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4E" w:rsidRPr="000B769C" w:rsidRDefault="00FC5A4E" w:rsidP="00FC5A4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B769C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FC5A4E" w:rsidRPr="000B769C" w:rsidRDefault="00FC5A4E" w:rsidP="00FC5A4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B769C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0B769C">
        <w:rPr>
          <w:rFonts w:ascii="Times New Roman" w:eastAsia="方正小标宋简体" w:hAnsi="Times New Roman" w:cs="Times New Roman"/>
          <w:sz w:val="44"/>
          <w:szCs w:val="44"/>
        </w:rPr>
        <w:t>都江堰市</w:t>
      </w:r>
      <w:r w:rsidRPr="000B769C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0B769C">
        <w:rPr>
          <w:rFonts w:ascii="Times New Roman" w:eastAsia="方正小标宋简体" w:hAnsi="Times New Roman" w:cs="Times New Roman"/>
          <w:sz w:val="44"/>
          <w:szCs w:val="44"/>
        </w:rPr>
        <w:t>年教育系统人才引进岗位一览表（共</w:t>
      </w:r>
      <w:r w:rsidRPr="000B769C">
        <w:rPr>
          <w:rFonts w:ascii="Times New Roman" w:eastAsia="方正小标宋简体" w:hAnsi="Times New Roman" w:cs="Times New Roman"/>
          <w:sz w:val="44"/>
          <w:szCs w:val="44"/>
        </w:rPr>
        <w:t>12</w:t>
      </w:r>
      <w:r w:rsidRPr="000B769C">
        <w:rPr>
          <w:rFonts w:ascii="Times New Roman" w:eastAsia="方正小标宋简体" w:hAnsi="Times New Roman" w:cs="Times New Roman"/>
          <w:sz w:val="44"/>
          <w:szCs w:val="44"/>
        </w:rPr>
        <w:t>人）</w:t>
      </w:r>
    </w:p>
    <w:tbl>
      <w:tblPr>
        <w:tblW w:w="1334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8"/>
        <w:gridCol w:w="1213"/>
        <w:gridCol w:w="1037"/>
        <w:gridCol w:w="709"/>
        <w:gridCol w:w="1701"/>
        <w:gridCol w:w="2410"/>
        <w:gridCol w:w="2664"/>
        <w:gridCol w:w="1730"/>
      </w:tblGrid>
      <w:tr w:rsidR="00FC5A4E" w:rsidRPr="000B769C" w:rsidTr="00697040">
        <w:trPr>
          <w:cantSplit/>
          <w:tblHeader/>
        </w:trPr>
        <w:tc>
          <w:tcPr>
            <w:tcW w:w="1878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ind w:firstLine="402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事业单位全称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591DA9" w:rsidRDefault="00FC5A4E" w:rsidP="00697040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 w:rsidRPr="00591DA9"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其他要求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四川省都江堰中学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研究生专业：中国语言文学类专业、课程与教学论（语文）、学科教学（语文）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四川省都江堰中学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研究生专业：生物学类专业、课程与教学论（生物）、学科教学（生物）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四川省都江堰中学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研究生专业：物理学类专业、课程与教学论（物理方向）、学科教学（物理）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都江堰市八一聚源高级中学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研究生专业：历史学类专业课程与教学论（历史方向）、学科教学（历史）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 w:rsidR="00FC5A4E" w:rsidRPr="000B769C" w:rsidTr="00697040">
        <w:trPr>
          <w:cantSplit/>
          <w:trHeight w:val="649"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都江堰市八一聚源高级中学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研究生专业：音乐学、课程与教学论（音乐方向）、学科教学（音乐）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 w:rsidR="00FC5A4E" w:rsidRPr="000B769C" w:rsidTr="00697040">
        <w:trPr>
          <w:cantSplit/>
          <w:trHeight w:val="859"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都江堰市青城山高级中学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研究生专业：化学类专业、课程与教学论（化学方向）、学科教学（化学）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都江堰市青城山高级中学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研究生专业：地理学类专业、课程与教学论（地理方向）、学科教学（地理）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都江堰外国语实验学校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研究生专业：英语语言文学、课程与教学论（英语方向）、学科教学（英语）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具备初级中学及以上教师资格证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都江堰外国语实验学校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研究生专业：物理学类专业、课程与教学论（物理方向）、学科教学（物理）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具备初级中学及以上教师资格证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都江堰市锦堰中学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</w:t>
            </w:r>
            <w:proofErr w:type="gramStart"/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体育学类专业</w:t>
            </w:r>
            <w:proofErr w:type="gramEnd"/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、课程与教学论（体育方向）、学科教学（体育）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具备初级中学及以上教师资格证</w:t>
            </w:r>
          </w:p>
        </w:tc>
      </w:tr>
      <w:tr w:rsidR="00FC5A4E" w:rsidRPr="000B769C" w:rsidTr="00697040">
        <w:trPr>
          <w:cantSplit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都江堰市教师管理中心下属学校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研究生专业：：中国语言文学类专业、教育学原理、教育史、比较教育学、课程与教学论（语文方向）、课程与教学论（小学教育方向）、学科教学（语文）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具备小学及以上教师资格证</w:t>
            </w:r>
          </w:p>
        </w:tc>
      </w:tr>
      <w:tr w:rsidR="00FC5A4E" w:rsidRPr="000B769C" w:rsidTr="00697040">
        <w:trPr>
          <w:cantSplit/>
          <w:trHeight w:val="1059"/>
        </w:trPr>
        <w:tc>
          <w:tcPr>
            <w:tcW w:w="1878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都江堰市技工学校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周岁及以下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(1989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日及以后出生</w:t>
            </w: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研究生专业：中国语言文学类专业、课程与教学论（语文）、学科教学（语文）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5A4E" w:rsidRPr="000B769C" w:rsidRDefault="00FC5A4E" w:rsidP="00697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B76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</w:tbl>
    <w:p w:rsidR="00FC5A4E" w:rsidRPr="000B769C" w:rsidRDefault="00FC5A4E" w:rsidP="00FC5A4E">
      <w:pPr>
        <w:widowControl/>
        <w:jc w:val="left"/>
        <w:rPr>
          <w:rFonts w:ascii="Times New Roman" w:eastAsia="仿宋_GB2312" w:hAnsi="Times New Roman" w:cs="Times New Roman"/>
          <w:kern w:val="0"/>
          <w:sz w:val="20"/>
          <w:szCs w:val="20"/>
        </w:rPr>
      </w:pPr>
      <w:r w:rsidRPr="000B769C">
        <w:rPr>
          <w:rFonts w:ascii="Times New Roman" w:eastAsia="仿宋_GB2312" w:hAnsi="Times New Roman" w:cs="Times New Roman"/>
          <w:kern w:val="0"/>
          <w:sz w:val="20"/>
          <w:szCs w:val="20"/>
        </w:rPr>
        <w:t>注：都江堰市技工学校为都江堰市人社局下属中等职业技术学校。</w:t>
      </w:r>
    </w:p>
    <w:p w:rsidR="00FC5A4E" w:rsidRPr="000B769C" w:rsidRDefault="00FC5A4E" w:rsidP="00FC5A4E">
      <w:pPr>
        <w:widowControl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FC5A4E" w:rsidRPr="000B769C" w:rsidRDefault="00FC5A4E" w:rsidP="00FC5A4E">
      <w:pPr>
        <w:widowControl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FC5A4E" w:rsidRPr="000B769C" w:rsidRDefault="00FC5A4E" w:rsidP="00FC5A4E">
      <w:pPr>
        <w:widowControl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  <w:sectPr w:rsidR="00FC5A4E" w:rsidRPr="000B769C" w:rsidSect="004E7EC9">
          <w:pgSz w:w="16838" w:h="11906" w:orient="landscape"/>
          <w:pgMar w:top="2098" w:right="2648" w:bottom="2098" w:left="1587" w:header="851" w:footer="992" w:gutter="0"/>
          <w:pgNumType w:fmt="numberInDash"/>
          <w:cols w:space="0"/>
          <w:docGrid w:linePitch="312"/>
        </w:sectPr>
      </w:pPr>
    </w:p>
    <w:p w:rsidR="00FC5A4E" w:rsidRPr="00591DA9" w:rsidRDefault="00FC5A4E" w:rsidP="00FC5A4E">
      <w:pPr>
        <w:tabs>
          <w:tab w:val="center" w:pos="3855"/>
        </w:tabs>
        <w:rPr>
          <w:rFonts w:ascii="黑体" w:eastAsia="黑体" w:hAnsi="黑体" w:cs="Times New Roman"/>
          <w:sz w:val="32"/>
          <w:szCs w:val="32"/>
        </w:rPr>
      </w:pPr>
      <w:r w:rsidRPr="00591DA9">
        <w:rPr>
          <w:rFonts w:ascii="黑体" w:eastAsia="黑体" w:hAnsi="黑体" w:cs="Times New Roman"/>
          <w:sz w:val="32"/>
          <w:szCs w:val="32"/>
        </w:rPr>
        <w:lastRenderedPageBreak/>
        <w:t>附件2</w:t>
      </w:r>
      <w:r w:rsidRPr="00591DA9">
        <w:rPr>
          <w:rFonts w:ascii="黑体" w:eastAsia="黑体" w:hAnsi="黑体" w:cs="Times New Roman"/>
          <w:sz w:val="32"/>
          <w:szCs w:val="32"/>
        </w:rPr>
        <w:tab/>
      </w:r>
    </w:p>
    <w:p w:rsidR="00FC5A4E" w:rsidRPr="000B769C" w:rsidRDefault="00FC5A4E" w:rsidP="00FC5A4E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B769C">
        <w:rPr>
          <w:rFonts w:ascii="Times New Roman" w:eastAsia="宋体" w:hAnsi="宋体" w:cs="Times New Roman"/>
          <w:b/>
          <w:sz w:val="36"/>
          <w:szCs w:val="36"/>
        </w:rPr>
        <w:t>都江堰市教育系统</w:t>
      </w:r>
      <w:r w:rsidRPr="000B769C">
        <w:rPr>
          <w:rFonts w:ascii="Times New Roman" w:eastAsia="宋体" w:hAnsi="Times New Roman" w:cs="Times New Roman"/>
          <w:b/>
          <w:sz w:val="36"/>
          <w:szCs w:val="36"/>
        </w:rPr>
        <w:t>2019</w:t>
      </w:r>
      <w:r w:rsidRPr="000B769C">
        <w:rPr>
          <w:rFonts w:ascii="Times New Roman" w:eastAsia="宋体" w:hAnsi="宋体" w:cs="Times New Roman"/>
          <w:b/>
          <w:sz w:val="36"/>
          <w:szCs w:val="36"/>
        </w:rPr>
        <w:t>年人才引进报名表</w:t>
      </w: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1111"/>
        <w:gridCol w:w="190"/>
        <w:gridCol w:w="456"/>
        <w:gridCol w:w="390"/>
        <w:gridCol w:w="324"/>
        <w:gridCol w:w="755"/>
        <w:gridCol w:w="458"/>
        <w:gridCol w:w="336"/>
        <w:gridCol w:w="955"/>
        <w:gridCol w:w="293"/>
        <w:gridCol w:w="942"/>
        <w:gridCol w:w="1565"/>
      </w:tblGrid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姓</w:t>
            </w:r>
            <w:r w:rsidRPr="00125E43"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 </w:t>
            </w: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名</w:t>
            </w:r>
          </w:p>
        </w:tc>
        <w:tc>
          <w:tcPr>
            <w:tcW w:w="539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659" w:type="pct"/>
            <w:gridSpan w:val="4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pacing w:val="-8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751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性别</w:t>
            </w:r>
          </w:p>
        </w:tc>
        <w:tc>
          <w:tcPr>
            <w:tcW w:w="457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60" w:type="pct"/>
            <w:vMerge w:val="restar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一寸免冠彩色照片</w:t>
            </w: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民</w:t>
            </w:r>
            <w:r w:rsidRPr="00125E43"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 </w:t>
            </w: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族</w:t>
            </w:r>
          </w:p>
        </w:tc>
        <w:tc>
          <w:tcPr>
            <w:tcW w:w="539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659" w:type="pct"/>
            <w:gridSpan w:val="4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政治面貌</w:t>
            </w:r>
          </w:p>
        </w:tc>
        <w:tc>
          <w:tcPr>
            <w:tcW w:w="751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ind w:leftChars="-38" w:left="-80" w:rightChars="-38" w:right="-80" w:firstLineChars="28" w:firstLine="78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出生年月</w:t>
            </w:r>
          </w:p>
        </w:tc>
        <w:tc>
          <w:tcPr>
            <w:tcW w:w="457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4" w:type="pct"/>
            <w:gridSpan w:val="6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毕业院校专业</w:t>
            </w:r>
          </w:p>
        </w:tc>
        <w:tc>
          <w:tcPr>
            <w:tcW w:w="385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学历</w:t>
            </w:r>
          </w:p>
        </w:tc>
        <w:tc>
          <w:tcPr>
            <w:tcW w:w="463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学位</w:t>
            </w:r>
          </w:p>
        </w:tc>
        <w:tc>
          <w:tcPr>
            <w:tcW w:w="599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ind w:leftChars="-38" w:left="-80" w:rightChars="-45" w:right="-94" w:firstLineChars="14" w:firstLine="39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毕业时间</w:t>
            </w:r>
          </w:p>
        </w:tc>
        <w:tc>
          <w:tcPr>
            <w:tcW w:w="760" w:type="pct"/>
            <w:vMerge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职前学历</w:t>
            </w:r>
          </w:p>
        </w:tc>
        <w:tc>
          <w:tcPr>
            <w:tcW w:w="1564" w:type="pct"/>
            <w:gridSpan w:val="6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最高学历</w:t>
            </w:r>
          </w:p>
        </w:tc>
        <w:tc>
          <w:tcPr>
            <w:tcW w:w="1564" w:type="pct"/>
            <w:gridSpan w:val="6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1564" w:type="pct"/>
            <w:gridSpan w:val="6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职称</w:t>
            </w:r>
          </w:p>
        </w:tc>
        <w:tc>
          <w:tcPr>
            <w:tcW w:w="1822" w:type="pct"/>
            <w:gridSpan w:val="4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3770" w:type="pct"/>
            <w:gridSpan w:val="1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ind w:leftChars="-51" w:left="-107" w:rightChars="-40" w:right="-84"/>
              <w:jc w:val="center"/>
              <w:rPr>
                <w:rFonts w:ascii="黑体" w:eastAsia="黑体" w:hAnsi="黑体" w:cs="Times New Roman"/>
                <w:spacing w:val="-10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联系电话</w:t>
            </w:r>
          </w:p>
        </w:tc>
        <w:tc>
          <w:tcPr>
            <w:tcW w:w="852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11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通讯地址</w:t>
            </w:r>
          </w:p>
        </w:tc>
        <w:tc>
          <w:tcPr>
            <w:tcW w:w="2207" w:type="pct"/>
            <w:gridSpan w:val="6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2082" w:type="pct"/>
            <w:gridSpan w:val="4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教师资格证书种类</w:t>
            </w:r>
          </w:p>
        </w:tc>
        <w:tc>
          <w:tcPr>
            <w:tcW w:w="2918" w:type="pct"/>
            <w:gridSpan w:val="9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有何特长</w:t>
            </w:r>
          </w:p>
        </w:tc>
        <w:tc>
          <w:tcPr>
            <w:tcW w:w="3770" w:type="pct"/>
            <w:gridSpan w:val="12"/>
            <w:tcBorders>
              <w:bottom w:val="nil"/>
            </w:tcBorders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报考志愿</w:t>
            </w:r>
          </w:p>
        </w:tc>
        <w:tc>
          <w:tcPr>
            <w:tcW w:w="3770" w:type="pct"/>
            <w:gridSpan w:val="1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Merge w:val="restar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家庭情况</w:t>
            </w:r>
          </w:p>
        </w:tc>
        <w:tc>
          <w:tcPr>
            <w:tcW w:w="631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关系</w:t>
            </w:r>
          </w:p>
        </w:tc>
        <w:tc>
          <w:tcPr>
            <w:tcW w:w="410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姓名</w:t>
            </w:r>
          </w:p>
        </w:tc>
        <w:tc>
          <w:tcPr>
            <w:tcW w:w="745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政治面貌</w:t>
            </w:r>
          </w:p>
        </w:tc>
        <w:tc>
          <w:tcPr>
            <w:tcW w:w="1985" w:type="pct"/>
            <w:gridSpan w:val="5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工作单位及职务</w:t>
            </w:r>
          </w:p>
        </w:tc>
      </w:tr>
      <w:tr w:rsidR="00FC5A4E" w:rsidRPr="00125E43" w:rsidTr="00697040">
        <w:tc>
          <w:tcPr>
            <w:tcW w:w="1230" w:type="pct"/>
            <w:vMerge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85" w:type="pct"/>
            <w:gridSpan w:val="5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Merge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85" w:type="pct"/>
            <w:gridSpan w:val="5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Merge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85" w:type="pct"/>
            <w:gridSpan w:val="5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rPr>
          <w:trHeight w:val="1301"/>
        </w:trPr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个人简历</w:t>
            </w:r>
          </w:p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（从高中填起）</w:t>
            </w:r>
          </w:p>
        </w:tc>
        <w:tc>
          <w:tcPr>
            <w:tcW w:w="3770" w:type="pct"/>
            <w:gridSpan w:val="12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rPr>
          <w:trHeight w:val="724"/>
        </w:trPr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奖惩情况</w:t>
            </w:r>
          </w:p>
        </w:tc>
        <w:tc>
          <w:tcPr>
            <w:tcW w:w="3770" w:type="pct"/>
            <w:gridSpan w:val="12"/>
            <w:vAlign w:val="center"/>
          </w:tcPr>
          <w:p w:rsidR="00FC5A4E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1230" w:type="pct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pacing w:val="-16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3770" w:type="pct"/>
            <w:gridSpan w:val="12"/>
            <w:vAlign w:val="center"/>
          </w:tcPr>
          <w:p w:rsidR="00FC5A4E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FC5A4E" w:rsidRPr="00125E43" w:rsidRDefault="00FC5A4E" w:rsidP="00697040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FC5A4E" w:rsidRPr="00125E43" w:rsidTr="00697040">
        <w:tc>
          <w:tcPr>
            <w:tcW w:w="5000" w:type="pct"/>
            <w:gridSpan w:val="13"/>
            <w:vAlign w:val="center"/>
          </w:tcPr>
          <w:p w:rsidR="00FC5A4E" w:rsidRPr="00125E43" w:rsidRDefault="00FC5A4E" w:rsidP="00697040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本人承诺以上信息完整、真实有效，如有虚假，责任自负。</w:t>
            </w:r>
          </w:p>
          <w:p w:rsidR="00FC5A4E" w:rsidRPr="00125E43" w:rsidRDefault="00FC5A4E" w:rsidP="00697040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25E43">
              <w:rPr>
                <w:rFonts w:ascii="黑体" w:eastAsia="黑体" w:hAnsi="黑体" w:cs="Times New Roman"/>
                <w:sz w:val="28"/>
                <w:szCs w:val="28"/>
              </w:rPr>
              <w:t>本人签名：</w:t>
            </w:r>
          </w:p>
        </w:tc>
      </w:tr>
    </w:tbl>
    <w:p w:rsidR="00FC5A4E" w:rsidRPr="000B769C" w:rsidRDefault="00FC5A4E" w:rsidP="00FC5A4E">
      <w:pPr>
        <w:widowControl/>
        <w:rPr>
          <w:rFonts w:ascii="Times New Roman" w:eastAsia="仿宋_GB2312" w:hAnsi="Times New Roman" w:cs="Times New Roman"/>
          <w:kern w:val="0"/>
          <w:sz w:val="20"/>
          <w:szCs w:val="20"/>
        </w:rPr>
        <w:sectPr w:rsidR="00FC5A4E" w:rsidRPr="000B769C" w:rsidSect="004E7EC9">
          <w:pgSz w:w="11906" w:h="16838"/>
          <w:pgMar w:top="1418" w:right="1134" w:bottom="1134" w:left="1134" w:header="851" w:footer="992" w:gutter="0"/>
          <w:pgNumType w:fmt="numberInDash"/>
          <w:cols w:space="0"/>
          <w:docGrid w:linePitch="312"/>
        </w:sectPr>
      </w:pPr>
    </w:p>
    <w:p w:rsidR="00682BCB" w:rsidRDefault="00682BCB"/>
    <w:sectPr w:rsidR="00682BCB" w:rsidSect="00FC5A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A4E"/>
    <w:rsid w:val="00682BCB"/>
    <w:rsid w:val="00FC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周福林</cp:lastModifiedBy>
  <cp:revision>1</cp:revision>
  <dcterms:created xsi:type="dcterms:W3CDTF">2019-07-11T03:38:00Z</dcterms:created>
  <dcterms:modified xsi:type="dcterms:W3CDTF">2019-07-11T03:38:00Z</dcterms:modified>
</cp:coreProperties>
</file>