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75" w:x="1992" w:y="3878"/>
        <w:widowControl w:val="off"/>
        <w:autoSpaceDE w:val="off"/>
        <w:autoSpaceDN w:val="off"/>
        <w:spacing w:before="0" w:after="0" w:line="1155" w:lineRule="exact"/>
        <w:ind w:left="0" w:right="0" w:first-line="0"/>
        <w:jc w:val="left"/>
        <w:rPr>
          <w:rFonts w:ascii="KLIOQR+ArialUnicodeMS" w:hAnsi="KLIOQR+ArialUnicodeMS" w:cs="KLIOQR+ArialUnicodeMS"/>
          <w:color w:val="ff0000"/>
          <w:spacing w:val="0"/>
          <w:sz w:val="111"/>
        </w:rPr>
      </w:pPr>
      <w:r>
        <w:rPr>
          <w:rFonts w:ascii="KLIOQR+ArialUnicodeMS" w:hAnsi="KLIOQR+ArialUnicodeMS" w:cs="KLIOQR+ArialUnicodeMS"/>
          <w:color w:val="ff0000"/>
          <w:spacing w:val="0"/>
          <w:sz w:val="111"/>
        </w:rPr>
        <w:t>光山县教育体育局文件</w:t>
      </w:r>
    </w:p>
    <w:p>
      <w:pPr>
        <w:pStyle w:val="Normal"/>
        <w:framePr w:w="4195" w:x="4109" w:y="564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光教体人〔2019〕25号</w:t>
      </w:r>
    </w:p>
    <w:p>
      <w:pPr>
        <w:pStyle w:val="Normal"/>
        <w:framePr w:w="4080" w:x="4193" w:y="6835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40"/>
        </w:rPr>
      </w:pPr>
      <w:r>
        <w:rPr>
          <w:rFonts w:ascii="KLIOQR+ArialUnicodeMS" w:hAnsi="KLIOQR+ArialUnicodeMS" w:cs="KLIOQR+ArialUnicodeMS"/>
          <w:color w:val="000000"/>
          <w:spacing w:val="0"/>
          <w:sz w:val="40"/>
        </w:rPr>
        <w:t>光山县教育体育局</w:t>
      </w:r>
    </w:p>
    <w:p>
      <w:pPr>
        <w:pStyle w:val="Normal"/>
        <w:framePr w:w="9544" w:x="1807" w:y="7531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40"/>
        </w:rPr>
      </w:pPr>
      <w:r>
        <w:rPr>
          <w:rFonts w:ascii="KLIOQR+ArialUnicodeMS" w:hAnsi="KLIOQR+ArialUnicodeMS" w:cs="KLIOQR+ArialUnicodeMS"/>
          <w:color w:val="000000"/>
          <w:spacing w:val="0"/>
          <w:sz w:val="40"/>
        </w:rPr>
        <w:t>印发《关于公开选调县城学校教师实施方案》的</w:t>
      </w:r>
    </w:p>
    <w:p>
      <w:pPr>
        <w:pStyle w:val="Normal"/>
        <w:framePr w:w="1001" w:x="4954" w:y="8227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40"/>
        </w:rPr>
      </w:pPr>
      <w:r>
        <w:rPr>
          <w:rFonts w:ascii="KLIOQR+ArialUnicodeMS" w:hAnsi="KLIOQR+ArialUnicodeMS" w:cs="KLIOQR+ArialUnicodeMS"/>
          <w:color w:val="000000"/>
          <w:spacing w:val="0"/>
          <w:sz w:val="40"/>
        </w:rPr>
        <w:t>通</w:t>
      </w:r>
    </w:p>
    <w:p>
      <w:pPr>
        <w:pStyle w:val="Normal"/>
        <w:framePr w:w="1001" w:x="6552" w:y="8227"/>
        <w:widowControl w:val="off"/>
        <w:autoSpaceDE w:val="off"/>
        <w:autoSpaceDN w:val="off"/>
        <w:spacing w:before="0" w:after="0" w:line="418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40"/>
        </w:rPr>
      </w:pPr>
      <w:r>
        <w:rPr>
          <w:rFonts w:ascii="KLIOQR+ArialUnicodeMS" w:hAnsi="KLIOQR+ArialUnicodeMS" w:cs="KLIOQR+ArialUnicodeMS"/>
          <w:color w:val="000000"/>
          <w:spacing w:val="0"/>
          <w:sz w:val="40"/>
        </w:rPr>
        <w:t>知</w:t>
      </w:r>
    </w:p>
    <w:p>
      <w:pPr>
        <w:pStyle w:val="Normal"/>
        <w:framePr w:w="5887" w:x="1589" w:y="945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各中心学校、教育办，县直各学校：</w:t>
      </w:r>
    </w:p>
    <w:p>
      <w:pPr>
        <w:pStyle w:val="Normal"/>
        <w:framePr w:w="10041" w:x="1589" w:y="10024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现将光山县公开选调县城学校教师工作领导小组《关于公</w:t>
      </w:r>
    </w:p>
    <w:p>
      <w:pPr>
        <w:pStyle w:val="Normal"/>
        <w:framePr w:w="10041" w:x="1589" w:y="10024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开选调县城学校教师实施方案》印发给你们，请你们认真组织</w:t>
      </w:r>
    </w:p>
    <w:p>
      <w:pPr>
        <w:pStyle w:val="Normal"/>
        <w:framePr w:w="10041" w:x="1589" w:y="1002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学习，广泛宣传，抓好落实。</w:t>
      </w:r>
    </w:p>
    <w:p>
      <w:pPr>
        <w:pStyle w:val="Normal"/>
        <w:framePr w:w="2798" w:x="6389" w:y="1231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2019年7月5日</w:t>
      </w:r>
    </w:p>
    <w:p>
      <w:pPr>
        <w:pStyle w:val="Normal"/>
        <w:framePr w:w="5887" w:x="1589" w:y="1517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抄送：各初中、完全（中心）小学。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5.4pt;margin-top:327.15pt;z-index:-3;width:416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79.4pt;margin-top:745.5pt;z-index:-7;width:432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79.4pt;margin-top:774.15pt;z-index:-11;width:432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46" w:x="1589" w:y="135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  <w:u w:val="single"/>
        </w:rPr>
      </w:pPr>
      <w:r>
        <w:rPr>
          <w:rFonts w:ascii="FangSong" w:hAnsi="FangSong" w:cs="FangSong"/>
          <w:color w:val="000000"/>
          <w:spacing w:val="0"/>
          <w:sz w:val="32"/>
          <w:u w:val="single"/>
        </w:rPr>
        <w:t>光山县教育体育局办公室</w:t>
      </w:r>
    </w:p>
    <w:p>
      <w:pPr>
        <w:pStyle w:val="Normal"/>
        <w:framePr w:w="3439" w:x="7188" w:y="1357"/>
        <w:widowControl w:val="off"/>
        <w:autoSpaceDE w:val="off"/>
        <w:autoSpaceDN w:val="off"/>
        <w:spacing w:before="0" w:after="0" w:line="320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  <w:u w:val="single"/>
        </w:rPr>
      </w:pPr>
      <w:r>
        <w:rPr>
          <w:rFonts w:ascii="FangSong" w:hAnsi="FangSong" w:cs="FangSong"/>
          <w:color w:val="000000"/>
          <w:spacing w:val="0"/>
          <w:sz w:val="32"/>
          <w:u w:val="single"/>
        </w:rPr>
        <w:t>2019年7月8日印发</w:t>
      </w:r>
    </w:p>
    <w:p>
      <w:pPr>
        <w:pStyle w:val="Normal"/>
        <w:framePr w:w="7208" w:x="2825" w:y="2055"/>
        <w:widowControl w:val="off"/>
        <w:autoSpaceDE w:val="off"/>
        <w:autoSpaceDN w:val="off"/>
        <w:spacing w:before="0" w:after="0" w:line="414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40"/>
        </w:rPr>
      </w:pPr>
      <w:r>
        <w:rPr>
          <w:rFonts w:ascii="KLIOQR+ArialUnicodeMS" w:hAnsi="KLIOQR+ArialUnicodeMS" w:cs="KLIOQR+ArialUnicodeMS"/>
          <w:color w:val="000000"/>
          <w:spacing w:val="0"/>
          <w:sz w:val="40"/>
        </w:rPr>
        <w:t>关于公开选调县城学校教师实施方案</w:t>
      </w:r>
    </w:p>
    <w:p>
      <w:pPr>
        <w:pStyle w:val="Normal"/>
        <w:framePr w:w="10301" w:x="1589" w:y="3359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为进一步优化教育结构，促进学校布局调整，缓解县城学</w:t>
      </w:r>
    </w:p>
    <w:p>
      <w:pPr>
        <w:pStyle w:val="Normal"/>
        <w:framePr w:w="10301" w:x="1589" w:y="3359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校大班额现象，办好人民满意教育，根据《事业单位公开招聘</w:t>
      </w:r>
    </w:p>
    <w:p>
      <w:pPr>
        <w:pStyle w:val="Normal"/>
        <w:framePr w:w="10301" w:x="1589" w:y="3359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人员暂行规定》（人事部第6号令）和《光山县机关事业单位在</w:t>
      </w:r>
    </w:p>
    <w:p>
      <w:pPr>
        <w:pStyle w:val="Normal"/>
        <w:framePr w:w="10301" w:x="1589" w:y="3359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职人员日常管理暂行办法》（光办〔2016〕22号）规定，经县委</w:t>
      </w:r>
    </w:p>
    <w:p>
      <w:pPr>
        <w:pStyle w:val="Normal"/>
        <w:framePr w:w="10301" w:x="1589" w:y="3359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编委批准决定，2019年暑假期间为我县县城学校公开选调教师。</w:t>
      </w:r>
    </w:p>
    <w:p>
      <w:pPr>
        <w:pStyle w:val="Normal"/>
        <w:framePr w:w="10301" w:x="1589" w:y="3359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现制定如下实施方案。</w:t>
      </w:r>
    </w:p>
    <w:p>
      <w:pPr>
        <w:pStyle w:val="Normal"/>
        <w:framePr w:w="2400" w:x="2232" w:y="679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一、指导思想</w:t>
      </w:r>
    </w:p>
    <w:p>
      <w:pPr>
        <w:pStyle w:val="Normal"/>
        <w:framePr w:w="10223" w:x="1589" w:y="7362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以《义务教育法》和《国家中长期教育改革和发展规划纲</w:t>
      </w:r>
    </w:p>
    <w:p>
      <w:pPr>
        <w:pStyle w:val="Normal"/>
        <w:framePr w:w="10223" w:x="1589" w:y="7362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要（2010-2020）》为指导，以优化整合城乡学校教师资源，促</w:t>
      </w:r>
    </w:p>
    <w:p>
      <w:pPr>
        <w:pStyle w:val="Normal"/>
        <w:framePr w:w="10223" w:x="1589" w:y="7362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进城区教育均衡发展为目标，科学测算，按需设岗，严格程序，</w:t>
      </w:r>
    </w:p>
    <w:p>
      <w:pPr>
        <w:pStyle w:val="Normal"/>
        <w:framePr w:w="10223" w:x="1589" w:y="7362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公开选拔，为县城中小学补充一批合格教师。</w:t>
      </w:r>
    </w:p>
    <w:p>
      <w:pPr>
        <w:pStyle w:val="Normal"/>
        <w:framePr w:w="10223" w:x="1589" w:y="7362"/>
        <w:widowControl w:val="off"/>
        <w:autoSpaceDE w:val="off"/>
        <w:autoSpaceDN w:val="off"/>
        <w:spacing w:before="0" w:after="0" w:line="571" w:lineRule="exact"/>
        <w:ind w:left="643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二、选调名额</w:t>
      </w:r>
    </w:p>
    <w:p>
      <w:pPr>
        <w:pStyle w:val="Normal"/>
        <w:framePr w:w="3038" w:x="2232" w:y="1022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计130名，其中：</w:t>
      </w:r>
    </w:p>
    <w:p>
      <w:pPr>
        <w:pStyle w:val="Normal"/>
        <w:framePr w:w="10038" w:x="1589" w:y="10794"/>
        <w:widowControl w:val="off"/>
        <w:autoSpaceDE w:val="off"/>
        <w:autoSpaceDN w:val="off"/>
        <w:spacing w:before="0" w:after="0" w:line="319" w:lineRule="exact"/>
        <w:ind w:left="643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（一）小学58名：县实验中学（县六小）小学部、县六中</w:t>
      </w:r>
    </w:p>
    <w:p>
      <w:pPr>
        <w:pStyle w:val="Normal"/>
        <w:framePr w:w="10038" w:x="1589" w:y="1079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（县九小）小学部各6名，县实验小学、县七小各2名，县一</w:t>
      </w:r>
    </w:p>
    <w:p>
      <w:pPr>
        <w:pStyle w:val="Normal"/>
        <w:framePr w:w="10038" w:x="1589" w:y="10794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小、县二小各10名，县三小8名，县五小14名。</w:t>
      </w:r>
    </w:p>
    <w:p>
      <w:pPr>
        <w:pStyle w:val="Normal"/>
        <w:framePr w:w="10038" w:x="1589" w:y="10794"/>
        <w:widowControl w:val="off"/>
        <w:autoSpaceDE w:val="off"/>
        <w:autoSpaceDN w:val="off"/>
        <w:spacing w:before="0" w:after="0" w:line="571" w:lineRule="exact"/>
        <w:ind w:left="643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（二）初中54名：县一中6名，县二中10名,县实验中学</w:t>
      </w:r>
    </w:p>
    <w:p>
      <w:pPr>
        <w:pStyle w:val="Normal"/>
        <w:framePr w:w="10038" w:x="1589" w:y="1079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（县六小）初中部22名，县六中（县九小）初中部16名。</w:t>
      </w:r>
    </w:p>
    <w:p>
      <w:pPr>
        <w:pStyle w:val="Normal"/>
        <w:framePr w:w="10038" w:x="1589" w:y="10794"/>
        <w:widowControl w:val="off"/>
        <w:autoSpaceDE w:val="off"/>
        <w:autoSpaceDN w:val="off"/>
        <w:spacing w:before="0" w:after="0" w:line="574" w:lineRule="exact"/>
        <w:ind w:left="643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（三）高中18名：县一高、县二高、县三高各6名。</w:t>
      </w:r>
    </w:p>
    <w:p>
      <w:pPr>
        <w:pStyle w:val="Normal"/>
        <w:framePr w:w="10038" w:x="1589" w:y="10794"/>
        <w:widowControl w:val="off"/>
        <w:autoSpaceDE w:val="off"/>
        <w:autoSpaceDN w:val="off"/>
        <w:spacing w:before="0" w:after="0" w:line="571" w:lineRule="exact"/>
        <w:ind w:left="643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（具体学科岗位名额见附表）。</w:t>
      </w:r>
    </w:p>
    <w:p>
      <w:pPr>
        <w:pStyle w:val="Normal"/>
        <w:framePr w:w="2400" w:x="2232" w:y="1479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三、选调范围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0pt;margin-top:0pt;z-index:-15;width:1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38" w:x="1589" w:y="135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全县农村小学、初中阶段任职满3年的在编在岗教师和</w:t>
      </w:r>
    </w:p>
    <w:p>
      <w:pPr>
        <w:pStyle w:val="Normal"/>
        <w:framePr w:w="10038" w:x="1589" w:y="1358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2016年招聘三年服务期满经考核合格且愿意留任的特岗教师。</w:t>
      </w:r>
    </w:p>
    <w:p>
      <w:pPr>
        <w:pStyle w:val="Normal"/>
        <w:framePr w:w="10038" w:x="1589" w:y="1358"/>
        <w:widowControl w:val="off"/>
        <w:autoSpaceDE w:val="off"/>
        <w:autoSpaceDN w:val="off"/>
        <w:spacing w:before="0" w:after="0" w:line="571" w:lineRule="exact"/>
        <w:ind w:left="643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四、资格条件</w:t>
      </w:r>
    </w:p>
    <w:p>
      <w:pPr>
        <w:pStyle w:val="Normal"/>
        <w:framePr w:w="2726" w:x="2227" w:y="307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（一）基本条件</w:t>
      </w:r>
    </w:p>
    <w:p>
      <w:pPr>
        <w:pStyle w:val="Normal"/>
        <w:framePr w:w="9384" w:x="2227" w:y="3645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1、拥护党的路线、方针、政策，遵守国家法律法规；</w:t>
      </w:r>
    </w:p>
    <w:p>
      <w:pPr>
        <w:pStyle w:val="Normal"/>
        <w:framePr w:w="9384" w:x="2227" w:y="3645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2、品行端正，作风正派，热爱教育事业，服从组织安排；</w:t>
      </w:r>
    </w:p>
    <w:p>
      <w:pPr>
        <w:pStyle w:val="Normal"/>
        <w:framePr w:w="9384" w:x="2227" w:y="3645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3、身体健康。</w:t>
      </w:r>
    </w:p>
    <w:p>
      <w:pPr>
        <w:pStyle w:val="Normal"/>
        <w:framePr w:w="2726" w:x="2227" w:y="536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（二）资格条件</w:t>
      </w:r>
    </w:p>
    <w:p>
      <w:pPr>
        <w:pStyle w:val="Normal"/>
        <w:framePr w:w="10038" w:x="1589" w:y="5932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1、年龄：45周岁以下（1974年6月31日以后出生，以个</w:t>
      </w:r>
    </w:p>
    <w:p>
      <w:pPr>
        <w:pStyle w:val="Normal"/>
        <w:framePr w:w="10038" w:x="1589" w:y="5932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人身份证为准）；</w:t>
      </w:r>
    </w:p>
    <w:p>
      <w:pPr>
        <w:pStyle w:val="Normal"/>
        <w:framePr w:w="10038" w:x="1589" w:y="7077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2、学历：报考小学教师具备专科及以上学历，且第一学历</w:t>
      </w:r>
    </w:p>
    <w:p>
      <w:pPr>
        <w:pStyle w:val="Normal"/>
        <w:framePr w:w="10038" w:x="1589" w:y="707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为全日制中专及以上；报考初中教师具备全日制专科及以上学</w:t>
      </w:r>
    </w:p>
    <w:p>
      <w:pPr>
        <w:pStyle w:val="Normal"/>
        <w:framePr w:w="10038" w:x="1589" w:y="7077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历；报考高中教师具备本科及以上学历，且第一学历为全日制</w:t>
      </w:r>
    </w:p>
    <w:p>
      <w:pPr>
        <w:pStyle w:val="Normal"/>
        <w:framePr w:w="10038" w:x="1589" w:y="707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专科及以上；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3、专业：报考小学体育、音乐、美术、信息技术学科的教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师，第一学历所学专业或教师资格证需与其报考学科相对应，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报考其余的学科不作要求；报考初中、高中的教师，第一学历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所学专业或教师资格证需与其报考学科相对应；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4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4、资格：具备相应层次及以上的教师资格证；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1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5、表彰：近三年受到县级以上表彰，或年度考核有一次优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秀等次，或确定为省、市级“名师工程”（名师、学科带头人、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骨干教师）培养对象或获得称号者，或2016年招聘特岗教师服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务期满考核为优秀等次。体育、音乐、美术、信息技术学科不</w:t>
      </w:r>
    </w:p>
    <w:p>
      <w:pPr>
        <w:pStyle w:val="Normal"/>
        <w:framePr w:w="10118" w:x="1589" w:y="936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作要求。</w:t>
      </w:r>
    </w:p>
    <w:p>
      <w:pPr>
        <w:pStyle w:val="Normal"/>
        <w:framePr w:w="4062" w:x="2227" w:y="1508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（三）下列人员不得报名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72" w:x="2227" w:y="135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1、2017年及以后招聘的特岗教师；</w:t>
      </w:r>
    </w:p>
    <w:p>
      <w:pPr>
        <w:pStyle w:val="Normal"/>
        <w:framePr w:w="6072" w:x="2227" w:y="1358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2、服务期未满3年的乡村全科教师；</w:t>
      </w:r>
    </w:p>
    <w:p>
      <w:pPr>
        <w:pStyle w:val="Normal"/>
        <w:framePr w:w="6072" w:x="2227" w:y="1358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3、非小学、初中阶段教师；</w:t>
      </w:r>
    </w:p>
    <w:p>
      <w:pPr>
        <w:pStyle w:val="Normal"/>
        <w:framePr w:w="7912" w:x="2227" w:y="307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4、处分期内人员或正在立案调查尚未结论人员；</w:t>
      </w:r>
    </w:p>
    <w:p>
      <w:pPr>
        <w:pStyle w:val="Normal"/>
        <w:framePr w:w="7912" w:x="2227" w:y="307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5、县城学校的在编教师；</w:t>
      </w:r>
    </w:p>
    <w:p>
      <w:pPr>
        <w:pStyle w:val="Normal"/>
        <w:framePr w:w="5335" w:x="2227" w:y="42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6、其他不符合报名资格条件的。</w:t>
      </w:r>
    </w:p>
    <w:p>
      <w:pPr>
        <w:pStyle w:val="Normal"/>
        <w:framePr w:w="2400" w:x="2232" w:y="479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五、工作程序</w:t>
      </w:r>
    </w:p>
    <w:p>
      <w:pPr>
        <w:pStyle w:val="Normal"/>
        <w:framePr w:w="2726" w:x="2227" w:y="536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（一）宣传发动</w:t>
      </w:r>
    </w:p>
    <w:p>
      <w:pPr>
        <w:pStyle w:val="Normal"/>
        <w:framePr w:w="10038" w:x="1589" w:y="5932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成立由组织、纪监、人力资源和社会保障、机构编制、财</w:t>
      </w:r>
    </w:p>
    <w:p>
      <w:pPr>
        <w:pStyle w:val="Normal"/>
        <w:framePr w:w="10038" w:x="1589" w:y="5932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政、教育体育六部门组成的公开选调县城学校教师工作领导小</w:t>
      </w:r>
    </w:p>
    <w:p>
      <w:pPr>
        <w:pStyle w:val="Normal"/>
        <w:framePr w:w="10038" w:x="1589" w:y="5932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组，领导小组下设办公室，负责制定方案、发布公告、组织实</w:t>
      </w:r>
    </w:p>
    <w:p>
      <w:pPr>
        <w:pStyle w:val="Normal"/>
        <w:framePr w:w="10038" w:x="1589" w:y="5932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施。</w:t>
      </w:r>
    </w:p>
    <w:p>
      <w:pPr>
        <w:pStyle w:val="Normal"/>
        <w:framePr w:w="3693" w:x="2227" w:y="822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（二）报名及资格审查</w:t>
      </w:r>
    </w:p>
    <w:p>
      <w:pPr>
        <w:pStyle w:val="Normal"/>
        <w:framePr w:w="9486" w:x="2227" w:y="879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1、报名时间：2019年7月20日-7月21日（周六、周日）。</w:t>
      </w:r>
    </w:p>
    <w:p>
      <w:pPr>
        <w:pStyle w:val="Normal"/>
        <w:framePr w:w="9486" w:x="2227" w:y="8793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2、报名地点：县教育体育局四楼2号会议室。</w:t>
      </w:r>
    </w:p>
    <w:p>
      <w:pPr>
        <w:pStyle w:val="Normal"/>
        <w:framePr w:w="9486" w:x="2227" w:y="8793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3、报名提交材料（报名登记表及所有复印件均用A4纸）：</w:t>
      </w:r>
    </w:p>
    <w:p>
      <w:pPr>
        <w:pStyle w:val="Normal"/>
        <w:framePr w:w="9486" w:x="2227" w:y="8793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（1）《光山县公开选调县城学校教师报名登记表》1份；</w:t>
      </w:r>
    </w:p>
    <w:p>
      <w:pPr>
        <w:pStyle w:val="Normal"/>
        <w:framePr w:w="9486" w:x="2227" w:y="8793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（2）身份证原件及复印件；</w:t>
      </w:r>
    </w:p>
    <w:p>
      <w:pPr>
        <w:pStyle w:val="Normal"/>
        <w:framePr w:w="6806" w:x="2227" w:y="1165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（3）第一学历和最高学历原件及复印件；</w:t>
      </w:r>
    </w:p>
    <w:p>
      <w:pPr>
        <w:pStyle w:val="Normal"/>
        <w:framePr w:w="6806" w:x="2227" w:y="1165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（4）教师资格证书原件及复印件；</w:t>
      </w:r>
    </w:p>
    <w:p>
      <w:pPr>
        <w:pStyle w:val="Normal"/>
        <w:framePr w:w="10038" w:x="1589" w:y="1279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（5）近三年受县级以上表彰，或“名师工程”证书原件及</w:t>
      </w:r>
    </w:p>
    <w:p>
      <w:pPr>
        <w:pStyle w:val="Normal"/>
        <w:framePr w:w="10038" w:x="1589" w:y="12796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复印件；年度考核优秀结果，或2016年招聘特岗教师服务期满</w:t>
      </w:r>
    </w:p>
    <w:p>
      <w:pPr>
        <w:pStyle w:val="Normal"/>
        <w:framePr w:w="10038" w:x="1589" w:y="12796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考核优秀结果现场查询；</w:t>
      </w:r>
    </w:p>
    <w:p>
      <w:pPr>
        <w:pStyle w:val="Normal"/>
        <w:framePr w:w="3518" w:x="2227" w:y="145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（6）本人现场照相。</w:t>
      </w:r>
    </w:p>
    <w:p>
      <w:pPr>
        <w:pStyle w:val="Normal"/>
        <w:framePr w:w="2561" w:x="2227" w:y="1508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4、资格审查：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23" w:x="1589" w:y="135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报名工作由县教育体育局、人力资源和社会保障局、县委</w:t>
      </w:r>
    </w:p>
    <w:p>
      <w:pPr>
        <w:pStyle w:val="Normal"/>
        <w:framePr w:w="10223" w:x="1589" w:y="1358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编办共同负责，并进行联审。县人力资源和社会保障局负责审</w:t>
      </w:r>
    </w:p>
    <w:p>
      <w:pPr>
        <w:pStyle w:val="Normal"/>
        <w:framePr w:w="10223" w:x="1589" w:y="1358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查年度考核和2016年招聘服务期满特岗教师考核情况；县教育</w:t>
      </w:r>
    </w:p>
    <w:p>
      <w:pPr>
        <w:pStyle w:val="Normal"/>
        <w:framePr w:w="10223" w:x="1589" w:y="1358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体育局负责审查遵纪守法、师德师风、表彰奖励及“名师工程”</w:t>
      </w:r>
    </w:p>
    <w:p>
      <w:pPr>
        <w:pStyle w:val="Normal"/>
        <w:framePr w:w="10223" w:x="1589" w:y="1358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情况。</w:t>
      </w:r>
    </w:p>
    <w:p>
      <w:pPr>
        <w:pStyle w:val="Normal"/>
        <w:framePr w:w="10038" w:x="1589" w:y="421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资格审查贯穿于整个公开选调工作的全过程。</w:t>
      </w:r>
    </w:p>
    <w:p>
      <w:pPr>
        <w:pStyle w:val="Normal"/>
        <w:framePr w:w="10038" w:x="1589" w:y="4216"/>
        <w:widowControl w:val="off"/>
        <w:autoSpaceDE w:val="off"/>
        <w:autoSpaceDN w:val="off"/>
        <w:spacing w:before="0" w:after="0" w:line="574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报名人数与拟选调人数的比例应达到3：1（体育、音乐、</w:t>
      </w:r>
    </w:p>
    <w:p>
      <w:pPr>
        <w:pStyle w:val="Normal"/>
        <w:framePr w:w="10038" w:x="1589" w:y="4216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美术学科为2：1），达不到比例要求的，相应核减拟选调学校学</w:t>
      </w:r>
    </w:p>
    <w:p>
      <w:pPr>
        <w:pStyle w:val="Normal"/>
        <w:framePr w:w="10038" w:x="1589" w:y="4216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科人数。核减后仍达不到比例要求的，本岗位不再选调，其报</w:t>
      </w:r>
    </w:p>
    <w:p>
      <w:pPr>
        <w:pStyle w:val="Normal"/>
        <w:framePr w:w="10038" w:x="1589" w:y="4216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考人员可改报符合报考条件的其他岗位。</w:t>
      </w:r>
    </w:p>
    <w:p>
      <w:pPr>
        <w:pStyle w:val="Normal"/>
        <w:framePr w:w="2726" w:x="2227" w:y="7077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（三）组织考试</w:t>
      </w:r>
    </w:p>
    <w:p>
      <w:pPr>
        <w:pStyle w:val="Normal"/>
        <w:framePr w:w="10035" w:x="1589" w:y="7648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考试工作在县纪委监委的监督下，由县教育体育局、县人</w:t>
      </w:r>
    </w:p>
    <w:p>
      <w:pPr>
        <w:pStyle w:val="Normal"/>
        <w:framePr w:w="10035" w:x="1589" w:y="7648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力资源和社会保障局、县委编办共同组织实施。</w:t>
      </w:r>
    </w:p>
    <w:p>
      <w:pPr>
        <w:pStyle w:val="Normal"/>
        <w:framePr w:w="10035" w:x="1589" w:y="7648"/>
        <w:widowControl w:val="off"/>
        <w:autoSpaceDE w:val="off"/>
        <w:autoSpaceDN w:val="off"/>
        <w:spacing w:before="0" w:after="0" w:line="571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1、考试形式：闭卷笔试。</w:t>
      </w:r>
    </w:p>
    <w:p>
      <w:pPr>
        <w:pStyle w:val="Normal"/>
        <w:framePr w:w="10038" w:x="1589" w:y="9364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2、考试内容：公共基础知识和专业知识，各50分，共计</w:t>
      </w:r>
    </w:p>
    <w:p>
      <w:pPr>
        <w:pStyle w:val="Normal"/>
        <w:framePr w:w="10038" w:x="1589" w:y="9364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100分，其中：</w:t>
      </w:r>
    </w:p>
    <w:p>
      <w:pPr>
        <w:pStyle w:val="Normal"/>
        <w:framePr w:w="10041" w:x="1589" w:y="10509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（1）公共基础知识部分。考试内容为《教育基本理论》（包</w:t>
      </w:r>
    </w:p>
    <w:p>
      <w:pPr>
        <w:pStyle w:val="Normal"/>
        <w:framePr w:w="10041" w:x="1589" w:y="10509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括教育心理学、教育学、教材教法、教育法律法规、新课程理</w:t>
      </w:r>
    </w:p>
    <w:p>
      <w:pPr>
        <w:pStyle w:val="Normal"/>
        <w:framePr w:w="10041" w:x="1589" w:y="10509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论、时事政治等），满分为50分；</w:t>
      </w:r>
    </w:p>
    <w:p>
      <w:pPr>
        <w:pStyle w:val="Normal"/>
        <w:framePr w:w="10223" w:x="1589" w:y="12225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（2）专业知识部分。报考小学教师考本专业小学至初中部</w:t>
      </w:r>
    </w:p>
    <w:p>
      <w:pPr>
        <w:pStyle w:val="Normal"/>
        <w:framePr w:w="10223" w:x="1589" w:y="12225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分内容，报考初中教师考本专业初中至高中部分内容，报考高</w:t>
      </w:r>
    </w:p>
    <w:p>
      <w:pPr>
        <w:pStyle w:val="Normal"/>
        <w:framePr w:w="10223" w:x="1589" w:y="12225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中教师考本专业高中部分内容，满分为50分。</w:t>
      </w:r>
    </w:p>
    <w:p>
      <w:pPr>
        <w:pStyle w:val="Normal"/>
        <w:framePr w:w="10223" w:x="1589" w:y="12225"/>
        <w:widowControl w:val="off"/>
        <w:autoSpaceDE w:val="off"/>
        <w:autoSpaceDN w:val="off"/>
        <w:spacing w:before="0" w:after="0" w:line="571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3、考试时间：2019年7月28日（星期日）上午9:00-11:00，</w:t>
      </w:r>
    </w:p>
    <w:p>
      <w:pPr>
        <w:pStyle w:val="Normal"/>
        <w:framePr w:w="10223" w:x="1589" w:y="12225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考试地点：县一高（具体以准考证为准）。</w:t>
      </w:r>
    </w:p>
    <w:p>
      <w:pPr>
        <w:pStyle w:val="Normal"/>
        <w:framePr w:w="9301" w:x="2227" w:y="1508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4、2019年7月27日（星期六）到县教育体育局四楼2号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35" w:x="1589" w:y="135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会议室领取考试准考证，超过规定时间没有领取的视为弃权。</w:t>
      </w:r>
    </w:p>
    <w:p>
      <w:pPr>
        <w:pStyle w:val="Normal"/>
        <w:framePr w:w="9935" w:x="1589" w:y="1358"/>
        <w:widowControl w:val="off"/>
        <w:autoSpaceDE w:val="off"/>
        <w:autoSpaceDN w:val="off"/>
        <w:spacing w:before="0" w:after="0" w:line="571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（四）公示</w:t>
      </w:r>
    </w:p>
    <w:p>
      <w:pPr>
        <w:pStyle w:val="Normal"/>
        <w:framePr w:w="10038" w:x="1589" w:y="2500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按考试成绩由高到低和选调岗位名额1:1的比例确定拟录</w:t>
      </w:r>
    </w:p>
    <w:p>
      <w:pPr>
        <w:pStyle w:val="Normal"/>
        <w:framePr w:w="10038" w:x="1589" w:y="2500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人选，分数相同者，依次以学历高、教龄长、年龄大者优先。</w:t>
      </w:r>
    </w:p>
    <w:p>
      <w:pPr>
        <w:pStyle w:val="Normal"/>
        <w:framePr w:w="10038" w:x="1589" w:y="2500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人员确定后在县教育体育局进行公示（5个工作日），接受社会</w:t>
      </w:r>
    </w:p>
    <w:p>
      <w:pPr>
        <w:pStyle w:val="Normal"/>
        <w:framePr w:w="10038" w:x="1589" w:y="2500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监督。</w:t>
      </w:r>
    </w:p>
    <w:p>
      <w:pPr>
        <w:pStyle w:val="Normal"/>
        <w:framePr w:w="3369" w:x="2227" w:y="479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（五）办理调动手续</w:t>
      </w:r>
    </w:p>
    <w:p>
      <w:pPr>
        <w:pStyle w:val="Normal"/>
        <w:framePr w:w="10035" w:x="1589" w:y="5361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公示后不再进行考察，对公示无异议的人员，由县教育体</w:t>
      </w:r>
    </w:p>
    <w:p>
      <w:pPr>
        <w:pStyle w:val="Normal"/>
        <w:framePr w:w="10035" w:x="1589" w:y="5361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育局、县委编办、人社局联合行文公布，办理调动手续。</w:t>
      </w:r>
    </w:p>
    <w:p>
      <w:pPr>
        <w:pStyle w:val="Normal"/>
        <w:framePr w:w="10035" w:x="1589" w:y="5361"/>
        <w:widowControl w:val="off"/>
        <w:autoSpaceDE w:val="off"/>
        <w:autoSpaceDN w:val="off"/>
        <w:spacing w:before="0" w:after="0" w:line="574" w:lineRule="exact"/>
        <w:ind w:left="638" w:right="0" w:first-line="0"/>
        <w:jc w:val="left"/>
        <w:rPr>
          <w:rFonts w:ascii="SimHei" w:hAnsi="SimHei" w:cs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六、纪律与回避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这次公开选调县城学校教师工作，政策性强，涉及面广，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社会影响大。各单位要坚持原则，规范程序，切实做好宣传、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报名、资格审查、考试、公示、办理调动手续等各环节的工作。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要根据《事业单位公开招聘人员暂行规定》的要求，实行回避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制度。要严格工作纪律，对公开选调过程中出现的违纪行为，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要追究责任，严肃处理。对报考人员弄虚作假者，一经发现将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取消本次选调资格，三年内不得参加各类选调、选拔。本次公</w:t>
      </w:r>
    </w:p>
    <w:p>
      <w:pPr>
        <w:pStyle w:val="Normal"/>
        <w:framePr w:w="10223" w:x="1589" w:y="707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开选调工作由县纪检监察部门全程监督。</w:t>
      </w:r>
    </w:p>
    <w:p>
      <w:pPr>
        <w:pStyle w:val="Normal"/>
        <w:framePr w:w="10038" w:x="1589" w:y="11654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附件：1、光山县公开选调县城学校教师工作领导小组成员</w:t>
      </w:r>
    </w:p>
    <w:p>
      <w:pPr>
        <w:pStyle w:val="Normal"/>
        <w:framePr w:w="10038" w:x="1589" w:y="11654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名单</w:t>
      </w:r>
    </w:p>
    <w:p>
      <w:pPr>
        <w:pStyle w:val="Normal"/>
        <w:framePr w:w="7267" w:x="2227" w:y="127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2、光山县公开选调县城学校教师报名登记表</w:t>
      </w:r>
    </w:p>
    <w:p>
      <w:pPr>
        <w:pStyle w:val="Normal"/>
        <w:framePr w:w="7267" w:x="2227" w:y="12796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3、2018年公开选调县城学校教师岗位一览表</w:t>
      </w:r>
    </w:p>
    <w:p>
      <w:pPr>
        <w:pStyle w:val="Normal"/>
        <w:framePr w:w="6991" w:x="3828" w:y="145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光山县公开选调县城学校教师工作领导小组</w:t>
      </w:r>
    </w:p>
    <w:p>
      <w:pPr>
        <w:pStyle w:val="Normal"/>
        <w:framePr w:w="2798" w:x="6389" w:y="1508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2019年7月5日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6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77" w:x="1589" w:y="1929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附件1：</w:t>
      </w:r>
    </w:p>
    <w:p>
      <w:pPr>
        <w:pStyle w:val="Normal"/>
        <w:framePr w:w="9522" w:x="1812" w:y="2643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36"/>
        </w:rPr>
      </w:pPr>
      <w:r>
        <w:rPr>
          <w:rFonts w:ascii="KLIOQR+ArialUnicodeMS" w:hAnsi="KLIOQR+ArialUnicodeMS" w:cs="KLIOQR+ArialUnicodeMS"/>
          <w:color w:val="000000"/>
          <w:spacing w:val="0"/>
          <w:sz w:val="36"/>
        </w:rPr>
        <w:t>光山县公开选调县城学校教师工作领导小组成员名单</w:t>
      </w:r>
    </w:p>
    <w:p>
      <w:pPr>
        <w:pStyle w:val="Normal"/>
        <w:framePr w:w="4416" w:x="2227" w:y="393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组长：汪葵（副县级）</w:t>
      </w:r>
    </w:p>
    <w:p>
      <w:pPr>
        <w:pStyle w:val="Normal"/>
        <w:framePr w:w="8097" w:x="2227" w:y="450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副组长：钱长兴（县委组织部副部长）</w:t>
      </w:r>
    </w:p>
    <w:p>
      <w:pPr>
        <w:pStyle w:val="Normal"/>
        <w:framePr w:w="8097" w:x="2227" w:y="4502"/>
        <w:widowControl w:val="off"/>
        <w:autoSpaceDE w:val="off"/>
        <w:autoSpaceDN w:val="off"/>
        <w:spacing w:before="0" w:after="0" w:line="574" w:lineRule="exact"/>
        <w:ind w:left="1282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金建军（县纪委副书记、监委副主任）</w:t>
      </w:r>
    </w:p>
    <w:p>
      <w:pPr>
        <w:pStyle w:val="Normal"/>
        <w:framePr w:w="8097" w:x="2227" w:y="4502"/>
        <w:widowControl w:val="off"/>
        <w:autoSpaceDE w:val="off"/>
        <w:autoSpaceDN w:val="off"/>
        <w:spacing w:before="0" w:after="0" w:line="571" w:lineRule="exact"/>
        <w:ind w:left="1282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张继富（县政府机关党委副书记）</w:t>
      </w:r>
    </w:p>
    <w:p>
      <w:pPr>
        <w:pStyle w:val="Normal"/>
        <w:framePr w:w="8097" w:x="2227" w:y="4502"/>
        <w:widowControl w:val="off"/>
        <w:autoSpaceDE w:val="off"/>
        <w:autoSpaceDN w:val="off"/>
        <w:spacing w:before="0" w:after="0" w:line="571" w:lineRule="exact"/>
        <w:ind w:left="1282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戴修福（县人力资源和社会保障局局长）</w:t>
      </w:r>
    </w:p>
    <w:p>
      <w:pPr>
        <w:pStyle w:val="Normal"/>
        <w:framePr w:w="8097" w:x="2227" w:y="4502"/>
        <w:widowControl w:val="off"/>
        <w:autoSpaceDE w:val="off"/>
        <w:autoSpaceDN w:val="off"/>
        <w:spacing w:before="0" w:after="0" w:line="574" w:lineRule="exact"/>
        <w:ind w:left="1282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刘鑫（县委编办主任）</w:t>
      </w:r>
    </w:p>
    <w:p>
      <w:pPr>
        <w:pStyle w:val="Normal"/>
        <w:framePr w:w="4046" w:x="3509" w:y="736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汪锋普（县财政局局长）</w:t>
      </w:r>
    </w:p>
    <w:p>
      <w:pPr>
        <w:pStyle w:val="Normal"/>
        <w:framePr w:w="4783" w:x="3509" w:y="793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杨文清（县教育体育局局长）</w:t>
      </w:r>
    </w:p>
    <w:p>
      <w:pPr>
        <w:pStyle w:val="Normal"/>
        <w:framePr w:w="6991" w:x="2232" w:y="8507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成员：胡勇（县委组织部干部室主任）</w:t>
      </w:r>
    </w:p>
    <w:p>
      <w:pPr>
        <w:pStyle w:val="Normal"/>
        <w:framePr w:w="6991" w:x="2232" w:y="8507"/>
        <w:widowControl w:val="off"/>
        <w:autoSpaceDE w:val="off"/>
        <w:autoSpaceDN w:val="off"/>
        <w:spacing w:before="0" w:after="0" w:line="571" w:lineRule="exact"/>
        <w:ind w:left="1277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向宏斌（县纪委常委）</w:t>
      </w:r>
    </w:p>
    <w:p>
      <w:pPr>
        <w:pStyle w:val="Normal"/>
        <w:framePr w:w="6991" w:x="3514" w:y="965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张中学（县人力资源和社会保障局副局长）</w:t>
      </w:r>
    </w:p>
    <w:p>
      <w:pPr>
        <w:pStyle w:val="Normal"/>
        <w:framePr w:w="6991" w:x="3514" w:y="9650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张铖（县委编办副主任）</w:t>
      </w:r>
    </w:p>
    <w:p>
      <w:pPr>
        <w:pStyle w:val="Normal"/>
        <w:framePr w:w="4416" w:x="3514" w:y="1079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张从群（县财政局副局长）</w:t>
      </w:r>
    </w:p>
    <w:p>
      <w:pPr>
        <w:pStyle w:val="Normal"/>
        <w:framePr w:w="5150" w:x="3514" w:y="1136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李锋（县教育体育局副局长）</w:t>
      </w:r>
    </w:p>
    <w:p>
      <w:pPr>
        <w:pStyle w:val="Normal"/>
        <w:framePr w:w="10038" w:x="1589" w:y="11939"/>
        <w:widowControl w:val="off"/>
        <w:autoSpaceDE w:val="off"/>
        <w:autoSpaceDN w:val="off"/>
        <w:spacing w:before="0" w:after="0" w:line="319" w:lineRule="exact"/>
        <w:ind w:left="626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领导小组的主要职责是组织管理公开选调县城学校教师工</w:t>
      </w:r>
    </w:p>
    <w:p>
      <w:pPr>
        <w:pStyle w:val="Normal"/>
        <w:framePr w:w="10038" w:x="1589" w:y="11939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作，对整个选调工作的宣传、报名，资格审查、考务、录用、</w:t>
      </w:r>
    </w:p>
    <w:p>
      <w:pPr>
        <w:pStyle w:val="Normal"/>
        <w:framePr w:w="10038" w:x="1589" w:y="11939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保密、后勤、安全等项工作全面负责，处理选调工作发生的重</w:t>
      </w:r>
    </w:p>
    <w:p>
      <w:pPr>
        <w:pStyle w:val="Normal"/>
        <w:framePr w:w="10038" w:x="1589" w:y="11939"/>
        <w:widowControl w:val="off"/>
        <w:autoSpaceDE w:val="off"/>
        <w:autoSpaceDN w:val="off"/>
        <w:spacing w:before="0" w:after="0" w:line="574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大问题。</w:t>
      </w:r>
    </w:p>
    <w:p>
      <w:pPr>
        <w:pStyle w:val="Normal"/>
        <w:framePr w:w="10035" w:x="1589" w:y="14226"/>
        <w:widowControl w:val="off"/>
        <w:autoSpaceDE w:val="off"/>
        <w:autoSpaceDN w:val="off"/>
        <w:spacing w:before="0" w:after="0" w:line="319" w:lineRule="exact"/>
        <w:ind w:left="638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领导小组下设办公室，办公地点设在县教育体育局，李锋</w:t>
      </w:r>
    </w:p>
    <w:p>
      <w:pPr>
        <w:pStyle w:val="Normal"/>
        <w:framePr w:w="10035" w:x="1589" w:y="14226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同志任办公室主任。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7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14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77" w:x="1589" w:y="127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附件2：</w:t>
      </w:r>
    </w:p>
    <w:p>
      <w:pPr>
        <w:pStyle w:val="Normal"/>
        <w:framePr w:w="7452" w:x="2712" w:y="1798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36"/>
        </w:rPr>
      </w:pPr>
      <w:r>
        <w:rPr>
          <w:rFonts w:ascii="KLIOQR+ArialUnicodeMS" w:hAnsi="KLIOQR+ArialUnicodeMS" w:cs="KLIOQR+ArialUnicodeMS"/>
          <w:color w:val="000000"/>
          <w:spacing w:val="0"/>
          <w:sz w:val="36"/>
        </w:rPr>
        <w:t>光山县公开选调县城学校教师报名登记表</w:t>
      </w:r>
    </w:p>
    <w:p>
      <w:pPr>
        <w:pStyle w:val="Normal"/>
        <w:framePr w:w="1080" w:x="1481" w:y="24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姓名</w:t>
      </w:r>
    </w:p>
    <w:p>
      <w:pPr>
        <w:pStyle w:val="Normal"/>
        <w:framePr w:w="1080" w:x="1481" w:y="2477"/>
        <w:widowControl w:val="off"/>
        <w:autoSpaceDE w:val="off"/>
        <w:autoSpaceDN w:val="off"/>
        <w:spacing w:before="0" w:after="0" w:line="63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民族</w:t>
      </w:r>
    </w:p>
    <w:p>
      <w:pPr>
        <w:pStyle w:val="Normal"/>
        <w:framePr w:w="1080" w:x="4078" w:y="24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性别</w:t>
      </w:r>
    </w:p>
    <w:p>
      <w:pPr>
        <w:pStyle w:val="Normal"/>
        <w:framePr w:w="1080" w:x="4078" w:y="2477"/>
        <w:widowControl w:val="off"/>
        <w:autoSpaceDE w:val="off"/>
        <w:autoSpaceDN w:val="off"/>
        <w:spacing w:before="0" w:after="0" w:line="63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籍贯</w:t>
      </w:r>
    </w:p>
    <w:p>
      <w:pPr>
        <w:pStyle w:val="Normal"/>
        <w:framePr w:w="1320" w:x="6350" w:y="24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出生年月</w:t>
      </w:r>
    </w:p>
    <w:p>
      <w:pPr>
        <w:pStyle w:val="Normal"/>
        <w:framePr w:w="600" w:x="9713" w:y="26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贴</w:t>
      </w:r>
    </w:p>
    <w:p>
      <w:pPr>
        <w:pStyle w:val="Normal"/>
        <w:framePr w:w="600" w:x="9713" w:y="2650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照</w:t>
      </w:r>
    </w:p>
    <w:p>
      <w:pPr>
        <w:pStyle w:val="Normal"/>
        <w:framePr w:w="600" w:x="9713" w:y="2650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片</w:t>
      </w:r>
    </w:p>
    <w:p>
      <w:pPr>
        <w:pStyle w:val="Normal"/>
        <w:framePr w:w="1320" w:x="6350" w:y="29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参加工作</w:t>
      </w:r>
    </w:p>
    <w:p>
      <w:pPr>
        <w:pStyle w:val="Normal"/>
        <w:framePr w:w="1320" w:x="6350" w:y="2959"/>
        <w:widowControl w:val="off"/>
        <w:autoSpaceDE w:val="off"/>
        <w:autoSpaceDN w:val="off"/>
        <w:spacing w:before="0" w:after="0" w:line="312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时间</w:t>
      </w:r>
    </w:p>
    <w:p>
      <w:pPr>
        <w:pStyle w:val="Normal"/>
        <w:framePr w:w="1320" w:x="1361" w:y="36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教师资格</w:t>
      </w:r>
    </w:p>
    <w:p>
      <w:pPr>
        <w:pStyle w:val="Normal"/>
        <w:framePr w:w="1320" w:x="1361" w:y="3600"/>
        <w:widowControl w:val="off"/>
        <w:autoSpaceDE w:val="off"/>
        <w:autoSpaceDN w:val="off"/>
        <w:spacing w:before="0" w:after="0" w:line="310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层次</w:t>
      </w:r>
    </w:p>
    <w:p>
      <w:pPr>
        <w:pStyle w:val="Normal"/>
        <w:framePr w:w="1080" w:x="4078" w:y="36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教师资</w:t>
      </w:r>
    </w:p>
    <w:p>
      <w:pPr>
        <w:pStyle w:val="Normal"/>
        <w:framePr w:w="1080" w:x="4078" w:y="3600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格学科</w:t>
      </w:r>
    </w:p>
    <w:p>
      <w:pPr>
        <w:pStyle w:val="Normal"/>
        <w:framePr w:w="1320" w:x="6350" w:y="37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健康状况</w:t>
      </w:r>
    </w:p>
    <w:p>
      <w:pPr>
        <w:pStyle w:val="Normal"/>
        <w:framePr w:w="1320" w:x="1361" w:y="42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第一学历</w:t>
      </w:r>
    </w:p>
    <w:p>
      <w:pPr>
        <w:pStyle w:val="Normal"/>
        <w:framePr w:w="1320" w:x="1361" w:y="4241"/>
        <w:widowControl w:val="off"/>
        <w:autoSpaceDE w:val="off"/>
        <w:autoSpaceDN w:val="off"/>
        <w:spacing w:before="0" w:after="0" w:line="310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层次</w:t>
      </w:r>
    </w:p>
    <w:p>
      <w:pPr>
        <w:pStyle w:val="Normal"/>
        <w:framePr w:w="1560" w:x="4488" w:y="42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毕业时间、</w:t>
      </w:r>
    </w:p>
    <w:p>
      <w:pPr>
        <w:pStyle w:val="Normal"/>
        <w:framePr w:w="1560" w:x="4488" w:y="45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院校及专业</w:t>
      </w:r>
    </w:p>
    <w:p>
      <w:pPr>
        <w:pStyle w:val="Normal"/>
        <w:framePr w:w="1560" w:x="4488" w:y="4550"/>
        <w:widowControl w:val="off"/>
        <w:autoSpaceDE w:val="off"/>
        <w:autoSpaceDN w:val="off"/>
        <w:spacing w:before="0" w:after="0" w:line="32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毕业时间、</w:t>
      </w:r>
    </w:p>
    <w:p>
      <w:pPr>
        <w:pStyle w:val="Normal"/>
        <w:framePr w:w="1560" w:x="4488" w:y="4550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院校及专业</w:t>
      </w:r>
    </w:p>
    <w:p>
      <w:pPr>
        <w:pStyle w:val="Normal"/>
        <w:framePr w:w="1320" w:x="1361" w:y="48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最高学历</w:t>
      </w:r>
    </w:p>
    <w:p>
      <w:pPr>
        <w:pStyle w:val="Normal"/>
        <w:framePr w:w="1320" w:x="1361" w:y="4879"/>
        <w:widowControl w:val="off"/>
        <w:autoSpaceDE w:val="off"/>
        <w:autoSpaceDN w:val="off"/>
        <w:spacing w:before="0" w:after="0" w:line="312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层次</w:t>
      </w:r>
    </w:p>
    <w:p>
      <w:pPr>
        <w:pStyle w:val="Normal"/>
        <w:framePr w:w="2280" w:x="1630" w:y="567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现任教学校、学科</w:t>
      </w:r>
    </w:p>
    <w:p>
      <w:pPr>
        <w:pStyle w:val="Normal"/>
        <w:framePr w:w="1320" w:x="1361" w:y="63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身份证号</w:t>
      </w:r>
    </w:p>
    <w:p>
      <w:pPr>
        <w:pStyle w:val="Normal"/>
        <w:framePr w:w="1320" w:x="1361" w:y="6317"/>
        <w:widowControl w:val="off"/>
        <w:autoSpaceDE w:val="off"/>
        <w:autoSpaceDN w:val="off"/>
        <w:spacing w:before="0" w:after="0" w:line="63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报考学校</w:t>
      </w:r>
    </w:p>
    <w:p>
      <w:pPr>
        <w:pStyle w:val="Normal"/>
        <w:framePr w:w="1320" w:x="6643" w:y="63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联系电话</w:t>
      </w:r>
    </w:p>
    <w:p>
      <w:pPr>
        <w:pStyle w:val="Normal"/>
        <w:framePr w:w="1320" w:x="5105" w:y="69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报考学段</w:t>
      </w:r>
    </w:p>
    <w:p>
      <w:pPr>
        <w:pStyle w:val="Normal"/>
        <w:framePr w:w="1320" w:x="7728" w:y="69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报考学科</w:t>
      </w:r>
    </w:p>
    <w:p>
      <w:pPr>
        <w:pStyle w:val="Normal"/>
        <w:framePr w:w="1320" w:x="1361" w:y="82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工作经历</w:t>
      </w:r>
    </w:p>
    <w:p>
      <w:pPr>
        <w:pStyle w:val="Normal"/>
        <w:framePr w:w="1346" w:x="1346" w:y="93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近3年获</w:t>
      </w:r>
    </w:p>
    <w:p>
      <w:pPr>
        <w:pStyle w:val="Normal"/>
        <w:framePr w:w="1346" w:x="1346" w:y="9394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奖、年度</w:t>
      </w:r>
    </w:p>
    <w:p>
      <w:pPr>
        <w:pStyle w:val="Normal"/>
        <w:framePr w:w="1346" w:x="1346" w:y="939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考核、“名</w:t>
      </w:r>
    </w:p>
    <w:p>
      <w:pPr>
        <w:pStyle w:val="Normal"/>
        <w:framePr w:w="1346" w:x="1346" w:y="9394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师工程”</w:t>
      </w:r>
    </w:p>
    <w:p>
      <w:pPr>
        <w:pStyle w:val="Normal"/>
        <w:framePr w:w="1346" w:x="1346" w:y="939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或特岗考</w:t>
      </w:r>
    </w:p>
    <w:p>
      <w:pPr>
        <w:pStyle w:val="Normal"/>
        <w:framePr w:w="1346" w:x="1346" w:y="9394"/>
        <w:widowControl w:val="off"/>
        <w:autoSpaceDE w:val="off"/>
        <w:autoSpaceDN w:val="off"/>
        <w:spacing w:before="0" w:after="0" w:line="312" w:lineRule="exact"/>
        <w:ind w:left="134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核情况</w:t>
      </w:r>
    </w:p>
    <w:p>
      <w:pPr>
        <w:pStyle w:val="Normal"/>
        <w:framePr w:w="9218" w:x="2549" w:y="11477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我已经仔细阅读《实施方案》，理解其内容，符合选调岗位条件要求。</w:t>
      </w:r>
    </w:p>
    <w:p>
      <w:pPr>
        <w:pStyle w:val="Normal"/>
        <w:framePr w:w="9218" w:x="2549" w:y="1147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我郑重承诺：本人所提供个人信息、资料、证件等真实、准确，并自觉遵守</w:t>
      </w:r>
    </w:p>
    <w:p>
      <w:pPr>
        <w:pStyle w:val="Normal"/>
        <w:framePr w:w="9218" w:x="2549" w:y="1147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公开选调的各项规定，严守纪律。对因提供有关信息证件不实或违反有关纪</w:t>
      </w:r>
    </w:p>
    <w:p>
      <w:pPr>
        <w:pStyle w:val="Normal"/>
        <w:framePr w:w="9218" w:x="2549" w:y="11477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律规定所造成的后果，本人自愿承担相关责任。</w:t>
      </w:r>
    </w:p>
    <w:p>
      <w:pPr>
        <w:pStyle w:val="Normal"/>
        <w:framePr w:w="1080" w:x="1481" w:y="121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承诺书</w:t>
      </w:r>
    </w:p>
    <w:p>
      <w:pPr>
        <w:pStyle w:val="Normal"/>
        <w:framePr w:w="2280" w:x="3029" w:y="127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公开选调人签名：</w:t>
      </w:r>
    </w:p>
    <w:p>
      <w:pPr>
        <w:pStyle w:val="Normal"/>
        <w:framePr w:w="1620" w:x="8429" w:y="127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2019年7月</w:t>
      </w:r>
    </w:p>
    <w:p>
      <w:pPr>
        <w:pStyle w:val="Normal"/>
        <w:framePr w:w="600" w:x="10169" w:y="127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日</w:t>
      </w:r>
    </w:p>
    <w:p>
      <w:pPr>
        <w:pStyle w:val="Normal"/>
        <w:framePr w:w="1320" w:x="1361" w:y="137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县教育体</w:t>
      </w:r>
    </w:p>
    <w:p>
      <w:pPr>
        <w:pStyle w:val="Normal"/>
        <w:framePr w:w="1320" w:x="1361" w:y="13721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育局审查</w:t>
      </w:r>
    </w:p>
    <w:p>
      <w:pPr>
        <w:pStyle w:val="Normal"/>
        <w:framePr w:w="1320" w:x="1361" w:y="13721"/>
        <w:widowControl w:val="off"/>
        <w:autoSpaceDE w:val="off"/>
        <w:autoSpaceDN w:val="off"/>
        <w:spacing w:before="0" w:after="0" w:line="312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意见</w:t>
      </w:r>
    </w:p>
    <w:p>
      <w:pPr>
        <w:pStyle w:val="Normal"/>
        <w:framePr w:w="1620" w:x="8328" w:y="148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2019年7月</w:t>
      </w:r>
    </w:p>
    <w:p>
      <w:pPr>
        <w:pStyle w:val="Normal"/>
        <w:framePr w:w="600" w:x="9948" w:y="148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日</w:t>
      </w:r>
    </w:p>
    <w:p>
      <w:pPr>
        <w:pStyle w:val="Normal"/>
        <w:framePr w:w="4416" w:x="1589" w:y="151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注：报考学段填小学、初中、高中。</w:t>
      </w:r>
    </w:p>
    <w:p>
      <w:pPr>
        <w:pStyle w:val="Normal"/>
        <w:framePr w:w="360" w:x="5909" w:y="1563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8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1.65pt;margin-top:113.55pt;z-index:-19;width:473pt;height:643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sectPr>
          <w:pgSz w:w="11900" w:h="16820"/>
          <w:pgMar w:top="0" w:right="0" w:bottom="0" w:left="0" w:header="720" w:footer="720" w:gutter="0"/>
          <w:pgNumType w:start="1"/>
          <w:cols w:space="720" w:sep="off"/>
          <w:docGrid w:line-pitch="1"/>
        </w:sectPr>
      </w:pPr>
    </w:p>
    <w:p>
      <w:pPr>
        <w:pStyle w:val="Normal"/>
        <w:framePr w:w="1680" w:x="1361" w:y="1631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 w:hAnsi="FangSong" w:cs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附件3：</w:t>
      </w:r>
    </w:p>
    <w:p>
      <w:pPr>
        <w:pStyle w:val="Normal"/>
        <w:framePr w:w="7648" w:x="5453" w:y="2153"/>
        <w:widowControl w:val="off"/>
        <w:autoSpaceDE w:val="off"/>
        <w:autoSpaceDN w:val="off"/>
        <w:spacing w:before="0" w:after="0" w:line="375" w:lineRule="exact"/>
        <w:ind w:left="0" w:right="0" w:first-line="0"/>
        <w:jc w:val="left"/>
        <w:rPr>
          <w:rFonts w:ascii="KLIOQR+ArialUnicodeMS" w:hAnsi="KLIOQR+ArialUnicodeMS" w:cs="KLIOQR+ArialUnicodeMS"/>
          <w:color w:val="000000"/>
          <w:spacing w:val="0"/>
          <w:sz w:val="36"/>
        </w:rPr>
      </w:pPr>
      <w:r>
        <w:rPr>
          <w:rFonts w:ascii="KLIOQR+ArialUnicodeMS" w:hAnsi="KLIOQR+ArialUnicodeMS" w:cs="KLIOQR+ArialUnicodeMS"/>
          <w:color w:val="000000"/>
          <w:spacing w:val="0"/>
          <w:sz w:val="36"/>
        </w:rPr>
        <w:t>2019 年公开选调县城学校教师岗位一览表</w:t>
      </w:r>
    </w:p>
    <w:p>
      <w:pPr>
        <w:pStyle w:val="Normal"/>
        <w:framePr w:w="1871" w:x="9564" w:y="2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选调岗位及名额</w:t>
      </w:r>
    </w:p>
    <w:p>
      <w:pPr>
        <w:pStyle w:val="Normal"/>
        <w:framePr w:w="772" w:x="1224" w:y="293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学段</w:t>
      </w:r>
    </w:p>
    <w:p>
      <w:pPr>
        <w:pStyle w:val="Normal"/>
        <w:framePr w:w="772" w:x="3130" w:y="293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学校</w:t>
      </w:r>
    </w:p>
    <w:p>
      <w:pPr>
        <w:pStyle w:val="Normal"/>
        <w:framePr w:w="772" w:x="5004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合计</w:t>
      </w:r>
    </w:p>
    <w:p>
      <w:pPr>
        <w:pStyle w:val="Normal"/>
        <w:framePr w:w="772" w:x="5004" w:y="3141"/>
        <w:widowControl w:val="off"/>
        <w:autoSpaceDE w:val="off"/>
        <w:autoSpaceDN w:val="off"/>
        <w:spacing w:before="0" w:after="0" w:line="415" w:lineRule="exact"/>
        <w:ind w:left="55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130</w:t>
      </w:r>
    </w:p>
    <w:p>
      <w:pPr>
        <w:pStyle w:val="Normal"/>
        <w:framePr w:w="772" w:x="5004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772" w:x="5791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语文</w:t>
      </w:r>
    </w:p>
    <w:p>
      <w:pPr>
        <w:pStyle w:val="Normal"/>
        <w:framePr w:w="772" w:x="5791" w:y="3141"/>
        <w:widowControl w:val="off"/>
        <w:autoSpaceDE w:val="off"/>
        <w:autoSpaceDN w:val="off"/>
        <w:spacing w:before="0" w:after="0" w:line="415" w:lineRule="exact"/>
        <w:ind w:left="11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42</w:t>
      </w:r>
    </w:p>
    <w:p>
      <w:pPr>
        <w:pStyle w:val="Normal"/>
        <w:framePr w:w="772" w:x="6576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数学</w:t>
      </w:r>
    </w:p>
    <w:p>
      <w:pPr>
        <w:pStyle w:val="Normal"/>
        <w:framePr w:w="772" w:x="6576" w:y="3141"/>
        <w:widowControl w:val="off"/>
        <w:autoSpaceDE w:val="off"/>
        <w:autoSpaceDN w:val="off"/>
        <w:spacing w:before="0" w:after="0" w:line="415" w:lineRule="exact"/>
        <w:ind w:left="11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42</w:t>
      </w:r>
    </w:p>
    <w:p>
      <w:pPr>
        <w:pStyle w:val="Normal"/>
        <w:framePr w:w="772" w:x="6576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772" w:x="7363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英语</w:t>
      </w:r>
    </w:p>
    <w:p>
      <w:pPr>
        <w:pStyle w:val="Normal"/>
        <w:framePr w:w="772" w:x="7363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7</w:t>
      </w:r>
    </w:p>
    <w:p>
      <w:pPr>
        <w:pStyle w:val="Normal"/>
        <w:framePr w:w="772" w:x="8148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思政</w:t>
      </w:r>
    </w:p>
    <w:p>
      <w:pPr>
        <w:pStyle w:val="Normal"/>
        <w:framePr w:w="772" w:x="8148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772" w:x="8935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历史</w:t>
      </w:r>
    </w:p>
    <w:p>
      <w:pPr>
        <w:pStyle w:val="Normal"/>
        <w:framePr w:w="772" w:x="8935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772" w:x="9720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地理</w:t>
      </w:r>
    </w:p>
    <w:p>
      <w:pPr>
        <w:pStyle w:val="Normal"/>
        <w:framePr w:w="772" w:x="9720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</w:t>
      </w:r>
    </w:p>
    <w:p>
      <w:pPr>
        <w:pStyle w:val="Normal"/>
        <w:framePr w:w="772" w:x="10505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物理</w:t>
      </w:r>
    </w:p>
    <w:p>
      <w:pPr>
        <w:pStyle w:val="Normal"/>
        <w:framePr w:w="772" w:x="10505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772" w:x="11292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化学</w:t>
      </w:r>
    </w:p>
    <w:p>
      <w:pPr>
        <w:pStyle w:val="Normal"/>
        <w:framePr w:w="772" w:x="11292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772" w:x="12077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生物</w:t>
      </w:r>
    </w:p>
    <w:p>
      <w:pPr>
        <w:pStyle w:val="Normal"/>
        <w:framePr w:w="772" w:x="12077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772" w:x="12864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科学</w:t>
      </w:r>
    </w:p>
    <w:p>
      <w:pPr>
        <w:pStyle w:val="Normal"/>
        <w:framePr w:w="772" w:x="12864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772" w:x="13649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体育</w:t>
      </w:r>
    </w:p>
    <w:p>
      <w:pPr>
        <w:pStyle w:val="Normal"/>
        <w:framePr w:w="772" w:x="13649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772" w:x="14436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音乐</w:t>
      </w:r>
    </w:p>
    <w:p>
      <w:pPr>
        <w:pStyle w:val="Normal"/>
        <w:framePr w:w="772" w:x="14436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772" w:x="15221" w:y="31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美术</w:t>
      </w:r>
    </w:p>
    <w:p>
      <w:pPr>
        <w:pStyle w:val="Normal"/>
        <w:framePr w:w="772" w:x="15221" w:y="3141"/>
        <w:widowControl w:val="off"/>
        <w:autoSpaceDE w:val="off"/>
        <w:autoSpaceDN w:val="off"/>
        <w:spacing w:before="0" w:after="0" w:line="415" w:lineRule="exact"/>
        <w:ind w:left="166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772" w:x="3130" w:y="35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合计</w:t>
      </w:r>
    </w:p>
    <w:p>
      <w:pPr>
        <w:pStyle w:val="Normal"/>
        <w:framePr w:w="1432" w:x="2798" w:y="39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县实验小学</w:t>
      </w:r>
    </w:p>
    <w:p>
      <w:pPr>
        <w:pStyle w:val="Normal"/>
        <w:framePr w:w="990" w:x="3019" w:y="438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县一小</w:t>
      </w:r>
    </w:p>
    <w:p>
      <w:pPr>
        <w:pStyle w:val="Normal"/>
        <w:framePr w:w="551" w:x="5114" w:y="438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10</w:t>
      </w:r>
    </w:p>
    <w:p>
      <w:pPr>
        <w:pStyle w:val="Normal"/>
        <w:framePr w:w="551" w:x="5114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10</w:t>
      </w:r>
    </w:p>
    <w:p>
      <w:pPr>
        <w:pStyle w:val="Normal"/>
        <w:framePr w:w="551" w:x="5114" w:y="4387"/>
        <w:widowControl w:val="off"/>
        <w:autoSpaceDE w:val="off"/>
        <w:autoSpaceDN w:val="off"/>
        <w:spacing w:before="0" w:after="0" w:line="415" w:lineRule="exact"/>
        <w:ind w:left="55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8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3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7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5957" w:y="438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6742" w:y="438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990" w:x="3019" w:y="48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县二小</w:t>
      </w:r>
    </w:p>
    <w:p>
      <w:pPr>
        <w:pStyle w:val="Normal"/>
        <w:framePr w:w="440" w:x="6742" w:y="48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</w:t>
      </w:r>
    </w:p>
    <w:p>
      <w:pPr>
        <w:pStyle w:val="Normal"/>
        <w:framePr w:w="441" w:x="13814" w:y="48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3814" w:y="4802"/>
        <w:widowControl w:val="off"/>
        <w:autoSpaceDE w:val="off"/>
        <w:autoSpaceDN w:val="off"/>
        <w:spacing w:before="0" w:after="0" w:line="828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14602" w:y="48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990" w:x="3019" w:y="52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县三小</w:t>
      </w:r>
    </w:p>
    <w:p>
      <w:pPr>
        <w:pStyle w:val="Normal"/>
        <w:framePr w:w="990" w:x="3019" w:y="5217"/>
        <w:widowControl w:val="off"/>
        <w:autoSpaceDE w:val="off"/>
        <w:autoSpaceDN w:val="off"/>
        <w:spacing w:before="0" w:after="0" w:line="413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县五小</w:t>
      </w:r>
    </w:p>
    <w:p>
      <w:pPr>
        <w:pStyle w:val="Normal"/>
        <w:framePr w:w="440" w:x="6742" w:y="52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440" w:x="7529" w:y="52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7529" w:y="5217"/>
        <w:widowControl w:val="off"/>
        <w:autoSpaceDE w:val="off"/>
        <w:autoSpaceDN w:val="off"/>
        <w:spacing w:before="0" w:after="0" w:line="413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13030" w:y="52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772" w:x="1224" w:y="54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小学</w:t>
      </w:r>
    </w:p>
    <w:p>
      <w:pPr>
        <w:pStyle w:val="Normal"/>
        <w:framePr w:w="551" w:x="5114" w:y="56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14</w:t>
      </w:r>
    </w:p>
    <w:p>
      <w:pPr>
        <w:pStyle w:val="Normal"/>
        <w:framePr w:w="551" w:x="5114" w:y="5630"/>
        <w:widowControl w:val="off"/>
        <w:autoSpaceDE w:val="off"/>
        <w:autoSpaceDN w:val="off"/>
        <w:spacing w:before="0" w:after="0" w:line="415" w:lineRule="exact"/>
        <w:ind w:left="55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440" w:x="6742" w:y="56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3036" w:x="2028" w:y="60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县实验中学(县六小)小学部</w:t>
      </w:r>
    </w:p>
    <w:p>
      <w:pPr>
        <w:pStyle w:val="Normal"/>
        <w:framePr w:w="3036" w:x="2028" w:y="6045"/>
        <w:widowControl w:val="off"/>
        <w:autoSpaceDE w:val="off"/>
        <w:autoSpaceDN w:val="off"/>
        <w:spacing w:before="0" w:after="0" w:line="415" w:lineRule="exact"/>
        <w:ind w:left="991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县七小</w:t>
      </w:r>
    </w:p>
    <w:p>
      <w:pPr>
        <w:pStyle w:val="Normal"/>
        <w:framePr w:w="440" w:x="6742" w:y="60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440" w:x="5170" w:y="64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6742" w:y="64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2785" w:x="2138" w:y="68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县六中（县九小）小学部</w:t>
      </w:r>
    </w:p>
    <w:p>
      <w:pPr>
        <w:pStyle w:val="Normal"/>
        <w:framePr w:w="2785" w:x="2138" w:y="6875"/>
        <w:widowControl w:val="off"/>
        <w:autoSpaceDE w:val="off"/>
        <w:autoSpaceDN w:val="off"/>
        <w:spacing w:before="0" w:after="0" w:line="415" w:lineRule="exact"/>
        <w:ind w:left="881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县一中</w:t>
      </w:r>
    </w:p>
    <w:p>
      <w:pPr>
        <w:pStyle w:val="Normal"/>
        <w:framePr w:w="440" w:x="5170" w:y="68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440" w:x="6742" w:y="68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15386" w:y="68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5170" w:y="72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440" w:x="6742" w:y="72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3</w:t>
      </w:r>
    </w:p>
    <w:p>
      <w:pPr>
        <w:pStyle w:val="Normal"/>
        <w:framePr w:w="441" w:x="10670" w:y="72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0670" w:y="729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0670" w:y="729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1" w:x="11458" w:y="72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1458" w:y="729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1458" w:y="729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990" w:x="3019" w:y="77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县二中</w:t>
      </w:r>
    </w:p>
    <w:p>
      <w:pPr>
        <w:pStyle w:val="Normal"/>
        <w:framePr w:w="551" w:x="5114" w:y="77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10</w:t>
      </w:r>
    </w:p>
    <w:p>
      <w:pPr>
        <w:pStyle w:val="Normal"/>
        <w:framePr w:w="551" w:x="5114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22</w:t>
      </w:r>
    </w:p>
    <w:p>
      <w:pPr>
        <w:pStyle w:val="Normal"/>
        <w:framePr w:w="551" w:x="5114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16</w:t>
      </w:r>
    </w:p>
    <w:p>
      <w:pPr>
        <w:pStyle w:val="Normal"/>
        <w:framePr w:w="551" w:x="5114" w:y="7706"/>
        <w:widowControl w:val="off"/>
        <w:autoSpaceDE w:val="off"/>
        <w:autoSpaceDN w:val="off"/>
        <w:spacing w:before="0" w:after="0" w:line="415" w:lineRule="exact"/>
        <w:ind w:left="55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440" w:x="6742" w:y="77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8314" w:y="77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8314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8314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101" w:y="77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101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9101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3814" w:y="77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3814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3814" w:y="770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4602" w:y="77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4602" w:y="7706"/>
        <w:widowControl w:val="off"/>
        <w:autoSpaceDE w:val="off"/>
        <w:autoSpaceDN w:val="off"/>
        <w:spacing w:before="0" w:after="0" w:line="830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772" w:x="1224" w:y="79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初中</w:t>
      </w:r>
    </w:p>
    <w:p>
      <w:pPr>
        <w:pStyle w:val="Normal"/>
        <w:framePr w:w="772" w:x="1224" w:y="7915"/>
        <w:widowControl w:val="off"/>
        <w:autoSpaceDE w:val="off"/>
        <w:autoSpaceDN w:val="off"/>
        <w:spacing w:before="0" w:after="0" w:line="145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高中</w:t>
      </w:r>
    </w:p>
    <w:p>
      <w:pPr>
        <w:pStyle w:val="Normal"/>
        <w:framePr w:w="3036" w:x="2028" w:y="81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县实验中学(县六小)初中部</w:t>
      </w:r>
    </w:p>
    <w:p>
      <w:pPr>
        <w:pStyle w:val="Normal"/>
        <w:framePr w:w="3036" w:x="2028" w:y="8121"/>
        <w:widowControl w:val="off"/>
        <w:autoSpaceDE w:val="off"/>
        <w:autoSpaceDN w:val="off"/>
        <w:spacing w:before="0" w:after="0" w:line="415" w:lineRule="exact"/>
        <w:ind w:left="11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县六中（县九小）初中部</w:t>
      </w:r>
    </w:p>
    <w:p>
      <w:pPr>
        <w:pStyle w:val="Normal"/>
        <w:framePr w:w="3036" w:x="2028" w:y="8121"/>
        <w:widowControl w:val="off"/>
        <w:autoSpaceDE w:val="off"/>
        <w:autoSpaceDN w:val="off"/>
        <w:spacing w:before="0" w:after="0" w:line="415" w:lineRule="exact"/>
        <w:ind w:left="991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县一高</w:t>
      </w:r>
    </w:p>
    <w:p>
      <w:pPr>
        <w:pStyle w:val="Normal"/>
        <w:framePr w:w="440" w:x="6742" w:y="81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5</w:t>
      </w:r>
    </w:p>
    <w:p>
      <w:pPr>
        <w:pStyle w:val="Normal"/>
        <w:framePr w:w="440" w:x="7529" w:y="81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7529" w:y="812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2</w:t>
      </w:r>
    </w:p>
    <w:p>
      <w:pPr>
        <w:pStyle w:val="Normal"/>
        <w:framePr w:w="440" w:x="7529" w:y="812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886" w:y="81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886" w:y="812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6742" w:y="853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4</w:t>
      </w:r>
    </w:p>
    <w:p>
      <w:pPr>
        <w:pStyle w:val="Normal"/>
        <w:framePr w:w="441" w:x="12242" w:y="853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2242" w:y="853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2242" w:y="8536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6742" w:y="8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0670" w:y="8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1" w:x="10670" w:y="8951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11458" w:y="8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990" w:x="3019" w:y="93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县二高</w:t>
      </w:r>
    </w:p>
    <w:p>
      <w:pPr>
        <w:pStyle w:val="Normal"/>
        <w:framePr w:w="440" w:x="5170" w:y="93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440" w:x="6742" w:y="93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101" w:y="93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101" w:y="936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886" w:y="93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9886" w:y="9367"/>
        <w:widowControl w:val="off"/>
        <w:autoSpaceDE w:val="off"/>
        <w:autoSpaceDN w:val="off"/>
        <w:spacing w:before="0" w:after="0" w:line="415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990" w:x="3019" w:y="97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县三高</w:t>
      </w:r>
    </w:p>
    <w:p>
      <w:pPr>
        <w:pStyle w:val="Normal"/>
        <w:framePr w:w="440" w:x="5170" w:y="97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6</w:t>
      </w:r>
    </w:p>
    <w:p>
      <w:pPr>
        <w:pStyle w:val="Normal"/>
        <w:framePr w:w="440" w:x="6742" w:y="97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440" w:x="8314" w:y="97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/>
          <w:color w:val="000000"/>
          <w:spacing w:val="0"/>
          <w:sz w:val="22"/>
        </w:rPr>
        <w:t>1</w:t>
      </w:r>
    </w:p>
    <w:p>
      <w:pPr>
        <w:pStyle w:val="Normal"/>
        <w:framePr w:w="360" w:x="8374" w:y="10716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PKIIUU+TimesNewRomanPSMT"/>
          <w:color w:val="000000"/>
          <w:spacing w:val="0"/>
          <w:sz w:val="18"/>
        </w:rPr>
      </w:pPr>
      <w:r>
        <w:rPr>
          <w:rFonts w:ascii="PKIIUU+TimesNewRomanPSMT"/>
          <w:color w:val="000000"/>
          <w:spacing w:val="0"/>
          <w:sz w:val="18"/>
        </w:rPr>
        <w:t>9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5" style="position:absolute;margin-left:51pt;margin-top:131.2pt;z-index:-23;width:741.75pt;height:374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6820" w:h="1190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KLIOQR+ArialUnicodeMS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c44913cf-0000-0000-0000-000000000000}"/>
  </w:font>
  <w:font w:name="FangSong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PKIIUU+TimesNewRomanPSMT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d96602ae-0000-0000-0000-000000000000}"/>
  </w:font>
  <w:font w:name="SimHei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355</Words>
  <Characters>3555</Characters>
  <Application>Aspose</Application>
  <DocSecurity>0</DocSecurity>
  <Lines>354</Lines>
  <Paragraphs>354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2019-07-11T09:37:31+08:00</dcterms:created>
  <dcterms:modified xmlns:xsi="http://www.w3.org/2001/XMLSchema-instance" xmlns:dcterms="http://purl.org/dc/terms/" xsi:type="dcterms:W3CDTF">2019-07-11T09:37:31+08:00</dcterms:modified>
</coreProperties>
</file>