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63" w:lineRule="atLeast"/>
        <w:ind w:left="0" w:firstLine="538"/>
        <w:jc w:val="left"/>
        <w:rPr>
          <w:sz w:val="17"/>
          <w:szCs w:val="17"/>
        </w:rPr>
      </w:pPr>
      <w:r>
        <w:rPr>
          <w:rFonts w:hint="eastAsia" w:ascii="宋体" w:hAnsi="宋体" w:eastAsia="宋体" w:cs="宋体"/>
          <w:b/>
          <w:color w:val="333333"/>
          <w:sz w:val="25"/>
          <w:szCs w:val="25"/>
          <w:u w:val="none"/>
        </w:rPr>
        <w:t>嘉兴市妇幼保健院</w:t>
      </w:r>
      <w:bookmarkStart w:id="0" w:name="_GoBack"/>
      <w:bookmarkEnd w:id="0"/>
      <w:r>
        <w:rPr>
          <w:rFonts w:ascii="黑体" w:hAnsi="宋体" w:eastAsia="黑体" w:cs="黑体"/>
          <w:color w:val="000000"/>
          <w:sz w:val="26"/>
          <w:szCs w:val="26"/>
          <w:u w:val="none"/>
        </w:rPr>
        <w:t>招聘岗位和人数</w:t>
      </w:r>
    </w:p>
    <w:p>
      <w:pPr>
        <w:pStyle w:val="2"/>
        <w:keepNext w:val="0"/>
        <w:keepLines w:val="0"/>
        <w:widowControl/>
        <w:suppressLineNumbers w:val="0"/>
        <w:spacing w:line="338" w:lineRule="atLeast"/>
        <w:ind w:left="538"/>
      </w:pPr>
      <w:r>
        <w:rPr>
          <w:rFonts w:hint="eastAsia" w:ascii="黑体" w:hAnsi="宋体" w:eastAsia="黑体" w:cs="黑体"/>
          <w:color w:val="000000"/>
          <w:sz w:val="26"/>
          <w:szCs w:val="26"/>
          <w:u w:val="none"/>
        </w:rPr>
        <w:t> </w:t>
      </w:r>
      <w:r>
        <w:rPr>
          <w:rFonts w:hint="eastAsia" w:ascii="黑体" w:hAnsi="宋体" w:eastAsia="黑体" w:cs="黑体"/>
          <w:color w:val="000000"/>
          <w:sz w:val="26"/>
          <w:szCs w:val="26"/>
          <w:u w:val="none"/>
        </w:rPr>
        <w:drawing>
          <wp:inline distT="0" distB="0" distL="114300" distR="114300">
            <wp:extent cx="5562600" cy="4619625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0404B"/>
    <w:rsid w:val="366040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2019-07-10T02:12:00Z</dcterms:created>
  <dc:creator>ASUS</dc:creator>
  <cp:lastModifiedBy>ASUS</cp:lastModifiedBy>
  <dcterms:modified xsi:type="dcterms:W3CDTF">2019-07-10T02:13:15Z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