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附件2</w:t>
      </w:r>
      <w:r>
        <w:rPr>
          <w:rFonts w:hint="eastAsia" w:ascii="方正黑体_GBK" w:hAnsi="方正小标宋_GBK" w:eastAsia="方正黑体_GBK" w:cs="方正小标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_GBK" w:hAnsi="方正仿宋_GBK" w:eastAsia="方正小标宋_GBK" w:cs="方正仿宋_GBK"/>
          <w:bCs/>
          <w:sz w:val="32"/>
          <w:szCs w:val="32"/>
        </w:rPr>
        <w:t>濮阳市检验检疫服务中心公开招聘资格复审表</w:t>
      </w:r>
      <w:r>
        <w:rPr>
          <w:rFonts w:ascii="方正小标宋_GBK" w:hAnsi="方正小标宋_GBK" w:eastAsia="方正小标宋_GBK" w:cs="方正小标宋_GBK"/>
          <w:sz w:val="32"/>
          <w:szCs w:val="32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</w:p>
    <w:tbl>
      <w:tblPr>
        <w:tblStyle w:val="3"/>
        <w:tblpPr w:leftFromText="180" w:rightFromText="180" w:vertAnchor="page" w:horzAnchor="page" w:tblpXSpec="center" w:tblpY="2587"/>
        <w:tblOverlap w:val="never"/>
        <w:tblW w:w="10125" w:type="dxa"/>
        <w:jc w:val="center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393"/>
        <w:gridCol w:w="393"/>
        <w:gridCol w:w="131"/>
        <w:gridCol w:w="262"/>
        <w:gridCol w:w="393"/>
        <w:gridCol w:w="393"/>
        <w:gridCol w:w="280"/>
        <w:gridCol w:w="113"/>
        <w:gridCol w:w="393"/>
        <w:gridCol w:w="393"/>
        <w:gridCol w:w="25"/>
        <w:gridCol w:w="178"/>
        <w:gridCol w:w="190"/>
        <w:gridCol w:w="393"/>
        <w:gridCol w:w="107"/>
        <w:gridCol w:w="286"/>
        <w:gridCol w:w="284"/>
        <w:gridCol w:w="109"/>
        <w:gridCol w:w="393"/>
        <w:gridCol w:w="16"/>
        <w:gridCol w:w="377"/>
        <w:gridCol w:w="419"/>
        <w:gridCol w:w="155"/>
        <w:gridCol w:w="212"/>
        <w:gridCol w:w="393"/>
        <w:gridCol w:w="396"/>
        <w:gridCol w:w="291"/>
        <w:gridCol w:w="15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4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（近期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寸彩色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报考岗位</w:t>
            </w:r>
          </w:p>
        </w:tc>
        <w:tc>
          <w:tcPr>
            <w:tcW w:w="3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pacing w:val="-17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岗位序号</w:t>
            </w:r>
          </w:p>
        </w:tc>
        <w:tc>
          <w:tcPr>
            <w:tcW w:w="2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47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是否在编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60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6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6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36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7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95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95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auto"/>
              <w:ind w:firstLine="482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本人所填写的信息准确无误，所提交的证件、资料真实有效，如有虚假、错误，所产生的一切后果由本人承担。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审查人意见：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360" w:lineRule="auto"/>
              <w:jc w:val="righ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2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主管部门意见：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p/>
    <w:p>
      <w:pPr>
        <w:spacing w:line="360" w:lineRule="auto"/>
        <w:jc w:val="left"/>
      </w:pPr>
      <w:r>
        <w:rPr>
          <w:rFonts w:hint="eastAsia"/>
          <w:spacing w:val="-6"/>
          <w:szCs w:val="21"/>
        </w:rPr>
        <w:t>备注：本表一式</w:t>
      </w:r>
      <w:r>
        <w:rPr>
          <w:rFonts w:hint="eastAsia"/>
          <w:spacing w:val="-6"/>
          <w:szCs w:val="21"/>
          <w:lang w:val="en-US" w:eastAsia="zh-CN"/>
        </w:rPr>
        <w:t>二</w:t>
      </w:r>
      <w:r>
        <w:rPr>
          <w:rFonts w:hint="eastAsia"/>
          <w:spacing w:val="-6"/>
          <w:szCs w:val="21"/>
        </w:rPr>
        <w:t>份。资格审查意见由工作人员填写，其它信息均由报考人员填写。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C1453"/>
    <w:rsid w:val="4B132F9F"/>
    <w:rsid w:val="769C1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2019-07-10T01:04:00Z</dcterms:created>
  <dc:creator>Administrator</dc:creator>
  <cp:lastModifiedBy>Administrator</cp:lastModifiedBy>
  <dcterms:modified xsi:type="dcterms:W3CDTF">2019-07-10T01:09:35Z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