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C0" w:rsidRDefault="00905EC6">
      <w:pPr>
        <w:spacing w:line="46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3</w:t>
      </w:r>
    </w:p>
    <w:p w:rsidR="008566C0" w:rsidRDefault="008566C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8566C0" w:rsidRDefault="00905EC6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报考岗位：</w:t>
      </w:r>
    </w:p>
    <w:p w:rsidR="008566C0" w:rsidRDefault="00905EC6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报考诚信承诺书</w:t>
      </w:r>
      <w:r>
        <w:rPr>
          <w:rFonts w:ascii="宋体" w:hAnsi="宋体" w:hint="eastAsia"/>
          <w:b/>
          <w:sz w:val="44"/>
          <w:szCs w:val="44"/>
        </w:rPr>
        <w:t xml:space="preserve"> </w:t>
      </w:r>
    </w:p>
    <w:p w:rsidR="008566C0" w:rsidRDefault="008566C0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8566C0" w:rsidRDefault="00905EC6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</w:t>
      </w:r>
      <w:r>
        <w:rPr>
          <w:rFonts w:ascii="仿宋_GB2312" w:eastAsia="仿宋_GB2312" w:hint="eastAsia"/>
          <w:color w:val="000000"/>
          <w:sz w:val="32"/>
          <w:szCs w:val="32"/>
        </w:rPr>
        <w:t>《</w:t>
      </w:r>
      <w:r>
        <w:rPr>
          <w:rFonts w:ascii="仿宋_GB2312" w:eastAsia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雨山区公开招聘城市管理协管员公告》</w:t>
      </w:r>
      <w:r>
        <w:rPr>
          <w:rFonts w:ascii="仿宋_GB2312" w:eastAsia="仿宋_GB2312" w:hint="eastAsia"/>
          <w:color w:val="000000"/>
          <w:sz w:val="32"/>
          <w:szCs w:val="32"/>
        </w:rPr>
        <w:t>，理解其内容，符合报考条件。</w:t>
      </w:r>
    </w:p>
    <w:p w:rsidR="008566C0" w:rsidRDefault="00905EC6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8566C0" w:rsidRDefault="00905EC6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8566C0" w:rsidRDefault="00905EC6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8566C0" w:rsidRDefault="00905EC6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8566C0" w:rsidRDefault="00905EC6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8566C0" w:rsidRDefault="00905EC6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8566C0" w:rsidRDefault="008566C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8566C0" w:rsidRDefault="00905EC6">
      <w:pPr>
        <w:spacing w:line="560" w:lineRule="exact"/>
        <w:ind w:firstLineChars="1462" w:firstLine="467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8566C0" w:rsidRDefault="00905EC6">
      <w:pPr>
        <w:spacing w:line="560" w:lineRule="exact"/>
        <w:ind w:firstLineChars="1462" w:firstLine="467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8566C0" w:rsidRDefault="00905EC6">
      <w:pPr>
        <w:spacing w:line="560" w:lineRule="exact"/>
        <w:ind w:firstLineChars="1760" w:firstLine="56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一</w:t>
      </w:r>
      <w:r>
        <w:rPr>
          <w:rFonts w:ascii="仿宋_GB2312" w:eastAsia="仿宋_GB2312" w:hint="eastAsia"/>
          <w:color w:val="000000"/>
          <w:sz w:val="32"/>
          <w:szCs w:val="32"/>
        </w:rPr>
        <w:t>九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七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8566C0" w:rsidRDefault="008566C0"/>
    <w:sectPr w:rsidR="008566C0" w:rsidSect="008566C0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C6" w:rsidRDefault="00905EC6" w:rsidP="008566C0">
      <w:r>
        <w:separator/>
      </w:r>
    </w:p>
  </w:endnote>
  <w:endnote w:type="continuationSeparator" w:id="0">
    <w:p w:rsidR="00905EC6" w:rsidRDefault="00905EC6" w:rsidP="00856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C0" w:rsidRDefault="008566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5EC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66C0" w:rsidRDefault="008566C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C0" w:rsidRDefault="008566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C6" w:rsidRDefault="00905EC6" w:rsidP="008566C0">
      <w:r>
        <w:separator/>
      </w:r>
    </w:p>
  </w:footnote>
  <w:footnote w:type="continuationSeparator" w:id="0">
    <w:p w:rsidR="00905EC6" w:rsidRDefault="00905EC6" w:rsidP="00856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566C0"/>
    <w:rsid w:val="00376A56"/>
    <w:rsid w:val="008566C0"/>
    <w:rsid w:val="00905EC6"/>
    <w:rsid w:val="086A7D5E"/>
    <w:rsid w:val="09355554"/>
    <w:rsid w:val="18A6619E"/>
    <w:rsid w:val="405C6C22"/>
    <w:rsid w:val="426B39AC"/>
    <w:rsid w:val="591D7D90"/>
    <w:rsid w:val="65095B61"/>
    <w:rsid w:val="7BAE05A6"/>
    <w:rsid w:val="7DF74159"/>
    <w:rsid w:val="7E911A5E"/>
    <w:rsid w:val="7FA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6C0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56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8566C0"/>
  </w:style>
  <w:style w:type="paragraph" w:customStyle="1" w:styleId="p0">
    <w:name w:val="p0"/>
    <w:rsid w:val="008566C0"/>
    <w:rPr>
      <w:rFonts w:ascii="Calibri" w:hAnsi="Calibri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Administrator.PC-20120814XYNB</dc:creator>
  <cp:lastModifiedBy>崔爱民</cp:lastModifiedBy>
  <cp:revision>2</cp:revision>
  <dcterms:created xsi:type="dcterms:W3CDTF">2019-07-04T07:16:00Z</dcterms:created>
  <dcterms:modified xsi:type="dcterms:W3CDTF">2019-07-04T07:16:00Z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