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德宏州教育体育局2019年公开考试招聘</w:t>
      </w:r>
    </w:p>
    <w:p>
      <w:pPr>
        <w:keepNext w:val="0"/>
        <w:keepLines w:val="0"/>
        <w:pageBreakBefore w:val="0"/>
        <w:widowControl/>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教师教练专业教学技能测试方案</w:t>
      </w:r>
    </w:p>
    <w:p>
      <w:pPr>
        <w:keepNext w:val="0"/>
        <w:keepLines w:val="0"/>
        <w:pageBreakBefore w:val="0"/>
        <w:kinsoku/>
        <w:wordWrap/>
        <w:overflowPunct/>
        <w:topLinePunct w:val="0"/>
        <w:autoSpaceDN/>
        <w:bidi w:val="0"/>
        <w:adjustRightIn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根据《德宏州2019年</w:t>
      </w:r>
      <w:r>
        <w:rPr>
          <w:rFonts w:hint="default" w:ascii="Times New Roman" w:hAnsi="Times New Roman" w:eastAsia="方正仿宋_GBK" w:cs="Times New Roman"/>
          <w:color w:val="000000"/>
          <w:sz w:val="32"/>
          <w:szCs w:val="32"/>
          <w:lang w:eastAsia="zh-CN"/>
        </w:rPr>
        <w:t>事业单位</w:t>
      </w:r>
      <w:r>
        <w:rPr>
          <w:rFonts w:hint="default" w:ascii="Times New Roman" w:hAnsi="Times New Roman" w:eastAsia="方正仿宋_GBK" w:cs="Times New Roman"/>
          <w:color w:val="000000"/>
          <w:sz w:val="32"/>
          <w:szCs w:val="32"/>
        </w:rPr>
        <w:t>公开考试招聘教师公告》中的专业教学技能测试</w:t>
      </w:r>
      <w:r>
        <w:rPr>
          <w:rFonts w:hint="default" w:ascii="Times New Roman" w:hAnsi="Times New Roman" w:eastAsia="方正仿宋_GBK" w:cs="Times New Roman"/>
          <w:color w:val="000000"/>
          <w:kern w:val="0"/>
          <w:sz w:val="32"/>
          <w:szCs w:val="32"/>
        </w:rPr>
        <w:t>（以下简称技能测试）</w:t>
      </w:r>
      <w:r>
        <w:rPr>
          <w:rFonts w:hint="default" w:ascii="Times New Roman" w:hAnsi="Times New Roman" w:eastAsia="方正仿宋_GBK" w:cs="Times New Roman"/>
          <w:color w:val="000000"/>
          <w:sz w:val="32"/>
          <w:szCs w:val="32"/>
        </w:rPr>
        <w:t>要求，结合招聘单位实际，制定公开考试招聘教师教练专业技能测试工作方案</w:t>
      </w:r>
      <w:r>
        <w:rPr>
          <w:rFonts w:hint="eastAsia" w:eastAsia="方正仿宋_GBK" w:cs="Times New Roman"/>
          <w:color w:val="000000"/>
          <w:sz w:val="32"/>
          <w:szCs w:val="32"/>
          <w:lang w:eastAsia="zh-CN"/>
        </w:rPr>
        <w:t>。</w:t>
      </w:r>
    </w:p>
    <w:p>
      <w:pPr>
        <w:keepNext w:val="0"/>
        <w:keepLines w:val="0"/>
        <w:pageBreakBefore w:val="0"/>
        <w:widowControl/>
        <w:kinsoku/>
        <w:wordWrap/>
        <w:overflowPunct/>
        <w:topLinePunct w:val="0"/>
        <w:autoSpaceDN/>
        <w:bidi w:val="0"/>
        <w:adjustRightInd/>
        <w:snapToGrid/>
        <w:spacing w:line="600" w:lineRule="exact"/>
        <w:ind w:left="420" w:leftChars="200" w:right="0" w:rightChars="0" w:firstLine="320" w:firstLineChars="100"/>
        <w:jc w:val="left"/>
        <w:textAlignment w:val="auto"/>
        <w:outlineLvl w:val="9"/>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sz w:val="32"/>
          <w:szCs w:val="32"/>
        </w:rPr>
        <w:t>一、</w:t>
      </w:r>
      <w:r>
        <w:rPr>
          <w:rFonts w:hint="eastAsia" w:ascii="方正黑体_GBK" w:hAnsi="方正黑体_GBK" w:eastAsia="方正黑体_GBK" w:cs="方正黑体_GBK"/>
          <w:b w:val="0"/>
          <w:bCs w:val="0"/>
          <w:color w:val="000000"/>
          <w:kern w:val="0"/>
          <w:sz w:val="32"/>
          <w:szCs w:val="32"/>
        </w:rPr>
        <w:t>组织领导</w:t>
      </w:r>
    </w:p>
    <w:p>
      <w:pPr>
        <w:pStyle w:val="8"/>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为保证测试工作顺利进行，特成立德宏州教育体育局2019年公开招聘教师测试工作领导小组和监督组，负责对测试工作的领导和监督。</w:t>
      </w:r>
    </w:p>
    <w:p>
      <w:pPr>
        <w:keepNext w:val="0"/>
        <w:keepLines w:val="0"/>
        <w:pageBreakBefore w:val="0"/>
        <w:kinsoku/>
        <w:wordWrap/>
        <w:overflowPunct/>
        <w:topLinePunct w:val="0"/>
        <w:autoSpaceDN/>
        <w:bidi w:val="0"/>
        <w:adjustRightInd/>
        <w:snapToGrid/>
        <w:spacing w:line="600" w:lineRule="exact"/>
        <w:ind w:right="0" w:rightChars="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eastAsia" w:eastAsia="方正仿宋_GBK" w:cs="Times New Roman"/>
          <w:color w:val="000000"/>
          <w:sz w:val="32"/>
          <w:szCs w:val="32"/>
          <w:lang w:val="en-US" w:eastAsia="zh-CN"/>
        </w:rPr>
        <w:t xml:space="preserve">    </w:t>
      </w:r>
      <w:r>
        <w:rPr>
          <w:rFonts w:hint="eastAsia" w:ascii="方正黑体_GBK" w:hAnsi="方正黑体_GBK" w:eastAsia="方正黑体_GBK" w:cs="方正黑体_GBK"/>
          <w:b w:val="0"/>
          <w:bCs w:val="0"/>
          <w:color w:val="000000"/>
          <w:sz w:val="32"/>
          <w:szCs w:val="32"/>
        </w:rPr>
        <w:t>二、技能测试原则</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eastAsia" w:eastAsia="方正仿宋_GBK" w:cs="Times New Roman"/>
          <w:color w:val="000000"/>
          <w:sz w:val="32"/>
          <w:szCs w:val="32"/>
          <w:lang w:eastAsia="zh-CN"/>
        </w:rPr>
        <w:t>（一）</w:t>
      </w:r>
      <w:r>
        <w:rPr>
          <w:rFonts w:hint="default" w:ascii="Times New Roman" w:hAnsi="Times New Roman" w:eastAsia="方正仿宋_GBK" w:cs="Times New Roman"/>
          <w:color w:val="000000"/>
          <w:sz w:val="32"/>
          <w:szCs w:val="32"/>
        </w:rPr>
        <w:t>坚持</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公开、平等、竞争、择优</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的原则。确保测试结果的客观公正；</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（二）坚持尊重知识、尊重人才、德才兼备的原则。确保教师体育队伍整体素质；</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（三）坚持回避原则。考生与考官有直系血亲关系、三代以内旁系血亲关系、婚姻以及近姻亲关系的，考官必须主动回避，确保测试工作的公平；</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（四）坚持定性评价和定量评价相结合的原则。通过说课、问答</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部分职位还需技能展示考核等方式，测试考生的学科知识、基本素养、语言表达、仪表仪态等综合素质，确保招聘质量。</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三、技能测试时间和地点</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测试时间：2019年7月13日上午8:00开始至结束。</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测试地点：德宏州实验中学志强楼。</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四、技能测试方式内容和评分标准</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（一）德宏州实验中学体育教学岗位</w:t>
      </w:r>
    </w:p>
    <w:p>
      <w:pPr>
        <w:keepNext w:val="0"/>
        <w:keepLines w:val="0"/>
        <w:pageBreakBefore w:val="0"/>
        <w:widowControl/>
        <w:kinsoku/>
        <w:wordWrap/>
        <w:overflowPunct/>
        <w:topLinePunct w:val="0"/>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体育教学岗测试采取</w:t>
      </w:r>
      <w:r>
        <w:rPr>
          <w:rFonts w:hint="default" w:ascii="Times New Roman" w:hAnsi="Times New Roman" w:eastAsia="方正仿宋_GBK" w:cs="Times New Roman"/>
          <w:color w:val="000000"/>
          <w:sz w:val="32"/>
          <w:szCs w:val="32"/>
        </w:rPr>
        <w:t>说课</w:t>
      </w:r>
      <w:r>
        <w:rPr>
          <w:rFonts w:hint="default" w:ascii="Times New Roman" w:hAnsi="Times New Roman" w:eastAsia="方正仿宋_GBK" w:cs="Times New Roman"/>
          <w:color w:val="000000"/>
          <w:kern w:val="0"/>
          <w:sz w:val="32"/>
          <w:szCs w:val="32"/>
        </w:rPr>
        <w:t>（15分钟内完成）、</w:t>
      </w:r>
      <w:r>
        <w:rPr>
          <w:rFonts w:hint="default" w:ascii="Times New Roman" w:hAnsi="Times New Roman" w:eastAsia="方正仿宋_GBK" w:cs="Times New Roman"/>
          <w:color w:val="000000"/>
          <w:sz w:val="32"/>
          <w:szCs w:val="32"/>
        </w:rPr>
        <w:t>现场问答</w:t>
      </w:r>
      <w:r>
        <w:rPr>
          <w:rFonts w:hint="default" w:ascii="Times New Roman" w:hAnsi="Times New Roman" w:eastAsia="方正仿宋_GBK" w:cs="Times New Roman"/>
          <w:color w:val="000000"/>
          <w:kern w:val="0"/>
          <w:sz w:val="32"/>
          <w:szCs w:val="32"/>
        </w:rPr>
        <w:t>（5分钟内完成）和专业专项技能展示（10分钟以内完成）</w:t>
      </w:r>
      <w:r>
        <w:rPr>
          <w:rFonts w:hint="default" w:ascii="Times New Roman" w:hAnsi="Times New Roman" w:eastAsia="方正仿宋_GBK" w:cs="Times New Roman"/>
          <w:color w:val="000000"/>
          <w:sz w:val="32"/>
          <w:szCs w:val="32"/>
        </w:rPr>
        <w:t>的方式进行。</w:t>
      </w:r>
      <w:r>
        <w:rPr>
          <w:rFonts w:hint="default" w:ascii="Times New Roman" w:hAnsi="Times New Roman" w:eastAsia="方正仿宋_GBK" w:cs="Times New Roman"/>
          <w:color w:val="000000"/>
          <w:kern w:val="0"/>
          <w:sz w:val="32"/>
          <w:szCs w:val="32"/>
        </w:rPr>
        <w:t>满分为100分，评分标准为：说教材（5分）、说学情（5分）、说教学目标（5分）、说教法（5分）、学法（5分）、说教学过程（30分）、说板书设计（5分）、现场问答（20分）、专业专项技能测试（20分）。</w:t>
      </w:r>
    </w:p>
    <w:p>
      <w:pPr>
        <w:keepNext w:val="0"/>
        <w:keepLines w:val="0"/>
        <w:pageBreakBefore w:val="0"/>
        <w:widowControl/>
        <w:kinsoku/>
        <w:wordWrap/>
        <w:overflowPunct/>
        <w:topLinePunct w:val="0"/>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以人教版七年级教材内容进行说课、现场问答和专业专项技能展示。</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（二）德宏州实验中学计算机教学岗位</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计算机教学岗测试采取</w:t>
      </w:r>
      <w:r>
        <w:rPr>
          <w:rFonts w:hint="default" w:ascii="Times New Roman" w:hAnsi="Times New Roman" w:eastAsia="方正仿宋_GBK" w:cs="Times New Roman"/>
          <w:color w:val="000000"/>
          <w:sz w:val="32"/>
          <w:szCs w:val="32"/>
        </w:rPr>
        <w:t>说课</w:t>
      </w:r>
      <w:r>
        <w:rPr>
          <w:rFonts w:hint="default" w:ascii="Times New Roman" w:hAnsi="Times New Roman" w:eastAsia="方正仿宋_GBK" w:cs="Times New Roman"/>
          <w:color w:val="000000"/>
          <w:kern w:val="0"/>
          <w:sz w:val="32"/>
          <w:szCs w:val="32"/>
        </w:rPr>
        <w:t>（15分钟内完成）、</w:t>
      </w:r>
      <w:r>
        <w:rPr>
          <w:rFonts w:hint="default" w:ascii="Times New Roman" w:hAnsi="Times New Roman" w:eastAsia="方正仿宋_GBK" w:cs="Times New Roman"/>
          <w:color w:val="000000"/>
          <w:sz w:val="32"/>
          <w:szCs w:val="32"/>
        </w:rPr>
        <w:t>现场问答</w:t>
      </w:r>
      <w:r>
        <w:rPr>
          <w:rFonts w:hint="default" w:ascii="Times New Roman" w:hAnsi="Times New Roman" w:eastAsia="方正仿宋_GBK" w:cs="Times New Roman"/>
          <w:color w:val="000000"/>
          <w:kern w:val="0"/>
          <w:sz w:val="32"/>
          <w:szCs w:val="32"/>
        </w:rPr>
        <w:t>（5分钟内完成）和计算机应用能力测试（10分钟以内完成）</w:t>
      </w:r>
      <w:r>
        <w:rPr>
          <w:rFonts w:hint="default" w:ascii="Times New Roman" w:hAnsi="Times New Roman" w:eastAsia="方正仿宋_GBK" w:cs="Times New Roman"/>
          <w:color w:val="000000"/>
          <w:sz w:val="32"/>
          <w:szCs w:val="32"/>
        </w:rPr>
        <w:t>的方式进行。</w:t>
      </w:r>
      <w:r>
        <w:rPr>
          <w:rFonts w:hint="default" w:ascii="Times New Roman" w:hAnsi="Times New Roman" w:eastAsia="方正仿宋_GBK" w:cs="Times New Roman"/>
          <w:color w:val="000000"/>
          <w:kern w:val="0"/>
          <w:sz w:val="32"/>
          <w:szCs w:val="32"/>
        </w:rPr>
        <w:t>满分为100分，评分标准为：说教材（5分）、说学情（5分）、说教学目标（5分）、说教法、学法（5分）、说课前准备（5分）、说教学过程（30分）、说板书设计（5分）、现场问答（20分）、计算机应用能力展示（20分）。</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以人教版七年级下册教材内容进行说课、现场问答和计算机应用能力展示。</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参加以上两个岗位测试的考生所需教材、教具、教学用书自备。</w:t>
      </w:r>
    </w:p>
    <w:p>
      <w:pPr>
        <w:keepNext w:val="0"/>
        <w:keepLines w:val="0"/>
        <w:pageBreakBefore w:val="0"/>
        <w:kinsoku/>
        <w:wordWrap/>
        <w:overflowPunct/>
        <w:topLinePunct w:val="0"/>
        <w:autoSpaceDE w:val="0"/>
        <w:autoSpaceDN/>
        <w:bidi w:val="0"/>
        <w:adjustRightInd/>
        <w:snapToGrid/>
        <w:spacing w:line="600" w:lineRule="exact"/>
        <w:ind w:right="0" w:rightChars="0" w:firstLine="320" w:firstLineChars="1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（三）德宏州少年儿童业余体育学校排球教练员岗位</w:t>
      </w:r>
    </w:p>
    <w:p>
      <w:pPr>
        <w:keepNext w:val="0"/>
        <w:keepLines w:val="0"/>
        <w:pageBreakBefore w:val="0"/>
        <w:kinsoku/>
        <w:wordWrap/>
        <w:overflowPunct/>
        <w:topLinePunct w:val="0"/>
        <w:autoSpaceDE w:val="0"/>
        <w:autoSpaceDN/>
        <w:bidi w:val="0"/>
        <w:adjustRightInd/>
        <w:snapToGrid/>
        <w:spacing w:line="600" w:lineRule="exact"/>
        <w:ind w:right="0" w:rightChars="0" w:firstLine="480" w:firstLineChars="15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采用百分制计分，其</w:t>
      </w:r>
      <w:r>
        <w:rPr>
          <w:rFonts w:hint="default" w:ascii="Times New Roman" w:hAnsi="Times New Roman" w:eastAsia="方正仿宋_GBK" w:cs="Times New Roman"/>
          <w:color w:val="000000"/>
          <w:sz w:val="32"/>
          <w:szCs w:val="32"/>
        </w:rPr>
        <w:t>中，综合素质测试为撰写训练计划，分值30分；技能素质测试为专业技能展示和上训练课，分值70分。</w:t>
      </w:r>
    </w:p>
    <w:p>
      <w:pPr>
        <w:keepNext w:val="0"/>
        <w:keepLines w:val="0"/>
        <w:pageBreakBefore w:val="0"/>
        <w:kinsoku/>
        <w:wordWrap/>
        <w:overflowPunct/>
        <w:topLinePunct w:val="0"/>
        <w:autoSpaceDE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写一份训练计划（30分钟内，训练计划按照教练员的规定格式撰写），按业余训练时间1.5-2小时编写，总分30分。</w:t>
      </w:r>
    </w:p>
    <w:p>
      <w:pPr>
        <w:keepNext w:val="0"/>
        <w:keepLines w:val="0"/>
        <w:pageBreakBefore w:val="0"/>
        <w:kinsoku/>
        <w:wordWrap/>
        <w:overflowPunct/>
        <w:topLinePunct w:val="0"/>
        <w:autoSpaceDE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eastAsia"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技能素质测试为专业技能展示和上训练课，总分70分。</w:t>
      </w:r>
    </w:p>
    <w:p>
      <w:pPr>
        <w:keepNext w:val="0"/>
        <w:keepLines w:val="0"/>
        <w:pageBreakBefore w:val="0"/>
        <w:kinsoku/>
        <w:wordWrap/>
        <w:overflowPunct/>
        <w:topLinePunct w:val="0"/>
        <w:autoSpaceDE w:val="0"/>
        <w:autoSpaceDN/>
        <w:bidi w:val="0"/>
        <w:adjustRightInd/>
        <w:snapToGrid/>
        <w:spacing w:line="600" w:lineRule="exact"/>
        <w:ind w:right="0" w:rightChars="0" w:firstLine="6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（1）专业展示：排球基本专业技术展示。时间为20分钟，测试项目为：传球、垫球、发球、扣球、比赛每小项分值6分，总分30。</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（2）训练课：上一次训练课（要求按照撰写的训练计划执行）， 对象为少体校排球队的学生。时间为30分钟，总分40。</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考生自带考试所需用具（碳素笔、铅笔、尺子等用具），运动服装、鞋子自备。</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五、技能测试程序</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（一）确定技能测试考生</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每个岗位分别按招聘岗位开考岗位数与测试人数为1:3的比例进行测试，人数不足3人时，按实际人数进行测试；最后一名笔试分数出现并列则同时进人测试。</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（二）资格复审</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复审时间：2019年7月8日至9日的工作时间。</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复审地点：州人力资源和社会保障局事业单位人事管理科</w:t>
      </w:r>
      <w:r>
        <w:rPr>
          <w:rFonts w:hint="default" w:ascii="Times New Roman" w:hAnsi="Times New Roman" w:eastAsia="方正仿宋_GBK" w:cs="Times New Roman"/>
          <w:kern w:val="0"/>
          <w:sz w:val="32"/>
          <w:szCs w:val="32"/>
        </w:rPr>
        <w:t>（</w:t>
      </w:r>
      <w:r>
        <w:rPr>
          <w:rFonts w:hint="eastAsia" w:eastAsia="方正仿宋_GBK" w:cs="Times New Roman"/>
          <w:kern w:val="0"/>
          <w:sz w:val="32"/>
          <w:szCs w:val="32"/>
          <w:lang w:eastAsia="zh-CN"/>
        </w:rPr>
        <w:t>联系人：杨老师，</w:t>
      </w:r>
      <w:r>
        <w:rPr>
          <w:rFonts w:hint="default" w:ascii="Times New Roman" w:hAnsi="Times New Roman" w:eastAsia="方正仿宋_GBK" w:cs="Times New Roman"/>
          <w:kern w:val="0"/>
          <w:sz w:val="32"/>
          <w:szCs w:val="32"/>
        </w:rPr>
        <w:t>0692-2122111）</w:t>
      </w:r>
      <w:r>
        <w:rPr>
          <w:rFonts w:hint="default" w:ascii="Times New Roman" w:hAnsi="Times New Roman" w:eastAsia="方正仿宋_GBK" w:cs="Times New Roman"/>
          <w:color w:val="000000"/>
          <w:sz w:val="32"/>
          <w:szCs w:val="32"/>
        </w:rPr>
        <w:t>。进入复审人员自行放弃专业教学技能测试资格者，必须在资格复审开始1天前，向州人力资源和社会保障局提交</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自愿放弃专业教学技能测试申请</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。资格复审时若有资格不符的人员，取消该人员进入后续招聘环节资格。资格复审时若考生自动放弃或资格复审不通过，按该岗位笔试公布成绩依次递补。递补人员复审时间7月 10日至11日的工作时间，截止7月11日下午17：30。</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kern w:val="0"/>
          <w:sz w:val="32"/>
          <w:szCs w:val="32"/>
        </w:rPr>
        <w:t>所有考生必须保持电话畅通，若更换电话号码的，请及时</w:t>
      </w:r>
      <w:r>
        <w:rPr>
          <w:rFonts w:hint="eastAsia" w:eastAsia="方正仿宋_GBK" w:cs="Times New Roman"/>
          <w:kern w:val="0"/>
          <w:sz w:val="32"/>
          <w:szCs w:val="32"/>
          <w:lang w:eastAsia="zh-CN"/>
        </w:rPr>
        <w:t>告知</w:t>
      </w:r>
      <w:r>
        <w:rPr>
          <w:rFonts w:hint="default" w:ascii="Times New Roman" w:hAnsi="Times New Roman" w:eastAsia="方正仿宋_GBK" w:cs="Times New Roman"/>
          <w:kern w:val="0"/>
          <w:sz w:val="32"/>
          <w:szCs w:val="32"/>
        </w:rPr>
        <w:t>资格复查办公室（</w:t>
      </w:r>
      <w:r>
        <w:rPr>
          <w:rFonts w:hint="eastAsia" w:eastAsia="方正仿宋_GBK" w:cs="Times New Roman"/>
          <w:kern w:val="0"/>
          <w:sz w:val="32"/>
          <w:szCs w:val="32"/>
          <w:lang w:eastAsia="zh-CN"/>
        </w:rPr>
        <w:t>联系人：杨老师，</w:t>
      </w:r>
      <w:r>
        <w:rPr>
          <w:rFonts w:hint="default" w:ascii="Times New Roman" w:hAnsi="Times New Roman" w:eastAsia="方正仿宋_GBK" w:cs="Times New Roman"/>
          <w:kern w:val="0"/>
          <w:sz w:val="32"/>
          <w:szCs w:val="32"/>
        </w:rPr>
        <w:t xml:space="preserve">0692-2122111），资格复审、递补人员资格复审、技能测试、体检考核时电话不通的，视为自动放弃，后果自负。 </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复审时考生必须本人参加，并提供本人身份证、户籍证明（报考大专学历要求职位的考生及德宏州五种世居少数民族提供）、毕业证、职位要求的学位证、教师资格证（教师资格证正在办理中的需提交各级教育体育部门的证明)原件。参加过</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大学生志愿服务西部计划</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三支一扶</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计划且服务期满的志愿者、在德宏州三年聘期满的</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特岗</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教师、高校毕业生到村任职人员要提供相关证明材料才可以享受有关政策。属于德宏州五种世居少数民族、德宏州农村独生子女、革命烈士的子女等加分条件的考生还需按照招聘公告要求提供相关证明材料。</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（三）技能测试流程</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u w:val="single"/>
        </w:rPr>
        <w:t>1</w:t>
      </w:r>
      <w:r>
        <w:rPr>
          <w:rFonts w:hint="eastAsia" w:eastAsia="方正仿宋_GBK" w:cs="Times New Roman"/>
          <w:color w:val="000000"/>
          <w:sz w:val="32"/>
          <w:szCs w:val="32"/>
          <w:u w:val="single"/>
          <w:lang w:eastAsia="zh-CN"/>
        </w:rPr>
        <w:t>.</w:t>
      </w:r>
      <w:r>
        <w:rPr>
          <w:rFonts w:hint="default" w:ascii="Times New Roman" w:hAnsi="Times New Roman" w:eastAsia="方正仿宋_GBK" w:cs="Times New Roman"/>
          <w:color w:val="000000"/>
          <w:sz w:val="32"/>
          <w:szCs w:val="32"/>
          <w:u w:val="single"/>
        </w:rPr>
        <w:t>复审合格后进入技能测试的考生，需按测试通知单的时间要求到相应的候考室报到，抽取测试序号。工作人员宣读《考生须知》。</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工作人员根据抽签顺序，安排测试考生依次抽课题、备课（30分钟）、进入测试考场。</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3、宣布测试的方法。宣布开考后，参加测试考生方能进行说课，说课结束后，考官提问，考生回答，考官打分。</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（四）测试成绩计算</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技能测试考官每组由7人组成，当场评分，采取去掉一个最高分，去掉一个最低分的办法，取平均分（结果保留两位小数</w:t>
      </w:r>
      <w:r>
        <w:rPr>
          <w:rFonts w:hint="default" w:ascii="Times New Roman" w:hAnsi="Times New Roman" w:eastAsia="方正仿宋_GBK" w:cs="Times New Roman"/>
          <w:sz w:val="32"/>
          <w:szCs w:val="32"/>
        </w:rPr>
        <w:t>，小数点后第三位数四舍五入</w:t>
      </w:r>
      <w:r>
        <w:rPr>
          <w:rFonts w:hint="default" w:ascii="Times New Roman" w:hAnsi="Times New Roman" w:eastAsia="方正仿宋_GBK" w:cs="Times New Roman"/>
          <w:kern w:val="0"/>
          <w:sz w:val="32"/>
          <w:szCs w:val="32"/>
        </w:rPr>
        <w:t>），即为</w:t>
      </w:r>
      <w:r>
        <w:rPr>
          <w:rFonts w:hint="eastAsia" w:eastAsia="方正仿宋_GBK" w:cs="Times New Roman"/>
          <w:kern w:val="0"/>
          <w:sz w:val="32"/>
          <w:szCs w:val="32"/>
          <w:lang w:eastAsia="zh-CN"/>
        </w:rPr>
        <w:t>该考生</w:t>
      </w:r>
      <w:r>
        <w:rPr>
          <w:rFonts w:hint="default" w:ascii="Times New Roman" w:hAnsi="Times New Roman" w:eastAsia="方正仿宋_GBK" w:cs="Times New Roman"/>
          <w:kern w:val="0"/>
          <w:sz w:val="32"/>
          <w:szCs w:val="32"/>
        </w:rPr>
        <w:t>测试成绩。</w:t>
      </w:r>
    </w:p>
    <w:p>
      <w:pPr>
        <w:keepNext w:val="0"/>
        <w:keepLines w:val="0"/>
        <w:pageBreakBefore w:val="0"/>
        <w:kinsoku/>
        <w:wordWrap/>
        <w:overflowPunct/>
        <w:topLinePunct w:val="0"/>
        <w:autoSpaceDN/>
        <w:bidi w:val="0"/>
        <w:adjustRightInd/>
        <w:snapToGrid/>
        <w:spacing w:line="600" w:lineRule="exact"/>
        <w:ind w:right="0" w:rightChars="0" w:firstLine="643" w:firstLineChars="200"/>
        <w:textAlignment w:val="auto"/>
        <w:outlineLvl w:val="9"/>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sz w:val="32"/>
          <w:szCs w:val="32"/>
        </w:rPr>
        <w:t>专业教学技能测试成绩未达到70分的不予录取。</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（五）测试结果公布</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测试结束后，测试结果当即公布于考点办公室公告栏。</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六、有关要求</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所有技能测试考生必须服从考点工作人员的组织安排，在规定的时间内携带本人《身份证》、测试通知单报到，技能测试考生的顺序由考生自行抽签确定。不按时到达测试点的，视为自动放弃,不得参加测试。</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（二）参加技能测试的考生不得随意离开候考室，应随时等待工作人员通知参加测试。</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（三）参加技能测试的考生不得向评委透露自己真实的姓名，只可报告自己的抽签号及说课题目，否则视为作弊。</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（四）参加技能测试的考生严禁将通讯工具带入候考及测试室，否则视为作弊，取消测试资格。</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（五）考生自带教材不得有标注或涂画符号。</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（六）测试结束后，考生应迅速离开测试场区和候考区，不得在周围滞留。</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七、</w:t>
      </w:r>
      <w:r>
        <w:rPr>
          <w:rFonts w:hint="eastAsia" w:ascii="方正黑体_GBK" w:hAnsi="方正黑体_GBK" w:eastAsia="方正黑体_GBK" w:cs="方正黑体_GBK"/>
          <w:color w:val="000000"/>
          <w:sz w:val="32"/>
          <w:szCs w:val="32"/>
          <w:lang w:eastAsia="zh-CN"/>
        </w:rPr>
        <w:t>本次测试将</w:t>
      </w:r>
      <w:r>
        <w:rPr>
          <w:rFonts w:hint="eastAsia" w:ascii="方正黑体_GBK" w:hAnsi="方正黑体_GBK" w:eastAsia="方正黑体_GBK" w:cs="方正黑体_GBK"/>
          <w:color w:val="000000"/>
          <w:sz w:val="32"/>
          <w:szCs w:val="32"/>
        </w:rPr>
        <w:t>邀请相关部门选派人员全程监督。</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八、</w:t>
      </w:r>
      <w:r>
        <w:rPr>
          <w:rFonts w:hint="eastAsia" w:ascii="方正黑体_GBK" w:hAnsi="方正黑体_GBK" w:eastAsia="方正黑体_GBK" w:cs="方正黑体_GBK"/>
          <w:color w:val="000000"/>
          <w:sz w:val="32"/>
          <w:szCs w:val="32"/>
          <w:lang w:eastAsia="zh-CN"/>
        </w:rPr>
        <w:t>未尽</w:t>
      </w:r>
      <w:r>
        <w:rPr>
          <w:rFonts w:hint="eastAsia" w:ascii="方正黑体_GBK" w:hAnsi="方正黑体_GBK" w:eastAsia="方正黑体_GBK" w:cs="方正黑体_GBK"/>
          <w:color w:val="000000"/>
          <w:sz w:val="32"/>
          <w:szCs w:val="32"/>
        </w:rPr>
        <w:t>事宜请</w:t>
      </w:r>
      <w:r>
        <w:rPr>
          <w:rFonts w:hint="eastAsia" w:ascii="方正黑体_GBK" w:hAnsi="方正黑体_GBK" w:eastAsia="方正黑体_GBK" w:cs="方正黑体_GBK"/>
          <w:color w:val="000000"/>
          <w:sz w:val="32"/>
          <w:szCs w:val="32"/>
          <w:lang w:eastAsia="zh-CN"/>
        </w:rPr>
        <w:t>联系</w:t>
      </w:r>
      <w:r>
        <w:rPr>
          <w:rFonts w:hint="eastAsia" w:ascii="方正黑体_GBK" w:hAnsi="方正黑体_GBK" w:eastAsia="方正黑体_GBK" w:cs="方正黑体_GBK"/>
          <w:color w:val="000000"/>
          <w:sz w:val="32"/>
          <w:szCs w:val="32"/>
        </w:rPr>
        <w:t>德宏州教育体育局人事和人才工作科</w:t>
      </w:r>
      <w:r>
        <w:rPr>
          <w:rFonts w:hint="default" w:ascii="Times New Roman" w:hAnsi="Times New Roman" w:eastAsia="方正仿宋_GBK" w:cs="Times New Roman"/>
          <w:color w:val="000000"/>
          <w:sz w:val="32"/>
          <w:szCs w:val="32"/>
        </w:rPr>
        <w:t>（</w:t>
      </w:r>
      <w:r>
        <w:rPr>
          <w:rFonts w:hint="eastAsia" w:eastAsia="方正仿宋_GBK" w:cs="Times New Roman"/>
          <w:color w:val="000000"/>
          <w:sz w:val="32"/>
          <w:szCs w:val="32"/>
          <w:lang w:eastAsia="zh-CN"/>
        </w:rPr>
        <w:t>联系人：王老师，</w:t>
      </w:r>
      <w:r>
        <w:rPr>
          <w:rFonts w:hint="default" w:ascii="Times New Roman" w:hAnsi="Times New Roman" w:eastAsia="方正仿宋_GBK" w:cs="Times New Roman"/>
          <w:color w:val="000000"/>
          <w:sz w:val="32"/>
          <w:szCs w:val="32"/>
        </w:rPr>
        <w:t>0692-2127515）。</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 xml:space="preserve"> </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德宏州人力资源和社会保障局     德宏州教育体育局</w:t>
      </w:r>
    </w:p>
    <w:p>
      <w:pPr>
        <w:keepNext w:val="0"/>
        <w:keepLines w:val="0"/>
        <w:pageBreakBefore w:val="0"/>
        <w:kinsoku/>
        <w:wordWrap/>
        <w:overflowPunct/>
        <w:topLinePunct w:val="0"/>
        <w:autoSpaceDN/>
        <w:bidi w:val="0"/>
        <w:adjustRightInd/>
        <w:snapToGrid/>
        <w:spacing w:line="600" w:lineRule="exact"/>
        <w:ind w:right="0" w:rightChars="0"/>
        <w:textAlignment w:val="auto"/>
        <w:outlineLvl w:val="9"/>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N/>
        <w:bidi w:val="0"/>
        <w:adjustRightInd/>
        <w:snapToGrid/>
        <w:spacing w:line="600" w:lineRule="exact"/>
        <w:ind w:right="0" w:rightChars="0" w:firstLine="3840" w:firstLineChars="1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2019年7月</w:t>
      </w:r>
      <w:r>
        <w:rPr>
          <w:rFonts w:hint="eastAsia"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日</w:t>
      </w:r>
      <w:bookmarkStart w:id="0" w:name="_GoBack"/>
      <w:bookmarkEnd w:id="0"/>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N/>
        <w:bidi w:val="0"/>
        <w:adjustRightInd/>
        <w:snapToGrid/>
        <w:spacing w:line="600" w:lineRule="exact"/>
        <w:ind w:right="0" w:rightChars="0"/>
        <w:textAlignment w:val="auto"/>
        <w:outlineLvl w:val="9"/>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N/>
        <w:bidi w:val="0"/>
        <w:adjustRightInd/>
        <w:snapToGrid/>
        <w:spacing w:line="600" w:lineRule="exact"/>
        <w:ind w:right="0" w:rightChars="0" w:firstLine="5280" w:firstLineChars="165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p>
    <w:p>
      <w:pPr>
        <w:keepNext w:val="0"/>
        <w:keepLines w:val="0"/>
        <w:pageBreakBefore w:val="0"/>
        <w:kinsoku/>
        <w:wordWrap/>
        <w:overflowPunct/>
        <w:topLinePunct w:val="0"/>
        <w:autoSpaceDN/>
        <w:bidi w:val="0"/>
        <w:adjustRightInd/>
        <w:snapToGrid/>
        <w:spacing w:line="600" w:lineRule="exact"/>
        <w:ind w:right="0" w:rightChars="0"/>
        <w:textAlignment w:val="auto"/>
        <w:outlineLvl w:val="9"/>
        <w:rPr>
          <w:rFonts w:hint="default" w:ascii="Times New Roman" w:hAnsi="Times New Roman" w:eastAsia="方正仿宋_GBK"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5EA"/>
    <w:rsid w:val="00087671"/>
    <w:rsid w:val="001619DC"/>
    <w:rsid w:val="001E2263"/>
    <w:rsid w:val="0028416D"/>
    <w:rsid w:val="00343E77"/>
    <w:rsid w:val="0037252B"/>
    <w:rsid w:val="003C531C"/>
    <w:rsid w:val="004875EA"/>
    <w:rsid w:val="00490E22"/>
    <w:rsid w:val="006501EB"/>
    <w:rsid w:val="00675AD4"/>
    <w:rsid w:val="006E15D5"/>
    <w:rsid w:val="00792457"/>
    <w:rsid w:val="008B6E11"/>
    <w:rsid w:val="00AA4DEA"/>
    <w:rsid w:val="00C00421"/>
    <w:rsid w:val="00CA2D2D"/>
    <w:rsid w:val="00D44B99"/>
    <w:rsid w:val="00EA28F9"/>
    <w:rsid w:val="00EE6504"/>
    <w:rsid w:val="00F548BF"/>
    <w:rsid w:val="00F66705"/>
    <w:rsid w:val="049A6A93"/>
    <w:rsid w:val="0A627065"/>
    <w:rsid w:val="0EE033BF"/>
    <w:rsid w:val="103C681E"/>
    <w:rsid w:val="14261CC4"/>
    <w:rsid w:val="14855560"/>
    <w:rsid w:val="1BB07222"/>
    <w:rsid w:val="21AA6DC9"/>
    <w:rsid w:val="28264C0E"/>
    <w:rsid w:val="31D4396F"/>
    <w:rsid w:val="34B7344E"/>
    <w:rsid w:val="364C4751"/>
    <w:rsid w:val="36F812BA"/>
    <w:rsid w:val="46707E97"/>
    <w:rsid w:val="54213690"/>
    <w:rsid w:val="560D6C46"/>
    <w:rsid w:val="59BB781C"/>
    <w:rsid w:val="5DA374AB"/>
    <w:rsid w:val="63AC7490"/>
    <w:rsid w:val="65E54CE1"/>
    <w:rsid w:val="6E0333EA"/>
    <w:rsid w:val="73206ACA"/>
    <w:rsid w:val="73D637B2"/>
    <w:rsid w:val="76EA6571"/>
    <w:rsid w:val="7FF6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kern w:val="2"/>
      <w:sz w:val="18"/>
      <w:szCs w:val="18"/>
    </w:rPr>
  </w:style>
  <w:style w:type="character" w:customStyle="1" w:styleId="7">
    <w:name w:val="页脚 Char"/>
    <w:basedOn w:val="5"/>
    <w:link w:val="2"/>
    <w:semiHidden/>
    <w:qFormat/>
    <w:uiPriority w:val="99"/>
    <w:rPr>
      <w:rFonts w:ascii="Times New Roman" w:hAnsi="Times New Roman" w:eastAsia="宋体" w:cs="Times New Roman"/>
      <w:kern w:val="2"/>
      <w:sz w:val="18"/>
      <w:szCs w:val="18"/>
    </w:rPr>
  </w:style>
  <w:style w:type="paragraph" w:customStyle="1" w:styleId="8">
    <w:name w:val="无间隔1"/>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Win7w.Com</Company>
  <Pages>7</Pages>
  <Words>435</Words>
  <Characters>2485</Characters>
  <Lines>20</Lines>
  <Paragraphs>5</Paragraphs>
  <TotalTime>0</TotalTime>
  <ScaleCrop>false</ScaleCrop>
  <LinksUpToDate>false</LinksUpToDate>
  <CharactersWithSpaces>2915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2019-07-01T03:45:00Z</dcterms:created>
  <dc:creator>用户肖丽华</dc:creator>
  <cp:lastModifiedBy>admin</cp:lastModifiedBy>
  <cp:lastPrinted>2019-07-02T07:04:00Z</cp:lastPrinted>
  <dcterms:modified xsi:type="dcterms:W3CDTF">2019-07-04T10:26:03Z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