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eastAsia="黑体"/>
          <w:sz w:val="32"/>
          <w:szCs w:val="32"/>
        </w:rPr>
      </w:pPr>
      <w:bookmarkStart w:id="0" w:name="_GoBack"/>
      <w:r>
        <w:rPr>
          <w:rFonts w:hint="eastAsia" w:ascii="黑体" w:eastAsia="黑体"/>
          <w:sz w:val="32"/>
          <w:szCs w:val="32"/>
        </w:rPr>
        <w:t>附件1</w:t>
      </w:r>
    </w:p>
    <w:bookmarkEnd w:id="0"/>
    <w:p>
      <w:pPr>
        <w:spacing w:line="300" w:lineRule="exact"/>
        <w:rPr>
          <w:rFonts w:hint="eastAsia" w:ascii="仿宋_GB2312" w:eastAsia="仿宋_GB2312"/>
          <w:szCs w:val="21"/>
        </w:rPr>
      </w:pPr>
    </w:p>
    <w:p>
      <w:pPr>
        <w:spacing w:line="576" w:lineRule="exact"/>
        <w:jc w:val="center"/>
        <w:rPr>
          <w:rFonts w:hint="eastAsia" w:ascii="方正小标宋简体" w:eastAsia="方正小标宋简体"/>
          <w:b/>
          <w:sz w:val="44"/>
          <w:szCs w:val="44"/>
        </w:rPr>
      </w:pPr>
      <w:r>
        <w:rPr>
          <w:rFonts w:hint="eastAsia" w:ascii="方正小标宋简体" w:eastAsia="方正小标宋简体"/>
          <w:b/>
          <w:sz w:val="44"/>
          <w:szCs w:val="44"/>
        </w:rPr>
        <w:t>招聘单位基本情况</w:t>
      </w:r>
    </w:p>
    <w:p>
      <w:pPr>
        <w:spacing w:line="300" w:lineRule="exact"/>
        <w:rPr>
          <w:rFonts w:hint="eastAsia" w:ascii="仿宋_GB2312" w:eastAsia="仿宋_GB2312"/>
          <w:szCs w:val="21"/>
        </w:rPr>
      </w:pPr>
    </w:p>
    <w:tbl>
      <w:tblPr>
        <w:tblStyle w:val="5"/>
        <w:tblW w:w="14021" w:type="dxa"/>
        <w:jc w:val="center"/>
        <w:tblInd w:w="0" w:type="dxa"/>
        <w:tblLayout w:type="fixed"/>
        <w:tblCellMar>
          <w:top w:w="15" w:type="dxa"/>
          <w:left w:w="15" w:type="dxa"/>
          <w:bottom w:w="15" w:type="dxa"/>
          <w:right w:w="15" w:type="dxa"/>
        </w:tblCellMar>
      </w:tblPr>
      <w:tblGrid>
        <w:gridCol w:w="4244"/>
        <w:gridCol w:w="1159"/>
        <w:gridCol w:w="1997"/>
        <w:gridCol w:w="6621"/>
      </w:tblGrid>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eastAsia="黑体"/>
                <w:szCs w:val="21"/>
              </w:rPr>
            </w:pPr>
            <w:r>
              <w:rPr>
                <w:rFonts w:hint="eastAsia" w:ascii="黑体" w:eastAsia="黑体"/>
                <w:szCs w:val="21"/>
              </w:rPr>
              <w:t>单 位 名 称</w:t>
            </w:r>
          </w:p>
        </w:tc>
        <w:tc>
          <w:tcPr>
            <w:tcW w:w="115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黑体" w:eastAsia="黑体"/>
                <w:szCs w:val="21"/>
              </w:rPr>
            </w:pPr>
            <w:r>
              <w:rPr>
                <w:rFonts w:hint="eastAsia" w:ascii="黑体" w:eastAsia="黑体"/>
                <w:szCs w:val="21"/>
              </w:rPr>
              <w:t>经费性质</w:t>
            </w:r>
          </w:p>
        </w:tc>
        <w:tc>
          <w:tcPr>
            <w:tcW w:w="199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黑体" w:eastAsia="黑体"/>
                <w:szCs w:val="21"/>
              </w:rPr>
            </w:pPr>
            <w:r>
              <w:rPr>
                <w:rFonts w:hint="eastAsia" w:ascii="黑体" w:eastAsia="黑体"/>
                <w:szCs w:val="21"/>
              </w:rPr>
              <w:t>单位地址</w:t>
            </w:r>
          </w:p>
        </w:tc>
        <w:tc>
          <w:tcPr>
            <w:tcW w:w="662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黑体" w:eastAsia="黑体"/>
                <w:szCs w:val="21"/>
              </w:rPr>
            </w:pPr>
            <w:r>
              <w:rPr>
                <w:rFonts w:hint="eastAsia" w:ascii="黑体" w:eastAsia="黑体"/>
                <w:szCs w:val="21"/>
              </w:rPr>
              <w:t>主要职能、简介</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广元市昭化区人民医院</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差额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昭化区元坝镇场镇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广元市昭化区妇幼保健计划生育服务中心</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全额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昭化区元坝镇场镇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广元市昭化区中医医院</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全额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昭化区元坝镇场镇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hint="eastAsia" w:ascii="仿宋_GB2312" w:eastAsia="仿宋_GB2312"/>
                <w:szCs w:val="21"/>
              </w:rPr>
              <w:t>广元市昭化区虎跳镇中心卫生院</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全额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hint="eastAsia" w:ascii="仿宋_GB2312" w:eastAsia="仿宋_GB2312"/>
                <w:szCs w:val="21"/>
              </w:rPr>
              <w:t>昭化区虎跳镇场镇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hint="eastAsia" w:ascii="仿宋_GB2312" w:eastAsia="仿宋_GB2312"/>
                <w:szCs w:val="21"/>
              </w:rPr>
              <w:t>广元市昭化区青牛乡卫生院</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全额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hint="eastAsia" w:ascii="仿宋_GB2312" w:eastAsia="仿宋_GB2312"/>
                <w:szCs w:val="21"/>
              </w:rPr>
              <w:t>昭化区青牛乡场镇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hint="eastAsia" w:ascii="仿宋_GB2312" w:eastAsia="仿宋_GB2312"/>
                <w:szCs w:val="21"/>
              </w:rPr>
              <w:t>广元市昭化区文村乡卫生院</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全额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hint="eastAsia" w:ascii="仿宋_GB2312" w:eastAsia="仿宋_GB2312"/>
                <w:szCs w:val="21"/>
              </w:rPr>
              <w:t>昭化区文村乡场镇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hint="eastAsia" w:ascii="仿宋_GB2312" w:eastAsia="仿宋_GB2312"/>
                <w:szCs w:val="21"/>
              </w:rPr>
              <w:t>广元市昭化区丁家乡卫生院</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全额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hint="eastAsia" w:ascii="仿宋_GB2312" w:eastAsia="仿宋_GB2312"/>
                <w:szCs w:val="21"/>
              </w:rPr>
              <w:t>昭化区丁家乡场镇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hint="eastAsia" w:ascii="仿宋_GB2312" w:eastAsia="仿宋_GB2312"/>
                <w:szCs w:val="21"/>
              </w:rPr>
              <w:t>广元市昭化区张家乡卫生院</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全额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hint="eastAsia" w:ascii="仿宋_GB2312" w:eastAsia="仿宋_GB2312"/>
                <w:szCs w:val="21"/>
              </w:rPr>
              <w:t>昭化区张家乡场镇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hint="eastAsia" w:ascii="仿宋_GB2312" w:eastAsia="仿宋_GB2312"/>
                <w:szCs w:val="21"/>
              </w:rPr>
              <w:t>广元市昭化区黄龙乡卫生院</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全额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hint="eastAsia" w:ascii="仿宋_GB2312" w:eastAsia="仿宋_GB2312"/>
                <w:szCs w:val="21"/>
              </w:rPr>
              <w:t>昭化区黄龙乡场镇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hint="eastAsia" w:ascii="仿宋_GB2312" w:eastAsia="仿宋_GB2312"/>
                <w:szCs w:val="21"/>
              </w:rPr>
              <w:t>广元市昭化区明觉镇卫生院</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全额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hint="eastAsia" w:ascii="仿宋_GB2312" w:eastAsia="仿宋_GB2312"/>
                <w:szCs w:val="21"/>
              </w:rPr>
              <w:t>昭化区明觉镇场镇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r>
        <w:tblPrEx>
          <w:tblLayout w:type="fixed"/>
          <w:tblCellMar>
            <w:top w:w="15" w:type="dxa"/>
            <w:left w:w="15" w:type="dxa"/>
            <w:bottom w:w="15" w:type="dxa"/>
            <w:right w:w="15" w:type="dxa"/>
          </w:tblCellMar>
        </w:tblPrEx>
        <w:trPr>
          <w:trHeight w:val="45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eastAsia="仿宋_GB2312"/>
                <w:szCs w:val="21"/>
              </w:rPr>
            </w:pPr>
            <w:r>
              <w:rPr>
                <w:rFonts w:hint="eastAsia" w:ascii="仿宋_GB2312" w:eastAsia="仿宋_GB2312"/>
                <w:szCs w:val="21"/>
              </w:rPr>
              <w:t>广元市昭化区清水乡卫生院</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ascii="仿宋_GB2312" w:eastAsia="仿宋_GB2312"/>
                <w:szCs w:val="21"/>
              </w:rPr>
              <w:t>全额</w:t>
            </w:r>
          </w:p>
        </w:tc>
        <w:tc>
          <w:tcPr>
            <w:tcW w:w="199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eastAsia="仿宋_GB2312"/>
                <w:szCs w:val="21"/>
              </w:rPr>
            </w:pPr>
            <w:r>
              <w:rPr>
                <w:rFonts w:hint="eastAsia" w:ascii="仿宋_GB2312" w:eastAsia="仿宋_GB2312"/>
                <w:szCs w:val="21"/>
              </w:rPr>
              <w:t>昭化区清水乡场镇</w:t>
            </w:r>
          </w:p>
        </w:tc>
        <w:tc>
          <w:tcPr>
            <w:tcW w:w="662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eastAsia="仿宋_GB2312"/>
                <w:szCs w:val="21"/>
              </w:rPr>
            </w:pPr>
            <w:r>
              <w:rPr>
                <w:rFonts w:ascii="仿宋_GB2312" w:eastAsia="仿宋_GB2312"/>
                <w:szCs w:val="21"/>
              </w:rPr>
              <w:t>从事提供公共卫生服务、基本医疗服务和综合管理等服务工作。</w:t>
            </w:r>
          </w:p>
        </w:tc>
      </w:tr>
    </w:tbl>
    <w:p>
      <w:pPr>
        <w:spacing w:line="300" w:lineRule="exact"/>
        <w:rPr>
          <w:rFonts w:hint="eastAsia" w:ascii="仿宋_GB2312" w:eastAsia="仿宋_GB2312"/>
          <w:szCs w:val="21"/>
        </w:rPr>
      </w:pPr>
    </w:p>
    <w:p>
      <w:pPr>
        <w:spacing w:line="300" w:lineRule="exact"/>
        <w:rPr>
          <w:rFonts w:hint="eastAsia" w:ascii="仿宋_GB2312" w:eastAsia="仿宋_GB2312"/>
          <w:szCs w:val="21"/>
        </w:rPr>
      </w:pPr>
    </w:p>
    <w:p>
      <w:pPr>
        <w:spacing w:line="300" w:lineRule="exact"/>
        <w:rPr>
          <w:rFonts w:hint="eastAsia" w:ascii="仿宋_GB2312" w:eastAsia="仿宋_GB2312"/>
          <w:szCs w:val="21"/>
        </w:rPr>
      </w:pPr>
    </w:p>
    <w:p>
      <w:pPr>
        <w:spacing w:line="576" w:lineRule="exact"/>
        <w:rPr>
          <w:rFonts w:hint="eastAsia" w:ascii="黑体" w:eastAsia="黑体"/>
          <w:sz w:val="32"/>
          <w:szCs w:val="32"/>
        </w:rPr>
      </w:pPr>
      <w:r>
        <w:rPr>
          <w:rFonts w:hint="eastAsia" w:ascii="黑体" w:eastAsia="黑体"/>
          <w:sz w:val="32"/>
          <w:szCs w:val="32"/>
        </w:rPr>
        <w:t>附件2</w:t>
      </w:r>
    </w:p>
    <w:p>
      <w:pPr>
        <w:spacing w:line="300" w:lineRule="exact"/>
        <w:rPr>
          <w:rFonts w:hint="eastAsia" w:ascii="仿宋_GB2312" w:eastAsia="仿宋_GB2312"/>
          <w:szCs w:val="21"/>
        </w:rPr>
      </w:pPr>
    </w:p>
    <w:p>
      <w:pPr>
        <w:spacing w:line="576" w:lineRule="exact"/>
        <w:jc w:val="center"/>
        <w:rPr>
          <w:rFonts w:hint="eastAsia" w:ascii="方正小标宋简体" w:eastAsia="方正小标宋简体"/>
          <w:b/>
          <w:w w:val="88"/>
          <w:sz w:val="44"/>
          <w:szCs w:val="44"/>
        </w:rPr>
      </w:pPr>
      <w:r>
        <w:rPr>
          <w:rFonts w:hint="eastAsia" w:ascii="方正小标宋简体" w:eastAsia="方正小标宋简体"/>
          <w:b/>
          <w:w w:val="88"/>
          <w:sz w:val="44"/>
          <w:szCs w:val="44"/>
        </w:rPr>
        <w:t>广元市昭化区部分卫生事业单位2019年公开考核招聘工作人员岗位条件一览表</w:t>
      </w:r>
    </w:p>
    <w:p>
      <w:pPr>
        <w:spacing w:line="300" w:lineRule="exact"/>
        <w:rPr>
          <w:rFonts w:hint="eastAsia" w:ascii="仿宋_GB2312" w:eastAsia="仿宋_GB2312"/>
          <w:szCs w:val="21"/>
        </w:rPr>
      </w:pPr>
    </w:p>
    <w:tbl>
      <w:tblPr>
        <w:tblStyle w:val="5"/>
        <w:tblW w:w="13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7"/>
        <w:gridCol w:w="1620"/>
        <w:gridCol w:w="1040"/>
        <w:gridCol w:w="940"/>
        <w:gridCol w:w="540"/>
        <w:gridCol w:w="720"/>
        <w:gridCol w:w="1620"/>
        <w:gridCol w:w="540"/>
        <w:gridCol w:w="900"/>
        <w:gridCol w:w="900"/>
        <w:gridCol w:w="900"/>
        <w:gridCol w:w="167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Header/>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主管部门</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招聘单位名称</w:t>
            </w:r>
          </w:p>
        </w:tc>
        <w:tc>
          <w:tcPr>
            <w:tcW w:w="10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招聘岗位</w:t>
            </w:r>
          </w:p>
        </w:tc>
        <w:tc>
          <w:tcPr>
            <w:tcW w:w="9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岗位编码</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招聘</w:t>
            </w:r>
            <w:r>
              <w:rPr>
                <w:rFonts w:hint="eastAsia" w:ascii="黑体" w:eastAsia="黑体"/>
                <w:sz w:val="18"/>
                <w:szCs w:val="18"/>
              </w:rPr>
              <w:br w:type="textWrapping"/>
            </w:r>
            <w:r>
              <w:rPr>
                <w:rFonts w:hint="eastAsia" w:ascii="黑体" w:eastAsia="黑体"/>
                <w:sz w:val="18"/>
                <w:szCs w:val="18"/>
              </w:rPr>
              <w:t>人数</w:t>
            </w:r>
          </w:p>
        </w:tc>
        <w:tc>
          <w:tcPr>
            <w:tcW w:w="7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学历</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专   业</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学位</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毕业</w:t>
            </w:r>
          </w:p>
          <w:p>
            <w:pPr>
              <w:spacing w:line="220" w:lineRule="exact"/>
              <w:jc w:val="center"/>
              <w:rPr>
                <w:rFonts w:hint="eastAsia" w:ascii="黑体" w:eastAsia="黑体"/>
                <w:sz w:val="18"/>
                <w:szCs w:val="18"/>
              </w:rPr>
            </w:pPr>
            <w:r>
              <w:rPr>
                <w:rFonts w:hint="eastAsia" w:ascii="黑体" w:eastAsia="黑体"/>
                <w:sz w:val="18"/>
                <w:szCs w:val="18"/>
              </w:rPr>
              <w:t>院校</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出生</w:t>
            </w:r>
          </w:p>
          <w:p>
            <w:pPr>
              <w:spacing w:line="220" w:lineRule="exact"/>
              <w:jc w:val="center"/>
              <w:rPr>
                <w:rFonts w:hint="eastAsia" w:ascii="黑体" w:eastAsia="黑体"/>
                <w:sz w:val="18"/>
                <w:szCs w:val="18"/>
              </w:rPr>
            </w:pPr>
            <w:r>
              <w:rPr>
                <w:rFonts w:hint="eastAsia" w:ascii="黑体" w:eastAsia="黑体"/>
                <w:sz w:val="18"/>
                <w:szCs w:val="18"/>
              </w:rPr>
              <w:t>时间</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笔试</w:t>
            </w:r>
          </w:p>
          <w:p>
            <w:pPr>
              <w:spacing w:line="220" w:lineRule="exact"/>
              <w:jc w:val="center"/>
              <w:rPr>
                <w:rFonts w:hint="eastAsia" w:ascii="黑体" w:eastAsia="黑体"/>
                <w:sz w:val="18"/>
                <w:szCs w:val="18"/>
              </w:rPr>
            </w:pPr>
            <w:r>
              <w:rPr>
                <w:rFonts w:hint="eastAsia" w:ascii="黑体" w:eastAsia="黑体"/>
                <w:sz w:val="18"/>
                <w:szCs w:val="18"/>
              </w:rPr>
              <w:t>科目</w:t>
            </w:r>
          </w:p>
        </w:tc>
        <w:tc>
          <w:tcPr>
            <w:tcW w:w="1679"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其它要求</w:t>
            </w:r>
          </w:p>
        </w:tc>
        <w:tc>
          <w:tcPr>
            <w:tcW w:w="168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黑体" w:eastAsia="黑体"/>
                <w:sz w:val="18"/>
                <w:szCs w:val="18"/>
              </w:rPr>
            </w:pPr>
            <w:r>
              <w:rPr>
                <w:rFonts w:hint="eastAsia" w:ascii="黑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区卫生健康局</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广元市昭化区人民医院</w:t>
            </w:r>
          </w:p>
        </w:tc>
        <w:tc>
          <w:tcPr>
            <w:tcW w:w="10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临床岗位</w:t>
            </w:r>
          </w:p>
        </w:tc>
        <w:tc>
          <w:tcPr>
            <w:tcW w:w="9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201910101</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sz w:val="18"/>
                <w:szCs w:val="18"/>
              </w:rPr>
            </w:pPr>
            <w:r>
              <w:rPr>
                <w:rFonts w:hint="eastAsia" w:ascii="仿宋_GB2312" w:eastAsia="仿宋_GB2312"/>
                <w:spacing w:val="-8"/>
                <w:sz w:val="18"/>
                <w:szCs w:val="18"/>
              </w:rPr>
              <w:t>大学本科及以上</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临床医学/内科学/急诊医学</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不限</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10"/>
                <w:w w:val="90"/>
                <w:sz w:val="18"/>
                <w:szCs w:val="18"/>
              </w:rPr>
            </w:pPr>
            <w:r>
              <w:rPr>
                <w:rFonts w:hint="eastAsia" w:ascii="仿宋_GB2312" w:eastAsia="仿宋_GB2312"/>
                <w:spacing w:val="-10"/>
                <w:w w:val="90"/>
                <w:sz w:val="18"/>
                <w:szCs w:val="18"/>
              </w:rPr>
              <w:t>全日制普通高等院校</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w w:val="90"/>
                <w:sz w:val="18"/>
                <w:szCs w:val="18"/>
              </w:rPr>
            </w:pPr>
            <w:r>
              <w:rPr>
                <w:rFonts w:hint="eastAsia" w:ascii="仿宋_GB2312" w:eastAsia="仿宋_GB2312"/>
                <w:spacing w:val="-8"/>
                <w:w w:val="90"/>
                <w:sz w:val="18"/>
                <w:szCs w:val="18"/>
              </w:rPr>
              <w:t>1989年1月1日以后出生</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卫生公共基础知识</w:t>
            </w:r>
          </w:p>
        </w:tc>
        <w:tc>
          <w:tcPr>
            <w:tcW w:w="1679"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具有执业医师（或成绩合格）以上资格的学历可放宽为全日制专科；年龄可放宽到35周岁。</w:t>
            </w:r>
          </w:p>
        </w:tc>
        <w:tc>
          <w:tcPr>
            <w:tcW w:w="168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在招聘单位最低服务年限为6年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区卫生健康局</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广元市昭化区人民医院</w:t>
            </w:r>
          </w:p>
        </w:tc>
        <w:tc>
          <w:tcPr>
            <w:tcW w:w="10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放射科</w:t>
            </w:r>
          </w:p>
        </w:tc>
        <w:tc>
          <w:tcPr>
            <w:tcW w:w="9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201910102</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1</w:t>
            </w:r>
          </w:p>
        </w:tc>
        <w:tc>
          <w:tcPr>
            <w:tcW w:w="7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sz w:val="18"/>
                <w:szCs w:val="18"/>
              </w:rPr>
            </w:pPr>
            <w:r>
              <w:rPr>
                <w:rFonts w:hint="eastAsia" w:ascii="仿宋_GB2312" w:eastAsia="仿宋_GB2312"/>
                <w:spacing w:val="-8"/>
                <w:sz w:val="18"/>
                <w:szCs w:val="18"/>
              </w:rPr>
              <w:t>大学本科及以上</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临床医学/医学影像学/放射医学</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不限</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10"/>
                <w:w w:val="90"/>
                <w:sz w:val="18"/>
                <w:szCs w:val="18"/>
              </w:rPr>
            </w:pPr>
            <w:r>
              <w:rPr>
                <w:rFonts w:hint="eastAsia" w:ascii="仿宋_GB2312" w:eastAsia="仿宋_GB2312"/>
                <w:spacing w:val="-10"/>
                <w:w w:val="90"/>
                <w:sz w:val="18"/>
                <w:szCs w:val="18"/>
              </w:rPr>
              <w:t>全日制普通高等院校</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w w:val="90"/>
                <w:sz w:val="18"/>
                <w:szCs w:val="18"/>
              </w:rPr>
            </w:pPr>
            <w:r>
              <w:rPr>
                <w:rFonts w:hint="eastAsia" w:ascii="仿宋_GB2312" w:eastAsia="仿宋_GB2312"/>
                <w:spacing w:val="-8"/>
                <w:w w:val="90"/>
                <w:sz w:val="18"/>
                <w:szCs w:val="18"/>
              </w:rPr>
              <w:t>1989年1月1日以后出生</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卫生公共基础知识</w:t>
            </w:r>
          </w:p>
        </w:tc>
        <w:tc>
          <w:tcPr>
            <w:tcW w:w="1679"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10"/>
                <w:sz w:val="18"/>
                <w:szCs w:val="18"/>
              </w:rPr>
            </w:pPr>
          </w:p>
        </w:tc>
        <w:tc>
          <w:tcPr>
            <w:tcW w:w="168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在招聘单位最低服务年限为6年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区卫生健康局</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昭化区妇幼保健计划生育服务中心</w:t>
            </w:r>
          </w:p>
        </w:tc>
        <w:tc>
          <w:tcPr>
            <w:tcW w:w="10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临床岗位</w:t>
            </w:r>
          </w:p>
        </w:tc>
        <w:tc>
          <w:tcPr>
            <w:tcW w:w="9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201190103</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1</w:t>
            </w:r>
          </w:p>
        </w:tc>
        <w:tc>
          <w:tcPr>
            <w:tcW w:w="7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sz w:val="18"/>
                <w:szCs w:val="18"/>
              </w:rPr>
            </w:pPr>
            <w:r>
              <w:rPr>
                <w:rFonts w:hint="eastAsia" w:ascii="仿宋_GB2312" w:eastAsia="仿宋_GB2312"/>
                <w:spacing w:val="-8"/>
                <w:sz w:val="18"/>
                <w:szCs w:val="18"/>
              </w:rPr>
              <w:t>大学本科及以上</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临床医学/内科学/急诊医学</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不限</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不限</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w w:val="90"/>
                <w:sz w:val="18"/>
                <w:szCs w:val="18"/>
              </w:rPr>
            </w:pPr>
            <w:r>
              <w:rPr>
                <w:rFonts w:hint="eastAsia" w:ascii="仿宋_GB2312" w:eastAsia="仿宋_GB2312"/>
                <w:spacing w:val="-8"/>
                <w:w w:val="90"/>
                <w:sz w:val="18"/>
                <w:szCs w:val="18"/>
              </w:rPr>
              <w:t>1989年1月1日以后出生</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卫生公共基础知识</w:t>
            </w:r>
          </w:p>
        </w:tc>
        <w:tc>
          <w:tcPr>
            <w:tcW w:w="1679"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具有执业医师（或成绩合格）以上资格的学历可放宽为全日制专科，年龄可放宽到35周岁。</w:t>
            </w:r>
          </w:p>
        </w:tc>
        <w:tc>
          <w:tcPr>
            <w:tcW w:w="168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在招聘单位最低服务年限为6年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区卫生健康局</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昭化区妇幼保健计划生育服务中心</w:t>
            </w:r>
          </w:p>
        </w:tc>
        <w:tc>
          <w:tcPr>
            <w:tcW w:w="10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放射科</w:t>
            </w:r>
          </w:p>
        </w:tc>
        <w:tc>
          <w:tcPr>
            <w:tcW w:w="9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201910104</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1</w:t>
            </w:r>
          </w:p>
        </w:tc>
        <w:tc>
          <w:tcPr>
            <w:tcW w:w="7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sz w:val="18"/>
                <w:szCs w:val="18"/>
              </w:rPr>
            </w:pPr>
            <w:r>
              <w:rPr>
                <w:rFonts w:hint="eastAsia" w:ascii="仿宋_GB2312" w:eastAsia="仿宋_GB2312"/>
                <w:spacing w:val="-8"/>
                <w:sz w:val="18"/>
                <w:szCs w:val="18"/>
              </w:rPr>
              <w:t>大学本科及以上</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临床医学/医学影像学/放射医学</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不限</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10"/>
                <w:w w:val="90"/>
                <w:sz w:val="18"/>
                <w:szCs w:val="18"/>
              </w:rPr>
            </w:pPr>
            <w:r>
              <w:rPr>
                <w:rFonts w:hint="eastAsia" w:ascii="仿宋_GB2312" w:eastAsia="仿宋_GB2312"/>
                <w:spacing w:val="-10"/>
                <w:w w:val="90"/>
                <w:sz w:val="18"/>
                <w:szCs w:val="18"/>
              </w:rPr>
              <w:t>全日制普通高等院校</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w w:val="90"/>
                <w:sz w:val="18"/>
                <w:szCs w:val="18"/>
              </w:rPr>
            </w:pPr>
            <w:r>
              <w:rPr>
                <w:rFonts w:hint="eastAsia" w:ascii="仿宋_GB2312" w:eastAsia="仿宋_GB2312"/>
                <w:spacing w:val="-8"/>
                <w:w w:val="90"/>
                <w:sz w:val="18"/>
                <w:szCs w:val="18"/>
              </w:rPr>
              <w:t>1989年1月1日以后出生</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卫生公共基础知识</w:t>
            </w:r>
          </w:p>
        </w:tc>
        <w:tc>
          <w:tcPr>
            <w:tcW w:w="1679"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p>
        </w:tc>
        <w:tc>
          <w:tcPr>
            <w:tcW w:w="168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在招聘单位最低服务年限为6年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区卫生健康局</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广元市昭化区中医医院</w:t>
            </w:r>
          </w:p>
        </w:tc>
        <w:tc>
          <w:tcPr>
            <w:tcW w:w="10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临床岗位</w:t>
            </w:r>
          </w:p>
        </w:tc>
        <w:tc>
          <w:tcPr>
            <w:tcW w:w="9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201910105</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1</w:t>
            </w:r>
          </w:p>
        </w:tc>
        <w:tc>
          <w:tcPr>
            <w:tcW w:w="7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sz w:val="18"/>
                <w:szCs w:val="18"/>
              </w:rPr>
            </w:pPr>
            <w:r>
              <w:rPr>
                <w:rFonts w:hint="eastAsia" w:ascii="仿宋_GB2312" w:eastAsia="仿宋_GB2312"/>
                <w:spacing w:val="-8"/>
                <w:sz w:val="18"/>
                <w:szCs w:val="18"/>
              </w:rPr>
              <w:t>大学本科及以上</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临床医学/外科学/中西医结合/中医</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不限</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不限</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w w:val="90"/>
                <w:sz w:val="18"/>
                <w:szCs w:val="18"/>
              </w:rPr>
            </w:pPr>
            <w:r>
              <w:rPr>
                <w:rFonts w:hint="eastAsia" w:ascii="仿宋_GB2312" w:eastAsia="仿宋_GB2312"/>
                <w:spacing w:val="-8"/>
                <w:w w:val="90"/>
                <w:sz w:val="18"/>
                <w:szCs w:val="18"/>
              </w:rPr>
              <w:t>1989年1月1日以后出生</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卫生公共基础知识</w:t>
            </w:r>
          </w:p>
        </w:tc>
        <w:tc>
          <w:tcPr>
            <w:tcW w:w="1679"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具有执业医师资格（或成绩合格）的学历可放宽为大学专科；年龄可放宽到35岁。</w:t>
            </w:r>
          </w:p>
        </w:tc>
        <w:tc>
          <w:tcPr>
            <w:tcW w:w="168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在招聘单位最低服务年限为6年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区卫生健康局</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广元市昭化区中医医院</w:t>
            </w:r>
          </w:p>
        </w:tc>
        <w:tc>
          <w:tcPr>
            <w:tcW w:w="10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医学检验岗位</w:t>
            </w:r>
          </w:p>
        </w:tc>
        <w:tc>
          <w:tcPr>
            <w:tcW w:w="9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201910106</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1</w:t>
            </w:r>
          </w:p>
        </w:tc>
        <w:tc>
          <w:tcPr>
            <w:tcW w:w="7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sz w:val="18"/>
                <w:szCs w:val="18"/>
              </w:rPr>
            </w:pPr>
            <w:r>
              <w:rPr>
                <w:rFonts w:hint="eastAsia" w:ascii="仿宋_GB2312" w:eastAsia="仿宋_GB2312"/>
                <w:spacing w:val="-8"/>
                <w:sz w:val="18"/>
                <w:szCs w:val="18"/>
              </w:rPr>
              <w:t>大学本科及以上</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医学检验/卫生检验与检疫/医学实验学</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不限</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10"/>
                <w:w w:val="90"/>
                <w:sz w:val="18"/>
                <w:szCs w:val="18"/>
              </w:rPr>
            </w:pPr>
            <w:r>
              <w:rPr>
                <w:rFonts w:hint="eastAsia" w:ascii="仿宋_GB2312" w:eastAsia="仿宋_GB2312"/>
                <w:spacing w:val="-10"/>
                <w:w w:val="90"/>
                <w:sz w:val="18"/>
                <w:szCs w:val="18"/>
              </w:rPr>
              <w:t>全日制普通高等院校</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w w:val="90"/>
                <w:sz w:val="18"/>
                <w:szCs w:val="18"/>
              </w:rPr>
            </w:pPr>
            <w:r>
              <w:rPr>
                <w:rFonts w:hint="eastAsia" w:ascii="仿宋_GB2312" w:eastAsia="仿宋_GB2312"/>
                <w:spacing w:val="-8"/>
                <w:w w:val="90"/>
                <w:sz w:val="18"/>
                <w:szCs w:val="18"/>
              </w:rPr>
              <w:t>1989年1月1日以后出生</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卫生公共基础知识</w:t>
            </w:r>
          </w:p>
        </w:tc>
        <w:tc>
          <w:tcPr>
            <w:tcW w:w="1679"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p>
        </w:tc>
        <w:tc>
          <w:tcPr>
            <w:tcW w:w="168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在招聘单位最低服务年限为6年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区卫生健康局</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乡镇卫生院1</w:t>
            </w:r>
          </w:p>
        </w:tc>
        <w:tc>
          <w:tcPr>
            <w:tcW w:w="10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临床医学</w:t>
            </w:r>
          </w:p>
        </w:tc>
        <w:tc>
          <w:tcPr>
            <w:tcW w:w="9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201910107</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6</w:t>
            </w:r>
          </w:p>
        </w:tc>
        <w:tc>
          <w:tcPr>
            <w:tcW w:w="7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专科及以上</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临床医学/全科医学/内科学</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不限</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10"/>
                <w:w w:val="90"/>
                <w:sz w:val="18"/>
                <w:szCs w:val="18"/>
              </w:rPr>
            </w:pPr>
            <w:r>
              <w:rPr>
                <w:rFonts w:hint="eastAsia" w:ascii="仿宋_GB2312" w:eastAsia="仿宋_GB2312"/>
                <w:spacing w:val="-10"/>
                <w:w w:val="90"/>
                <w:sz w:val="18"/>
                <w:szCs w:val="18"/>
              </w:rPr>
              <w:t>全日制普通高等院校</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w w:val="90"/>
                <w:sz w:val="18"/>
                <w:szCs w:val="18"/>
              </w:rPr>
            </w:pPr>
            <w:r>
              <w:rPr>
                <w:rFonts w:hint="eastAsia" w:ascii="仿宋_GB2312" w:eastAsia="仿宋_GB2312"/>
                <w:spacing w:val="-8"/>
                <w:w w:val="90"/>
                <w:sz w:val="18"/>
                <w:szCs w:val="18"/>
              </w:rPr>
              <w:t>1989年1月1日以后出生</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卫生公共基础知识</w:t>
            </w:r>
          </w:p>
        </w:tc>
        <w:tc>
          <w:tcPr>
            <w:tcW w:w="1679"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具有执业助理医师及以上资格（或成绩合格）的学历放宽为非全日制大专。</w:t>
            </w:r>
          </w:p>
        </w:tc>
        <w:tc>
          <w:tcPr>
            <w:tcW w:w="168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仿宋_GB2312" w:eastAsia="仿宋_GB2312"/>
                <w:spacing w:val="-10"/>
                <w:sz w:val="18"/>
                <w:szCs w:val="18"/>
              </w:rPr>
            </w:pPr>
            <w:r>
              <w:rPr>
                <w:rFonts w:hint="eastAsia" w:ascii="仿宋_GB2312" w:eastAsia="仿宋_GB2312"/>
                <w:spacing w:val="-10"/>
                <w:sz w:val="18"/>
                <w:szCs w:val="18"/>
              </w:rPr>
              <w:t>明觉、清水、丁家、张家、黄龙、文村乡卫生院各1名，在招聘单位最低服务年限为6年.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区卫生健康局</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z w:val="18"/>
                <w:szCs w:val="18"/>
              </w:rPr>
            </w:pPr>
            <w:r>
              <w:rPr>
                <w:rFonts w:hint="eastAsia" w:ascii="仿宋_GB2312" w:eastAsia="仿宋_GB2312"/>
                <w:sz w:val="18"/>
                <w:szCs w:val="18"/>
              </w:rPr>
              <w:t>乡镇卫生院2</w:t>
            </w:r>
          </w:p>
        </w:tc>
        <w:tc>
          <w:tcPr>
            <w:tcW w:w="10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中医岗位</w:t>
            </w:r>
          </w:p>
        </w:tc>
        <w:tc>
          <w:tcPr>
            <w:tcW w:w="9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201910108</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专科及以上</w:t>
            </w:r>
          </w:p>
        </w:tc>
        <w:tc>
          <w:tcPr>
            <w:tcW w:w="162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中西医临床医学/中医学/针灸推拿/中医骨伤/</w:t>
            </w:r>
          </w:p>
        </w:tc>
        <w:tc>
          <w:tcPr>
            <w:tcW w:w="54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hint="eastAsia" w:ascii="仿宋_GB2312" w:eastAsia="仿宋_GB2312"/>
                <w:sz w:val="18"/>
                <w:szCs w:val="18"/>
              </w:rPr>
            </w:pPr>
            <w:r>
              <w:rPr>
                <w:rFonts w:hint="eastAsia" w:ascii="仿宋_GB2312" w:eastAsia="仿宋_GB2312"/>
                <w:sz w:val="18"/>
                <w:szCs w:val="18"/>
              </w:rPr>
              <w:t>不限</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10"/>
                <w:w w:val="90"/>
                <w:sz w:val="18"/>
                <w:szCs w:val="18"/>
              </w:rPr>
            </w:pPr>
            <w:r>
              <w:rPr>
                <w:rFonts w:hint="eastAsia" w:ascii="仿宋_GB2312" w:eastAsia="仿宋_GB2312"/>
                <w:spacing w:val="-10"/>
                <w:w w:val="90"/>
                <w:sz w:val="18"/>
                <w:szCs w:val="18"/>
              </w:rPr>
              <w:t>全日制普通高等院校</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pacing w:val="-8"/>
                <w:w w:val="90"/>
                <w:sz w:val="18"/>
                <w:szCs w:val="18"/>
              </w:rPr>
            </w:pPr>
            <w:r>
              <w:rPr>
                <w:rFonts w:hint="eastAsia" w:ascii="仿宋_GB2312" w:eastAsia="仿宋_GB2312"/>
                <w:spacing w:val="-8"/>
                <w:w w:val="90"/>
                <w:sz w:val="18"/>
                <w:szCs w:val="18"/>
              </w:rPr>
              <w:t>1989年1月1日以后出生</w:t>
            </w:r>
          </w:p>
        </w:tc>
        <w:tc>
          <w:tcPr>
            <w:tcW w:w="900"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_GB2312" w:eastAsia="仿宋_GB2312"/>
                <w:sz w:val="18"/>
                <w:szCs w:val="18"/>
              </w:rPr>
            </w:pPr>
            <w:r>
              <w:rPr>
                <w:rFonts w:hint="eastAsia" w:ascii="仿宋_GB2312" w:eastAsia="仿宋_GB2312"/>
                <w:sz w:val="18"/>
                <w:szCs w:val="18"/>
              </w:rPr>
              <w:t>卫生公共基础知识</w:t>
            </w:r>
          </w:p>
        </w:tc>
        <w:tc>
          <w:tcPr>
            <w:tcW w:w="1679"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p>
        </w:tc>
        <w:tc>
          <w:tcPr>
            <w:tcW w:w="1680" w:type="dxa"/>
            <w:tcBorders>
              <w:top w:val="single" w:color="auto" w:sz="4" w:space="0"/>
              <w:left w:val="nil"/>
              <w:bottom w:val="single" w:color="auto" w:sz="4" w:space="0"/>
              <w:right w:val="single" w:color="auto" w:sz="4" w:space="0"/>
            </w:tcBorders>
            <w:noWrap w:val="0"/>
            <w:vAlign w:val="center"/>
          </w:tcPr>
          <w:p>
            <w:pPr>
              <w:spacing w:line="220" w:lineRule="exact"/>
              <w:rPr>
                <w:rFonts w:ascii="仿宋_GB2312" w:eastAsia="仿宋_GB2312"/>
                <w:spacing w:val="-10"/>
                <w:sz w:val="18"/>
                <w:szCs w:val="18"/>
              </w:rPr>
            </w:pPr>
            <w:r>
              <w:rPr>
                <w:rFonts w:hint="eastAsia" w:ascii="仿宋_GB2312" w:eastAsia="仿宋_GB2312"/>
                <w:spacing w:val="-10"/>
                <w:sz w:val="18"/>
                <w:szCs w:val="18"/>
              </w:rPr>
              <w:t>虎跳、青牛、明觉卫生院1名，在招聘单位最低服务年限为5年</w:t>
            </w:r>
          </w:p>
        </w:tc>
      </w:tr>
    </w:tbl>
    <w:p>
      <w:pPr>
        <w:spacing w:line="300" w:lineRule="exact"/>
        <w:rPr>
          <w:rFonts w:hint="eastAsia" w:ascii="仿宋_GB2312" w:eastAsia="仿宋_GB2312"/>
          <w:sz w:val="32"/>
          <w:szCs w:val="32"/>
        </w:rPr>
      </w:pPr>
      <w:r>
        <w:rPr>
          <w:rFonts w:hint="eastAsia" w:ascii="仿宋_GB2312" w:eastAsia="仿宋_GB2312"/>
          <w:szCs w:val="21"/>
        </w:rPr>
        <w:t>　</w:t>
      </w:r>
    </w:p>
    <w:p>
      <w:pPr>
        <w:spacing w:line="576" w:lineRule="exact"/>
        <w:rPr>
          <w:rFonts w:ascii="仿宋_GB2312" w:eastAsia="仿宋_GB2312"/>
          <w:sz w:val="32"/>
          <w:szCs w:val="32"/>
        </w:rPr>
        <w:sectPr>
          <w:footerReference r:id="rId3" w:type="default"/>
          <w:pgSz w:w="16838" w:h="11906" w:orient="landscape"/>
          <w:pgMar w:top="1588" w:right="1588" w:bottom="1588" w:left="1588" w:header="851" w:footer="1474" w:gutter="0"/>
          <w:cols w:space="425" w:num="1"/>
          <w:docGrid w:type="lines" w:linePitch="312" w:charSpace="0"/>
        </w:sectPr>
      </w:pPr>
    </w:p>
    <w:p>
      <w:pPr>
        <w:spacing w:line="500" w:lineRule="exact"/>
        <w:rPr>
          <w:rFonts w:hint="eastAsia" w:ascii="黑体" w:eastAsia="黑体"/>
          <w:sz w:val="32"/>
          <w:szCs w:val="32"/>
        </w:rPr>
      </w:pPr>
      <w:r>
        <w:rPr>
          <w:rFonts w:hint="eastAsia" w:ascii="黑体" w:eastAsia="黑体"/>
          <w:sz w:val="32"/>
          <w:szCs w:val="32"/>
        </w:rPr>
        <w:t>附件3</w:t>
      </w:r>
    </w:p>
    <w:p>
      <w:pPr>
        <w:spacing w:line="500" w:lineRule="exact"/>
        <w:rPr>
          <w:rFonts w:hint="eastAsia" w:ascii="仿宋_GB2312" w:eastAsia="仿宋_GB2312"/>
          <w:sz w:val="32"/>
          <w:szCs w:val="32"/>
        </w:rPr>
      </w:pPr>
    </w:p>
    <w:p>
      <w:pPr>
        <w:spacing w:line="500" w:lineRule="exact"/>
        <w:jc w:val="center"/>
        <w:rPr>
          <w:rFonts w:hint="eastAsia" w:ascii="方正小标宋简体" w:eastAsia="方正小标宋简体"/>
          <w:b/>
          <w:sz w:val="44"/>
          <w:szCs w:val="44"/>
        </w:rPr>
      </w:pPr>
      <w:r>
        <w:rPr>
          <w:rFonts w:hint="eastAsia" w:ascii="方正小标宋简体" w:eastAsia="方正小标宋简体"/>
          <w:b/>
          <w:sz w:val="44"/>
          <w:szCs w:val="44"/>
        </w:rPr>
        <w:t>免收笔试费相关规定</w:t>
      </w:r>
    </w:p>
    <w:p>
      <w:pPr>
        <w:spacing w:line="500" w:lineRule="exact"/>
        <w:rPr>
          <w:rFonts w:hint="eastAsia" w:ascii="仿宋_GB2312" w:eastAsia="仿宋_GB2312"/>
          <w:sz w:val="32"/>
          <w:szCs w:val="32"/>
        </w:rPr>
      </w:pP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根据《国务院关于在全国建立农村最低生活保障制度的通知》（国发〔2007〕19号）、《中共四川省委、四川省人民政府关于推进城乡社会救助体系建设的意见》（川委发〔2005〕9号）和《四川省城市居民最低生活保障实施办法》（省政府令第156号）规定享受国家最低生活保障金的城镇、农村家庭考生。</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2.《中共四川省委、四川省人民政府关于印发〈四川省农村扶贫开发规划（2001-2010年）〉的通知》确定的农村绝对贫困家庭考生。</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3.父母双亡、父母一方为烈士或一级伤残军人，且生活十分困难家庭的考生。</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4.因疾病、意外灾难等原因，导致一时不能维持基本生活的特殊困难家庭考生。</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符合上述情形1的特困考生凭县（市、区）民政部门发放的享受最低生活保障证明、特殊困难证明；符合上述情形2和4的特困考生凭乡（镇）政府、街道办事处和学校学生处出具的农村特困家庭证明、特殊困难证明；符合上述情形3的特困考生凭民政部门出具的父亲或母亲烈士证明、父亲或母亲一级伤残军人证明，当地派出所出具的父母双亡证明。笔试考试后7个工作日内，考生凭准考证、本人身份证和上述有效证明到广元市昭化区人力资源和社会保障局事业单位人事管理股（地址：昭化区元坝镇欧家河社保中心五楼）办理退费手续。</w:t>
      </w:r>
    </w:p>
    <w:p>
      <w:pPr>
        <w:spacing w:line="520" w:lineRule="exact"/>
        <w:rPr>
          <w:rFonts w:hint="eastAsia" w:ascii="黑体" w:eastAsia="黑体"/>
          <w:sz w:val="32"/>
          <w:szCs w:val="32"/>
        </w:rPr>
      </w:pPr>
      <w:r>
        <w:rPr>
          <w:rFonts w:hint="eastAsia" w:ascii="黑体" w:eastAsia="黑体"/>
          <w:sz w:val="32"/>
          <w:szCs w:val="32"/>
        </w:rPr>
        <w:t>附件4</w:t>
      </w:r>
    </w:p>
    <w:p>
      <w:pPr>
        <w:spacing w:line="520" w:lineRule="exact"/>
        <w:rPr>
          <w:rFonts w:hint="eastAsia" w:ascii="仿宋_GB2312" w:eastAsia="仿宋_GB2312"/>
          <w:sz w:val="32"/>
          <w:szCs w:val="32"/>
        </w:rPr>
      </w:pPr>
    </w:p>
    <w:p>
      <w:pPr>
        <w:spacing w:line="520" w:lineRule="exact"/>
        <w:jc w:val="center"/>
        <w:rPr>
          <w:rFonts w:hint="eastAsia" w:ascii="方正小标宋简体" w:eastAsia="方正小标宋简体"/>
          <w:b/>
          <w:sz w:val="44"/>
          <w:szCs w:val="44"/>
        </w:rPr>
      </w:pPr>
      <w:r>
        <w:rPr>
          <w:rFonts w:hint="eastAsia" w:ascii="方正小标宋简体" w:eastAsia="方正小标宋简体"/>
          <w:b/>
          <w:sz w:val="44"/>
          <w:szCs w:val="44"/>
        </w:rPr>
        <w:t>政策性加分相关规定</w:t>
      </w:r>
    </w:p>
    <w:p>
      <w:pPr>
        <w:spacing w:line="520" w:lineRule="exact"/>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按照省委组织部、省人事厅等九部门《关于进一步完善“三支一扶”计划志愿者有关政策的通知》（川人发〔2007〕16号）和省委组织部、省民政厅、省人事厅等五部门《关于实施“社工人才百人计划”的通知》（川组通〔2007〕37号）等文件精神，参加“三支一扶”计划、“大学生志愿服务西部计划”、“社工人才百人计划”、“农村义务教育阶段学校教师特设岗位计划”服务期满且考核合格（或优秀）的志愿者，报考事业单位工作人员的，在乡镇及以下基层每服务满1周年，可享受笔试总成绩加2分、最高不超过6分的政策性加分。</w:t>
      </w:r>
    </w:p>
    <w:p>
      <w:pPr>
        <w:spacing w:line="52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rPr>
        <w:t>按照省委组织部、省人力资源和社会保障厅《关于大学生村（社区）干部报考公务员和事业单位工作人员享受加分政策有关问题的通知》（川组通〔2010〕4号）等文件精神，选聘到村（社区）任职期满（两年及以上）且年度考核合格（或优秀）的大学生干部，报考事业单位工作人员的，每工作满1周年，笔试总成绩加2分，被县以上组织人社部门评为优秀的（评为优秀指的是表彰优秀，不含年度考核优秀，请提供表彰文件复印件并加盖组织人社部门公章）另加3分，加分可按工作年数和获奖次数累积计算。</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按照省委组织部、省人力资源和社会保障厅《关于退役大学生士兵报考事业单位享受基层服务项目服务期满大学生同等待遇问题的通知》（川人社办发〔2012〕406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2分。在此基础上，被部队团级（含）以上机关评为优秀士兵或荣立三等功奖励的，另加2分；荣立二等功及以上奖励的另加4分。上述加分项目可累积计算，但最高不超过6分。在服现役期间受过处分的人员，以及具有两年以上服现役经历退出现役复学、报考时尚未毕业的普通高等教育在校生，不享受上述加分政策。</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同时符合多项加分规定的，按就高但不累加的原则加分。已按规定享受基层服务项目政策性加分考入机关事业单位的人员再次参加招考的，不再享受同项目加分政策。</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申请加分的报考人员，在确认网上报名资格初审通过并缴费成功后，于2019年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日至</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8:30-12:00，14:30-18:00）将服务所在地县以上有关部门出具的有效证明、考核材料和服务证书原件交昭化区人力资源和社会保障局事业单位人事管理股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审查部门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64" w:wrap="around" w:vAnchor="text" w:hAnchor="margin" w:xAlign="outside" w:y="46"/>
      <w:jc w:val="right"/>
      <w:rPr>
        <w:rStyle w:val="4"/>
        <w:rFonts w:hint="eastAsia"/>
        <w:sz w:val="28"/>
        <w:szCs w:val="28"/>
      </w:rPr>
    </w:pPr>
    <w:r>
      <w:rPr>
        <w:rStyle w:val="4"/>
        <w:sz w:val="28"/>
        <w:szCs w:val="28"/>
      </w:rPr>
      <w:t>－</w:t>
    </w: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rPr>
      <w:t>35</w:t>
    </w:r>
    <w:r>
      <w:rPr>
        <w:rStyle w:val="4"/>
        <w:sz w:val="28"/>
        <w:szCs w:val="28"/>
      </w:rPr>
      <w:fldChar w:fldCharType="end"/>
    </w:r>
    <w:r>
      <w:rPr>
        <w:rStyle w:val="4"/>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913DC"/>
    <w:rsid w:val="392913DC"/>
    <w:rsid w:val="571F0668"/>
    <w:rsid w:val="681722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2019-06-24T07:24:00Z</dcterms:created>
  <dc:creator>樱桃小丸几</dc:creator>
  <cp:lastModifiedBy>办公室</cp:lastModifiedBy>
  <dcterms:modified xsi:type="dcterms:W3CDTF">2019-07-04T01:49:54Z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