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250" w:afterAutospacing="0" w:line="500" w:lineRule="atLeast"/>
        <w:ind w:left="376" w:right="376"/>
        <w:rPr>
          <w:color w:val="333333"/>
          <w:sz w:val="17"/>
          <w:szCs w:val="17"/>
        </w:rPr>
      </w:pPr>
      <w:bookmarkStart w:id="0" w:name="_GoBack"/>
      <w:r>
        <w:rPr>
          <w:rStyle w:val="5"/>
          <w:rFonts w:hint="eastAsia" w:ascii="宋体" w:hAnsi="宋体" w:eastAsia="宋体" w:cs="宋体"/>
          <w:color w:val="333333"/>
          <w:sz w:val="28"/>
          <w:szCs w:val="28"/>
          <w:bdr w:val="none" w:color="auto" w:sz="0" w:space="0"/>
          <w:shd w:val="clear" w:fill="FFFFFF"/>
        </w:rPr>
        <w:t>中国地质大学（武汉）认定的体育类期刊分类</w:t>
      </w:r>
    </w:p>
    <w:bookmarkEnd w:id="0"/>
    <w:p>
      <w:pPr>
        <w:pStyle w:val="2"/>
        <w:keepNext w:val="0"/>
        <w:keepLines w:val="0"/>
        <w:widowControl/>
        <w:suppressLineNumbers w:val="0"/>
        <w:spacing w:before="0" w:beforeAutospacing="0" w:after="250" w:afterAutospacing="0" w:line="500" w:lineRule="atLeast"/>
        <w:ind w:left="376" w:right="376"/>
        <w:rPr>
          <w:color w:val="333333"/>
          <w:sz w:val="17"/>
          <w:szCs w:val="17"/>
        </w:rPr>
      </w:pPr>
      <w:r>
        <w:rPr>
          <w:rStyle w:val="5"/>
          <w:rFonts w:hint="eastAsia" w:ascii="宋体" w:hAnsi="宋体" w:eastAsia="宋体" w:cs="宋体"/>
          <w:color w:val="333333"/>
          <w:sz w:val="28"/>
          <w:szCs w:val="28"/>
          <w:bdr w:val="none" w:color="auto" w:sz="0" w:space="0"/>
          <w:shd w:val="clear" w:fill="FFFFFF"/>
        </w:rPr>
        <w:t>期刊名                     分类标准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50" w:afterAutospacing="0" w:line="500" w:lineRule="atLeast"/>
        <w:ind w:left="376" w:right="376"/>
        <w:rPr>
          <w:color w:val="333333"/>
          <w:sz w:val="17"/>
          <w:szCs w:val="17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  <w:shd w:val="clear" w:fill="FFFFFF"/>
        </w:rPr>
        <w:t>体育科学                        T1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50" w:afterAutospacing="0" w:line="500" w:lineRule="atLeast"/>
        <w:ind w:left="376" w:right="376"/>
        <w:rPr>
          <w:color w:val="333333"/>
          <w:sz w:val="17"/>
          <w:szCs w:val="17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  <w:shd w:val="clear" w:fill="FFFFFF"/>
        </w:rPr>
        <w:t>上海体育学院学报                T2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50" w:afterAutospacing="0" w:line="500" w:lineRule="atLeast"/>
        <w:ind w:left="376" w:right="376"/>
        <w:rPr>
          <w:color w:val="333333"/>
          <w:sz w:val="17"/>
          <w:szCs w:val="17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  <w:shd w:val="clear" w:fill="FFFFFF"/>
        </w:rPr>
        <w:t>北京体育大学学报                T3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50" w:afterAutospacing="0" w:line="500" w:lineRule="atLeast"/>
        <w:ind w:left="376" w:right="376"/>
        <w:rPr>
          <w:color w:val="333333"/>
          <w:sz w:val="17"/>
          <w:szCs w:val="17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  <w:shd w:val="clear" w:fill="FFFFFF"/>
        </w:rPr>
        <w:t>中国体育科技                    T3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50" w:afterAutospacing="0" w:line="500" w:lineRule="atLeast"/>
        <w:ind w:left="376" w:right="376"/>
        <w:rPr>
          <w:color w:val="333333"/>
          <w:sz w:val="17"/>
          <w:szCs w:val="17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  <w:shd w:val="clear" w:fill="FFFFFF"/>
        </w:rPr>
        <w:t>天津体育学院学报                T4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50" w:afterAutospacing="0" w:line="500" w:lineRule="atLeast"/>
        <w:ind w:left="376" w:right="376"/>
        <w:rPr>
          <w:color w:val="333333"/>
          <w:sz w:val="17"/>
          <w:szCs w:val="17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  <w:shd w:val="clear" w:fill="FFFFFF"/>
        </w:rPr>
        <w:t>体育与科学                      T4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50" w:afterAutospacing="0" w:line="500" w:lineRule="atLeast"/>
        <w:ind w:left="376" w:right="376"/>
        <w:rPr>
          <w:color w:val="333333"/>
          <w:sz w:val="17"/>
          <w:szCs w:val="17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  <w:shd w:val="clear" w:fill="FFFFFF"/>
        </w:rPr>
        <w:t>体育学刊                        T4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50" w:afterAutospacing="0" w:line="500" w:lineRule="atLeast"/>
        <w:ind w:left="376" w:right="376"/>
        <w:rPr>
          <w:color w:val="333333"/>
          <w:sz w:val="17"/>
          <w:szCs w:val="17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bdr w:val="none" w:color="auto" w:sz="0" w:space="0"/>
          <w:shd w:val="clear" w:fill="FFFFFF"/>
        </w:rPr>
        <w:t>武汉体育学院学报                T4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50" w:afterAutospacing="0" w:line="500" w:lineRule="atLeast"/>
        <w:ind w:left="376" w:right="376"/>
        <w:rPr>
          <w:color w:val="333333"/>
          <w:sz w:val="17"/>
          <w:szCs w:val="17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  <w:shd w:val="clear" w:fill="FFFFFF"/>
        </w:rPr>
        <w:t>西安体育学院学报                T5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50" w:afterAutospacing="0" w:line="500" w:lineRule="atLeast"/>
        <w:ind w:left="376" w:right="376"/>
        <w:rPr>
          <w:color w:val="333333"/>
          <w:sz w:val="17"/>
          <w:szCs w:val="17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bdr w:val="none" w:color="auto" w:sz="0" w:space="0"/>
          <w:shd w:val="clear" w:fill="FFFFFF"/>
        </w:rPr>
        <w:t>沈阳体育学院学报                T5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50" w:afterAutospacing="0" w:line="500" w:lineRule="atLeast"/>
        <w:ind w:left="376" w:right="376"/>
        <w:rPr>
          <w:color w:val="333333"/>
          <w:sz w:val="17"/>
          <w:szCs w:val="17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bdr w:val="none" w:color="auto" w:sz="0" w:space="0"/>
          <w:shd w:val="clear" w:fill="FFFFFF"/>
        </w:rPr>
        <w:t>成都体育学院学报                T5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50" w:afterAutospacing="0" w:line="500" w:lineRule="atLeast"/>
        <w:ind w:left="376" w:right="376"/>
        <w:rPr>
          <w:color w:val="333333"/>
          <w:sz w:val="17"/>
          <w:szCs w:val="17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bdr w:val="none" w:color="auto" w:sz="0" w:space="0"/>
          <w:shd w:val="clear" w:fill="FFFFFF"/>
        </w:rPr>
        <w:t>广州体育学院学报                T5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50" w:afterAutospacing="0" w:line="500" w:lineRule="atLeast"/>
        <w:ind w:left="376" w:right="376"/>
        <w:rPr>
          <w:color w:val="333333"/>
          <w:sz w:val="17"/>
          <w:szCs w:val="17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bdr w:val="none" w:color="auto" w:sz="0" w:space="0"/>
          <w:shd w:val="clear" w:fill="FFFFFF"/>
        </w:rPr>
        <w:t>首都体育学院学报                T5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50" w:afterAutospacing="0" w:line="500" w:lineRule="atLeast"/>
        <w:ind w:left="376" w:right="376"/>
        <w:rPr>
          <w:color w:val="333333"/>
          <w:sz w:val="17"/>
          <w:szCs w:val="17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bdr w:val="none" w:color="auto" w:sz="0" w:space="0"/>
          <w:shd w:val="clear" w:fill="FFFFFF"/>
        </w:rPr>
        <w:t>体育文化导刊                    T5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50" w:afterAutospacing="0" w:line="500" w:lineRule="atLeast"/>
        <w:ind w:left="376" w:right="376"/>
        <w:rPr>
          <w:color w:val="333333"/>
          <w:sz w:val="17"/>
          <w:szCs w:val="17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bdr w:val="none" w:color="auto" w:sz="0" w:space="0"/>
          <w:shd w:val="clear" w:fill="FFFFFF"/>
        </w:rPr>
        <w:t>山东体育学院学报                T5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50" w:afterAutospacing="0" w:line="500" w:lineRule="atLeast"/>
        <w:ind w:left="376" w:right="376"/>
        <w:rPr>
          <w:color w:val="333333"/>
          <w:sz w:val="17"/>
          <w:szCs w:val="17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bdr w:val="none" w:color="auto" w:sz="0" w:space="0"/>
          <w:shd w:val="clear" w:fill="FFFFFF"/>
        </w:rPr>
        <w:t>南京体育学院学报（社会科学版）  T5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50" w:afterAutospacing="0" w:line="500" w:lineRule="atLeast"/>
        <w:ind w:left="376" w:right="376"/>
        <w:rPr>
          <w:color w:val="333333"/>
          <w:sz w:val="17"/>
          <w:szCs w:val="17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bdr w:val="none" w:color="auto" w:sz="0" w:space="0"/>
          <w:shd w:val="clear" w:fill="FFFFFF"/>
        </w:rPr>
        <w:t>注：在非体育类期刊发表文章是否符合地大期刊认定要求，将根据应聘者填写资料由学院核查。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2A5971"/>
    <w:rsid w:val="7B2A59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 w:line="13" w:lineRule="atLeast"/>
      <w:ind w:left="0" w:right="0"/>
      <w:jc w:val="left"/>
    </w:pPr>
    <w:rPr>
      <w:rFonts w:ascii="微软雅黑" w:hAnsi="微软雅黑" w:eastAsia="微软雅黑" w:cs="微软雅黑"/>
      <w:color w:val="3C3C3C"/>
      <w:kern w:val="0"/>
      <w:sz w:val="17"/>
      <w:szCs w:val="17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2019-07-02T04:35:00Z</dcterms:created>
  <dc:creator>ASUS</dc:creator>
  <cp:lastModifiedBy>ASUS</cp:lastModifiedBy>
  <dcterms:modified xsi:type="dcterms:W3CDTF">2019-07-02T04:36:03Z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