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75" w:lineRule="atLeast"/>
        <w:ind w:firstLine="640" w:firstLineChars="200"/>
        <w:jc w:val="left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begin"/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instrText xml:space="preserve"> HYPERLINK "http://www.shrsw.gov.cn/tzgg/UploadFiles_5627/201112/2011120216353065.doc" \o "四会市机关事务管理局公开招聘后勤服务人员报名表" </w:instrTex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separate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</w:rPr>
        <w:t>四会市机关事务管理局公开招聘后勤服务人员报名表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fldChar w:fldCharType="end"/>
      </w:r>
    </w:p>
    <w:bookmarkEnd w:id="0"/>
    <w:tbl>
      <w:tblPr>
        <w:tblStyle w:val="5"/>
        <w:tblW w:w="104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1005"/>
        <w:gridCol w:w="1498"/>
        <w:gridCol w:w="1092"/>
        <w:gridCol w:w="854"/>
        <w:gridCol w:w="708"/>
        <w:gridCol w:w="895"/>
        <w:gridCol w:w="876"/>
        <w:gridCol w:w="953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45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基本情况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8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95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4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272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1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证号</w:t>
            </w:r>
          </w:p>
        </w:tc>
        <w:tc>
          <w:tcPr>
            <w:tcW w:w="344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</w:t>
            </w:r>
          </w:p>
        </w:tc>
        <w:tc>
          <w:tcPr>
            <w:tcW w:w="484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45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现住址</w:t>
            </w:r>
          </w:p>
        </w:tc>
        <w:tc>
          <w:tcPr>
            <w:tcW w:w="8994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学习及工作简历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家庭成员及社会关系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57" w:type="dxa"/>
            <w:noWrap w:val="0"/>
            <w:vAlign w:val="top"/>
          </w:tcPr>
          <w:p>
            <w:pPr>
              <w:rPr>
                <w:rFonts w:hint="eastAsia" w:ascii="宋体" w:hAnsi="宋体"/>
                <w:b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  <w:p>
            <w:pPr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99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246" w:right="1361" w:bottom="1361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376FC"/>
    <w:rsid w:val="397376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2019-07-01T02:45:00Z</dcterms:created>
  <dc:creator>范聪聪</dc:creator>
  <cp:lastModifiedBy>范聪聪</cp:lastModifiedBy>
  <dcterms:modified xsi:type="dcterms:W3CDTF">2019-07-01T02:45:20Z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