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val="en-US" w:eastAsia="zh-CN"/>
        </w:rPr>
        <w:t>2</w:t>
      </w:r>
    </w:p>
    <w:p>
      <w:pPr>
        <w:jc w:val="center"/>
        <w:rPr>
          <w:rFonts w:hint="eastAsia" w:asciiTheme="minorEastAsia" w:hAnsiTheme="minorEastAsia"/>
          <w:sz w:val="44"/>
          <w:szCs w:val="44"/>
        </w:rPr>
      </w:pPr>
      <w:r>
        <w:rPr>
          <w:rFonts w:hint="eastAsia" w:asciiTheme="minorEastAsia" w:hAnsiTheme="minorEastAsia"/>
          <w:sz w:val="44"/>
          <w:szCs w:val="44"/>
        </w:rPr>
        <w:t>河北省省直事业单位公开招聘（统一招聘）</w:t>
      </w:r>
    </w:p>
    <w:p>
      <w:pPr>
        <w:jc w:val="center"/>
        <w:rPr>
          <w:rFonts w:hint="eastAsia" w:asciiTheme="minorEastAsia" w:hAnsiTheme="minorEastAsia"/>
          <w:sz w:val="44"/>
          <w:szCs w:val="44"/>
        </w:rPr>
      </w:pPr>
      <w:r>
        <w:rPr>
          <w:rFonts w:hint="eastAsia" w:asciiTheme="minorEastAsia" w:hAnsiTheme="minorEastAsia"/>
          <w:sz w:val="44"/>
          <w:szCs w:val="44"/>
        </w:rPr>
        <w:t>医学类专业科目考试大纲（试行）</w:t>
      </w:r>
    </w:p>
    <w:p>
      <w:r>
        <w:t xml:space="preserve"> </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为便于应聘者了解、准备和参加河北省省直事业单位公开招聘（统一招聘）的医学类专业科目笔试，我们编写了《医学类专业科目考试大纲》，供应聘者参考。</w:t>
      </w:r>
    </w:p>
    <w:p>
      <w:pPr>
        <w:spacing w:line="440" w:lineRule="exact"/>
        <w:rPr>
          <w:rFonts w:hint="eastAsia" w:ascii="仿宋_GB2312" w:eastAsia="仿宋_GB2312"/>
          <w:sz w:val="32"/>
          <w:szCs w:val="32"/>
        </w:rPr>
      </w:pPr>
      <w:r>
        <w:rPr>
          <w:rFonts w:hint="eastAsia" w:ascii="仿宋_GB2312" w:eastAsia="仿宋_GB2312"/>
          <w:sz w:val="32"/>
          <w:szCs w:val="32"/>
        </w:rPr>
        <w:t>省直事业单位统一招聘的医学类专业科目笔试分为医学专业能力测验和公共基础知识两科，采取闭卷考试方式。</w:t>
      </w:r>
    </w:p>
    <w:p>
      <w:pPr>
        <w:spacing w:line="440" w:lineRule="exact"/>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一、医学专业能力测验</w:t>
      </w:r>
    </w:p>
    <w:p>
      <w:pPr>
        <w:spacing w:line="440" w:lineRule="exact"/>
        <w:rPr>
          <w:rFonts w:hint="eastAsia" w:ascii="仿宋_GB2312" w:eastAsia="仿宋_GB2312"/>
          <w:sz w:val="32"/>
          <w:szCs w:val="32"/>
        </w:rPr>
      </w:pPr>
      <w:r>
        <w:rPr>
          <w:rFonts w:hint="eastAsia" w:ascii="仿宋_GB2312" w:eastAsia="仿宋_GB2312"/>
          <w:sz w:val="32"/>
          <w:szCs w:val="32"/>
        </w:rPr>
        <w:t xml:space="preserve">    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试题为客观性试题，包括选择题、判断题等。答题时限90分钟，满分100分。</w:t>
      </w:r>
    </w:p>
    <w:p>
      <w:pPr>
        <w:spacing w:line="440" w:lineRule="exact"/>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二、公共基础知识</w:t>
      </w:r>
    </w:p>
    <w:p>
      <w:pPr>
        <w:spacing w:line="440" w:lineRule="exact"/>
        <w:rPr>
          <w:rFonts w:hint="eastAsia" w:ascii="仿宋_GB2312" w:eastAsia="仿宋_GB2312"/>
          <w:sz w:val="32"/>
          <w:szCs w:val="32"/>
        </w:rPr>
      </w:pPr>
      <w:r>
        <w:rPr>
          <w:rFonts w:hint="eastAsia" w:ascii="仿宋_GB2312" w:eastAsia="仿宋_GB2312"/>
          <w:sz w:val="32"/>
          <w:szCs w:val="32"/>
        </w:rPr>
        <w:t xml:space="preserve">    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120分钟，满分100分。</w:t>
      </w:r>
    </w:p>
    <w:p>
      <w:pPr>
        <w:spacing w:line="440" w:lineRule="exact"/>
        <w:rPr>
          <w:rFonts w:hint="eastAsia" w:ascii="仿宋_GB2312" w:eastAsia="仿宋_GB2312"/>
          <w:sz w:val="32"/>
          <w:szCs w:val="32"/>
        </w:rPr>
      </w:pPr>
      <w:r>
        <w:rPr>
          <w:rFonts w:hint="eastAsia" w:ascii="仿宋_GB2312" w:eastAsia="仿宋_GB2312"/>
          <w:sz w:val="32"/>
          <w:szCs w:val="32"/>
        </w:rPr>
        <w:t xml:space="preserve"> </w:t>
      </w:r>
    </w:p>
    <w:p>
      <w:pPr>
        <w:spacing w:line="440" w:lineRule="exact"/>
        <w:rPr>
          <w:rFonts w:hint="eastAsia" w:ascii="仿宋_GB2312" w:eastAsia="仿宋_GB2312"/>
          <w:sz w:val="32"/>
          <w:szCs w:val="32"/>
        </w:rPr>
      </w:pPr>
      <w:r>
        <w:rPr>
          <w:rFonts w:hint="eastAsia" w:ascii="仿宋_GB2312" w:eastAsia="仿宋_GB2312"/>
          <w:sz w:val="32"/>
          <w:szCs w:val="32"/>
        </w:rPr>
        <w:t xml:space="preserve"> </w:t>
      </w:r>
    </w:p>
    <w:p>
      <w:pPr>
        <w:spacing w:line="440" w:lineRule="exact"/>
        <w:jc w:val="center"/>
        <w:rPr>
          <w:rFonts w:hint="eastAsia" w:ascii="仿宋_GB2312" w:eastAsia="仿宋_GB2312"/>
          <w:sz w:val="32"/>
          <w:szCs w:val="32"/>
        </w:rPr>
      </w:pPr>
      <w:r>
        <w:rPr>
          <w:rFonts w:hint="eastAsia" w:ascii="仿宋_GB2312" w:eastAsia="仿宋_GB2312"/>
          <w:sz w:val="32"/>
          <w:szCs w:val="32"/>
        </w:rPr>
        <w:t xml:space="preserve">                   中共河北省委组织部</w:t>
      </w:r>
    </w:p>
    <w:p>
      <w:pPr>
        <w:spacing w:line="440" w:lineRule="exact"/>
        <w:jc w:val="center"/>
        <w:rPr>
          <w:rFonts w:hint="eastAsia" w:ascii="仿宋_GB2312" w:eastAsia="仿宋_GB2312"/>
          <w:sz w:val="32"/>
          <w:szCs w:val="32"/>
        </w:rPr>
      </w:pPr>
      <w:r>
        <w:rPr>
          <w:rFonts w:hint="eastAsia" w:ascii="仿宋_GB2312" w:eastAsia="仿宋_GB2312"/>
          <w:sz w:val="32"/>
          <w:szCs w:val="32"/>
        </w:rPr>
        <w:t xml:space="preserve">                   河北省人力资源和社会保障厅</w:t>
      </w:r>
    </w:p>
    <w:p>
      <w:pPr>
        <w:spacing w:line="440" w:lineRule="exact"/>
        <w:rPr>
          <w:rFonts w:hint="eastAsia" w:ascii="仿宋_GB2312" w:eastAsia="仿宋_GB2312"/>
          <w:sz w:val="32"/>
          <w:szCs w:val="32"/>
        </w:rPr>
      </w:pPr>
      <w:r>
        <w:rPr>
          <w:rFonts w:hint="eastAsia" w:ascii="仿宋_GB2312" w:eastAsia="仿宋_GB2312"/>
          <w:sz w:val="32"/>
          <w:szCs w:val="32"/>
        </w:rPr>
        <w:t xml:space="preserve">                           </w:t>
      </w:r>
      <w:bookmarkStart w:id="0" w:name="_GoBack"/>
      <w:bookmarkEnd w:id="0"/>
    </w:p>
    <w:p>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CD"/>
    <w:rsid w:val="003E12CD"/>
    <w:rsid w:val="004161A4"/>
    <w:rsid w:val="00710DE1"/>
    <w:rsid w:val="00B90FDA"/>
    <w:rsid w:val="3A5C6141"/>
    <w:rsid w:val="5A441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96</Words>
  <Characters>549</Characters>
  <Lines>4</Lines>
  <Paragraphs>1</Paragraphs>
  <TotalTime>4</TotalTime>
  <ScaleCrop>false</ScaleCrop>
  <LinksUpToDate>false</LinksUpToDate>
  <CharactersWithSpaces>644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2019-06-14T08:54:00Z</dcterms:created>
  <dc:creator>Microsoft</dc:creator>
  <cp:lastModifiedBy>hp</cp:lastModifiedBy>
  <cp:lastPrinted>2019-06-18T10:29:00Z</cp:lastPrinted>
  <dcterms:modified xsi:type="dcterms:W3CDTF">2019-06-18T10:49:22Z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