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</w:rPr>
        <w:t>公务员(含参公)身份承诺书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本人承诺公务员(含参公)身份真实有效并已进行公务员(含参公)登记，如有填报不实或与事实不符，本人自愿承担所有责任。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: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: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552A6"/>
    <w:rsid w:val="58C552A6"/>
    <w:rsid w:val="70F0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2019-06-25T07:20:00Z</dcterms:created>
  <dc:creator>Helen~</dc:creator>
  <cp:lastModifiedBy>Helen~</cp:lastModifiedBy>
  <dcterms:modified xsi:type="dcterms:W3CDTF">2019-06-25T07:24:11Z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