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1804"/>
        <w:gridCol w:w="1336"/>
        <w:gridCol w:w="1641"/>
        <w:gridCol w:w="1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94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2"/>
                <w:szCs w:val="32"/>
              </w:rPr>
              <w:t>沁水县2019年事业单位公开招聘工作人员合并岗位表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8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3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拟招聘</w:t>
            </w: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名额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报名人数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合并纳入岗位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16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县公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  <w:lang w:val="en-US" w:eastAsia="zh-CN"/>
              </w:rPr>
              <w:t>办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  <w:lang w:eastAsia="zh-CN"/>
              </w:rPr>
              <w:t>幼儿园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幼儿教师2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幼儿教师1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乡镇卫生院</w:t>
            </w:r>
          </w:p>
        </w:tc>
        <w:tc>
          <w:tcPr>
            <w:tcW w:w="1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专技岗位2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乡镇卫生院　</w:t>
            </w: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专技岗位1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27E78"/>
    <w:rsid w:val="14E203D8"/>
    <w:rsid w:val="2E082F12"/>
    <w:rsid w:val="5FB2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2019-06-26T03:41:00Z</dcterms:created>
  <dc:creator>Oberyn</dc:creator>
  <cp:lastModifiedBy>Administrator</cp:lastModifiedBy>
  <dcterms:modified xsi:type="dcterms:W3CDTF">2019-06-26T04:18:08Z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