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/>
      </w:pPr>
      <w:r>
        <w:rPr>
          <w:rFonts w:ascii="仿宋" w:hAnsi="仿宋" w:eastAsia="仿宋" w:cs="仿宋"/>
          <w:color w:val="444444"/>
          <w:sz w:val="28"/>
          <w:szCs w:val="28"/>
        </w:rPr>
        <w:t>一、</w:t>
      </w:r>
      <w:r>
        <w:rPr>
          <w:rFonts w:hint="default" w:ascii="Times New Roman" w:hAnsi="Times New Roman" w:eastAsia="仿宋" w:cs="Times New Roman"/>
          <w:color w:val="444444"/>
          <w:sz w:val="13"/>
          <w:szCs w:val="13"/>
        </w:rPr>
        <w:t xml:space="preserve">    </w:t>
      </w:r>
      <w:r>
        <w:rPr>
          <w:rFonts w:hint="eastAsia" w:ascii="仿宋" w:hAnsi="仿宋" w:eastAsia="仿宋" w:cs="仿宋"/>
          <w:color w:val="444444"/>
          <w:sz w:val="28"/>
          <w:szCs w:val="28"/>
          <w:shd w:val="clear" w:fill="FFFFFF"/>
        </w:rPr>
        <w:t>进入面试考核人员名单</w:t>
      </w:r>
    </w:p>
    <w:tbl>
      <w:tblPr>
        <w:tblW w:w="9855" w:type="dxa"/>
        <w:jc w:val="center"/>
        <w:tblCellSpacing w:w="15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759"/>
        <w:gridCol w:w="141"/>
        <w:gridCol w:w="769"/>
        <w:gridCol w:w="157"/>
        <w:gridCol w:w="163"/>
        <w:gridCol w:w="430"/>
        <w:gridCol w:w="498"/>
        <w:gridCol w:w="284"/>
        <w:gridCol w:w="163"/>
        <w:gridCol w:w="193"/>
        <w:gridCol w:w="607"/>
        <w:gridCol w:w="165"/>
        <w:gridCol w:w="165"/>
        <w:gridCol w:w="440"/>
        <w:gridCol w:w="161"/>
        <w:gridCol w:w="165"/>
        <w:gridCol w:w="884"/>
        <w:gridCol w:w="165"/>
        <w:gridCol w:w="165"/>
        <w:gridCol w:w="441"/>
        <w:gridCol w:w="160"/>
        <w:gridCol w:w="216"/>
        <w:gridCol w:w="312"/>
        <w:gridCol w:w="86"/>
        <w:gridCol w:w="135"/>
        <w:gridCol w:w="329"/>
        <w:gridCol w:w="189"/>
        <w:gridCol w:w="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9609" w:type="dxa"/>
            <w:gridSpan w:val="2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讲解员岗位进入面试考核人员名单</w:t>
            </w: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21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</w:t>
            </w:r>
          </w:p>
        </w:tc>
        <w:tc>
          <w:tcPr>
            <w:tcW w:w="1217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公共基础知识成绩折40%</w:t>
            </w:r>
          </w:p>
        </w:tc>
        <w:tc>
          <w:tcPr>
            <w:tcW w:w="74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118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  折60%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744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62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CSDS110603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胡湘蜜</w:t>
            </w:r>
          </w:p>
        </w:tc>
        <w:tc>
          <w:tcPr>
            <w:tcW w:w="7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121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56.00 </w:t>
            </w:r>
          </w:p>
        </w:tc>
        <w:tc>
          <w:tcPr>
            <w:tcW w:w="1217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22.40 </w:t>
            </w:r>
          </w:p>
        </w:tc>
        <w:tc>
          <w:tcPr>
            <w:tcW w:w="74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66.50 </w:t>
            </w:r>
          </w:p>
        </w:tc>
        <w:tc>
          <w:tcPr>
            <w:tcW w:w="118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39.90 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62.30 </w:t>
            </w:r>
          </w:p>
        </w:tc>
        <w:tc>
          <w:tcPr>
            <w:tcW w:w="744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1 </w:t>
            </w:r>
          </w:p>
        </w:tc>
        <w:tc>
          <w:tcPr>
            <w:tcW w:w="623" w:type="dxa"/>
            <w:gridSpan w:val="3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CSDS110605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刘珊</w:t>
            </w:r>
          </w:p>
        </w:tc>
        <w:tc>
          <w:tcPr>
            <w:tcW w:w="7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121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57.20 </w:t>
            </w:r>
          </w:p>
        </w:tc>
        <w:tc>
          <w:tcPr>
            <w:tcW w:w="1217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22.88 </w:t>
            </w:r>
          </w:p>
        </w:tc>
        <w:tc>
          <w:tcPr>
            <w:tcW w:w="74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64.50 </w:t>
            </w:r>
          </w:p>
        </w:tc>
        <w:tc>
          <w:tcPr>
            <w:tcW w:w="118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38.70 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61.58 </w:t>
            </w:r>
          </w:p>
        </w:tc>
        <w:tc>
          <w:tcPr>
            <w:tcW w:w="744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 </w:t>
            </w:r>
          </w:p>
        </w:tc>
        <w:tc>
          <w:tcPr>
            <w:tcW w:w="623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CSDS110506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尹灿</w:t>
            </w:r>
          </w:p>
        </w:tc>
        <w:tc>
          <w:tcPr>
            <w:tcW w:w="7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121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56.80 </w:t>
            </w:r>
          </w:p>
        </w:tc>
        <w:tc>
          <w:tcPr>
            <w:tcW w:w="1217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22.72 </w:t>
            </w:r>
          </w:p>
        </w:tc>
        <w:tc>
          <w:tcPr>
            <w:tcW w:w="74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60.00 </w:t>
            </w:r>
          </w:p>
        </w:tc>
        <w:tc>
          <w:tcPr>
            <w:tcW w:w="118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36.00 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58.72 </w:t>
            </w:r>
          </w:p>
        </w:tc>
        <w:tc>
          <w:tcPr>
            <w:tcW w:w="744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 </w:t>
            </w:r>
          </w:p>
        </w:tc>
        <w:tc>
          <w:tcPr>
            <w:tcW w:w="623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  <w:jc w:val="center"/>
        </w:trPr>
        <w:tc>
          <w:tcPr>
            <w:tcW w:w="9795" w:type="dxa"/>
            <w:gridSpan w:val="2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党务文秘岗位进入面试考核人员名单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3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06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</w:t>
            </w:r>
          </w:p>
        </w:tc>
        <w:tc>
          <w:tcPr>
            <w:tcW w:w="1382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公共基础知识成绩折40%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1019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申论成绩折60%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658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52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CSDS110304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艾小艳</w:t>
            </w:r>
          </w:p>
        </w:tc>
        <w:tc>
          <w:tcPr>
            <w:tcW w:w="103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党务文秘</w:t>
            </w:r>
          </w:p>
        </w:tc>
        <w:tc>
          <w:tcPr>
            <w:tcW w:w="106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74.60 </w:t>
            </w:r>
          </w:p>
        </w:tc>
        <w:tc>
          <w:tcPr>
            <w:tcW w:w="1382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29.84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75.50 </w:t>
            </w:r>
          </w:p>
        </w:tc>
        <w:tc>
          <w:tcPr>
            <w:tcW w:w="1019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45.30 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75.14 </w:t>
            </w:r>
          </w:p>
        </w:tc>
        <w:tc>
          <w:tcPr>
            <w:tcW w:w="658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1 </w:t>
            </w:r>
          </w:p>
        </w:tc>
        <w:tc>
          <w:tcPr>
            <w:tcW w:w="520" w:type="dxa"/>
            <w:gridSpan w:val="3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CSDS110307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罗娟</w:t>
            </w:r>
          </w:p>
        </w:tc>
        <w:tc>
          <w:tcPr>
            <w:tcW w:w="103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党务文秘</w:t>
            </w:r>
          </w:p>
        </w:tc>
        <w:tc>
          <w:tcPr>
            <w:tcW w:w="106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76.20 </w:t>
            </w:r>
          </w:p>
        </w:tc>
        <w:tc>
          <w:tcPr>
            <w:tcW w:w="1382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30.48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72.75 </w:t>
            </w:r>
          </w:p>
        </w:tc>
        <w:tc>
          <w:tcPr>
            <w:tcW w:w="1019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43.65 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74.13 </w:t>
            </w:r>
          </w:p>
        </w:tc>
        <w:tc>
          <w:tcPr>
            <w:tcW w:w="658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CSDS110309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罗信</w:t>
            </w:r>
          </w:p>
        </w:tc>
        <w:tc>
          <w:tcPr>
            <w:tcW w:w="103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党务文秘</w:t>
            </w:r>
          </w:p>
        </w:tc>
        <w:tc>
          <w:tcPr>
            <w:tcW w:w="106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68.40 </w:t>
            </w:r>
          </w:p>
        </w:tc>
        <w:tc>
          <w:tcPr>
            <w:tcW w:w="1382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27.36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75.00 </w:t>
            </w:r>
          </w:p>
        </w:tc>
        <w:tc>
          <w:tcPr>
            <w:tcW w:w="1019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45.00 </w:t>
            </w:r>
          </w:p>
        </w:tc>
        <w:tc>
          <w:tcPr>
            <w:tcW w:w="74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72.36 </w:t>
            </w:r>
          </w:p>
        </w:tc>
        <w:tc>
          <w:tcPr>
            <w:tcW w:w="658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15" w:type="dxa"/>
          <w:jc w:val="center"/>
        </w:trPr>
        <w:tc>
          <w:tcPr>
            <w:tcW w:w="9795" w:type="dxa"/>
            <w:gridSpan w:val="2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文物管理与保护岗位进入面试考核人员名单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10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</w:t>
            </w:r>
          </w:p>
        </w:tc>
        <w:tc>
          <w:tcPr>
            <w:tcW w:w="90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公共基础知识成绩折40%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  折60%</w:t>
            </w:r>
          </w:p>
        </w:tc>
        <w:tc>
          <w:tcPr>
            <w:tcW w:w="78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50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48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CSDS110315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张渊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文物管理与保护</w:t>
            </w:r>
          </w:p>
        </w:tc>
        <w:tc>
          <w:tcPr>
            <w:tcW w:w="110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74.20 </w:t>
            </w:r>
          </w:p>
        </w:tc>
        <w:tc>
          <w:tcPr>
            <w:tcW w:w="90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29.68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62.50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37.50 </w:t>
            </w:r>
          </w:p>
        </w:tc>
        <w:tc>
          <w:tcPr>
            <w:tcW w:w="78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67.18 </w:t>
            </w:r>
          </w:p>
        </w:tc>
        <w:tc>
          <w:tcPr>
            <w:tcW w:w="50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1 </w:t>
            </w:r>
          </w:p>
        </w:tc>
        <w:tc>
          <w:tcPr>
            <w:tcW w:w="488" w:type="dxa"/>
            <w:gridSpan w:val="2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CSDS110314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魏聪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文物管理与保护</w:t>
            </w:r>
          </w:p>
        </w:tc>
        <w:tc>
          <w:tcPr>
            <w:tcW w:w="110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61.80 </w:t>
            </w:r>
          </w:p>
        </w:tc>
        <w:tc>
          <w:tcPr>
            <w:tcW w:w="90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24.72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65.50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39.30 </w:t>
            </w:r>
          </w:p>
        </w:tc>
        <w:tc>
          <w:tcPr>
            <w:tcW w:w="78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64.02 </w:t>
            </w:r>
          </w:p>
        </w:tc>
        <w:tc>
          <w:tcPr>
            <w:tcW w:w="50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 </w:t>
            </w:r>
          </w:p>
        </w:tc>
        <w:tc>
          <w:tcPr>
            <w:tcW w:w="488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CSDS110313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孙三里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文物管理与保护</w:t>
            </w:r>
          </w:p>
        </w:tc>
        <w:tc>
          <w:tcPr>
            <w:tcW w:w="110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67.20 </w:t>
            </w:r>
          </w:p>
        </w:tc>
        <w:tc>
          <w:tcPr>
            <w:tcW w:w="90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26.88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59.00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35.40 </w:t>
            </w:r>
          </w:p>
        </w:tc>
        <w:tc>
          <w:tcPr>
            <w:tcW w:w="787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62.28 </w:t>
            </w:r>
          </w:p>
        </w:tc>
        <w:tc>
          <w:tcPr>
            <w:tcW w:w="50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 </w:t>
            </w:r>
          </w:p>
        </w:tc>
        <w:tc>
          <w:tcPr>
            <w:tcW w:w="488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15" w:type="dxa"/>
          <w:jc w:val="center"/>
        </w:trPr>
        <w:tc>
          <w:tcPr>
            <w:tcW w:w="9795" w:type="dxa"/>
            <w:gridSpan w:val="2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党史宣教岗位进入面试考核人员名单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公共基础知识成绩折40%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  折60%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52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CSDS110623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罗晨瑶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党史宣教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62.00 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24.80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76.00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45.60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70.40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1 </w:t>
            </w:r>
          </w:p>
        </w:tc>
        <w:tc>
          <w:tcPr>
            <w:tcW w:w="520" w:type="dxa"/>
            <w:gridSpan w:val="3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CSDS110729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廖雩先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党史宣教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55.60 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22.24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76.75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46.05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68.29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CSDS110626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傅力兴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党史宣教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69.60 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27.84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66.75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40.05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67.89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CSDS110728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周琼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党史宣教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59.20 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23.68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67.75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40.65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64.33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4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CSDS110713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吴静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党史宣教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64.20 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25.68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62.25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37.35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63.03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CSDS110711</w:t>
            </w:r>
          </w:p>
        </w:tc>
        <w:tc>
          <w:tcPr>
            <w:tcW w:w="8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邓纪欢</w:t>
            </w:r>
          </w:p>
        </w:tc>
        <w:tc>
          <w:tcPr>
            <w:tcW w:w="10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党史宣教</w:t>
            </w:r>
          </w:p>
        </w:tc>
        <w:tc>
          <w:tcPr>
            <w:tcW w:w="1182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68.40 </w:t>
            </w:r>
          </w:p>
        </w:tc>
        <w:tc>
          <w:tcPr>
            <w:tcW w:w="109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27.36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59.00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35.40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62.76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15" w:type="dxa"/>
          <w:jc w:val="center"/>
        </w:trPr>
        <w:tc>
          <w:tcPr>
            <w:tcW w:w="9420" w:type="dxa"/>
            <w:gridSpan w:val="2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展陈策划及设计岗位进入面试考核人员名单</w:t>
            </w: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91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</w:t>
            </w:r>
          </w:p>
        </w:tc>
        <w:tc>
          <w:tcPr>
            <w:tcW w:w="93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公共基础知识成绩折40%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申论成绩</w:t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  折60%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52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CSDS110401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罗香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展陈策划及设计</w:t>
            </w:r>
          </w:p>
        </w:tc>
        <w:tc>
          <w:tcPr>
            <w:tcW w:w="91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78.00 </w:t>
            </w:r>
          </w:p>
        </w:tc>
        <w:tc>
          <w:tcPr>
            <w:tcW w:w="93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31.20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62.50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37.50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68.70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1 </w:t>
            </w:r>
          </w:p>
        </w:tc>
        <w:tc>
          <w:tcPr>
            <w:tcW w:w="520" w:type="dxa"/>
            <w:gridSpan w:val="3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CSDS110319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冯慧男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展陈策划及设计</w:t>
            </w:r>
          </w:p>
        </w:tc>
        <w:tc>
          <w:tcPr>
            <w:tcW w:w="91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74.20 </w:t>
            </w:r>
          </w:p>
        </w:tc>
        <w:tc>
          <w:tcPr>
            <w:tcW w:w="93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29.68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64.25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38.55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68.23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CSDS110324</w:t>
            </w:r>
          </w:p>
        </w:tc>
        <w:tc>
          <w:tcPr>
            <w:tcW w:w="72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胡俊龙</w:t>
            </w:r>
          </w:p>
        </w:tc>
        <w:tc>
          <w:tcPr>
            <w:tcW w:w="1630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>展陈策划及设计</w:t>
            </w:r>
          </w:p>
        </w:tc>
        <w:tc>
          <w:tcPr>
            <w:tcW w:w="91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71.40 </w:t>
            </w:r>
          </w:p>
        </w:tc>
        <w:tc>
          <w:tcPr>
            <w:tcW w:w="93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28.56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66.00 </w:t>
            </w:r>
          </w:p>
        </w:tc>
        <w:tc>
          <w:tcPr>
            <w:tcW w:w="1184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39.60 </w:t>
            </w:r>
          </w:p>
        </w:tc>
        <w:tc>
          <w:tcPr>
            <w:tcW w:w="736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68.16 </w:t>
            </w:r>
          </w:p>
        </w:tc>
        <w:tc>
          <w:tcPr>
            <w:tcW w:w="4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19"/>
                <w:szCs w:val="19"/>
                <w:bdr w:val="none" w:color="auto" w:sz="0" w:space="0"/>
              </w:rPr>
              <w:t xml:space="preserve">3 </w:t>
            </w:r>
          </w:p>
        </w:tc>
        <w:tc>
          <w:tcPr>
            <w:tcW w:w="520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E"/>
    <w:rsid w:val="005D151E"/>
    <w:rsid w:val="500A6498"/>
    <w:rsid w:val="70E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2019-06-26T08:12:00Z</dcterms:created>
  <dc:creator>陌上~夕舞诺</dc:creator>
  <cp:lastModifiedBy>陌上~夕舞诺</cp:lastModifiedBy>
  <dcterms:modified xsi:type="dcterms:W3CDTF">2019-06-26T08:17:33Z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