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center"/>
        <w:outlineLvl w:val="0"/>
        <w:rPr>
          <w:rFonts w:hint="eastAsia" w:ascii="方正小标宋简体" w:hAnsi="宋体" w:eastAsia="方正小标宋简体" w:cs="宋体"/>
          <w:b/>
          <w:bCs/>
          <w:color w:val="000000"/>
          <w:kern w:val="36"/>
          <w:sz w:val="44"/>
          <w:szCs w:val="44"/>
        </w:rPr>
      </w:pPr>
      <w:r>
        <w:rPr>
          <w:rFonts w:hint="eastAsia" w:ascii="方正小标宋简体" w:hAnsi="宋体" w:eastAsia="方正小标宋简体" w:cs="宋体"/>
          <w:b/>
          <w:bCs/>
          <w:color w:val="000000"/>
          <w:kern w:val="36"/>
          <w:sz w:val="44"/>
          <w:szCs w:val="44"/>
        </w:rPr>
        <w:t>2019年合山市特岗教师招聘面试</w:t>
      </w:r>
    </w:p>
    <w:p>
      <w:pPr>
        <w:widowControl/>
        <w:spacing w:line="520" w:lineRule="exact"/>
        <w:jc w:val="center"/>
        <w:outlineLvl w:val="0"/>
        <w:rPr>
          <w:rFonts w:hint="eastAsia" w:ascii="方正小标宋简体" w:hAnsi="宋体" w:eastAsia="方正小标宋简体" w:cs="宋体"/>
          <w:b/>
          <w:bCs/>
          <w:color w:val="000000"/>
          <w:kern w:val="36"/>
          <w:sz w:val="44"/>
          <w:szCs w:val="44"/>
        </w:rPr>
      </w:pPr>
      <w:r>
        <w:rPr>
          <w:rFonts w:hint="eastAsia" w:ascii="方正小标宋简体" w:hAnsi="宋体" w:eastAsia="方正小标宋简体" w:cs="宋体"/>
          <w:b/>
          <w:bCs/>
          <w:color w:val="000000"/>
          <w:kern w:val="36"/>
          <w:sz w:val="44"/>
          <w:szCs w:val="44"/>
        </w:rPr>
        <w:t>资格复审</w:t>
      </w:r>
      <w:r>
        <w:rPr>
          <w:rFonts w:hint="eastAsia" w:ascii="方正小标宋简体" w:hAnsi="宋体" w:eastAsia="方正小标宋简体" w:cs="宋体"/>
          <w:b/>
          <w:bCs/>
          <w:color w:val="000000"/>
          <w:kern w:val="36"/>
          <w:sz w:val="44"/>
          <w:szCs w:val="44"/>
          <w:lang w:eastAsia="zh-CN"/>
        </w:rPr>
        <w:t>公</w:t>
      </w:r>
      <w:r>
        <w:rPr>
          <w:rFonts w:hint="eastAsia" w:ascii="方正小标宋简体" w:hAnsi="宋体" w:eastAsia="方正小标宋简体" w:cs="宋体"/>
          <w:b/>
          <w:bCs/>
          <w:color w:val="000000"/>
          <w:kern w:val="36"/>
          <w:sz w:val="44"/>
          <w:szCs w:val="44"/>
        </w:rPr>
        <w:t>告</w:t>
      </w:r>
    </w:p>
    <w:p>
      <w:pPr>
        <w:ind w:firstLine="640" w:firstLineChars="200"/>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根据《自治区教育厅 自治区党委编办 自治区财政厅 自治区人力资源和社会保障厅关于做好2019年特岗教师招聘工作的通知》(桂教特岗〔2019〕1号)精神，为做好我</w:t>
      </w:r>
      <w:r>
        <w:rPr>
          <w:rFonts w:hint="eastAsia" w:ascii="仿宋_GB2312" w:eastAsia="仿宋_GB2312"/>
          <w:sz w:val="32"/>
          <w:szCs w:val="32"/>
          <w:lang w:eastAsia="zh-CN"/>
        </w:rPr>
        <w:t>市</w:t>
      </w:r>
      <w:r>
        <w:rPr>
          <w:rFonts w:hint="eastAsia" w:ascii="仿宋_GB2312" w:eastAsia="仿宋_GB2312"/>
          <w:sz w:val="32"/>
          <w:szCs w:val="32"/>
        </w:rPr>
        <w:t>2019年特岗教师招聘的资格复审工作，现就有关事项公告如下：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一、复审对象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复审对象为报考合山市特岗计划教师并通过</w:t>
      </w:r>
      <w:r>
        <w:rPr>
          <w:rFonts w:hint="eastAsia" w:ascii="仿宋_GB2312" w:eastAsia="仿宋_GB2312" w:hAnsiTheme="minorHAnsi" w:cstheme="minorBidi"/>
          <w:kern w:val="2"/>
          <w:sz w:val="32"/>
          <w:szCs w:val="32"/>
          <w:lang w:val="en-US" w:eastAsia="zh-CN" w:bidi="ar-SA"/>
        </w:rPr>
        <w:t>网上资格审查合格的应聘人员</w:t>
      </w:r>
      <w:r>
        <w:rPr>
          <w:rFonts w:hint="eastAsia" w:ascii="仿宋_GB2312" w:eastAsia="仿宋_GB2312" w:cstheme="minorBidi"/>
          <w:kern w:val="2"/>
          <w:sz w:val="32"/>
          <w:szCs w:val="32"/>
          <w:lang w:val="en-US" w:eastAsia="zh-CN" w:bidi="ar-SA"/>
        </w:rPr>
        <w:t>，</w:t>
      </w:r>
      <w:r>
        <w:rPr>
          <w:rFonts w:hint="eastAsia" w:ascii="仿宋_GB2312" w:eastAsia="仿宋_GB2312" w:hAnsiTheme="minorHAnsi" w:cstheme="minorBidi"/>
          <w:kern w:val="2"/>
          <w:sz w:val="32"/>
          <w:szCs w:val="32"/>
          <w:lang w:val="en-US" w:eastAsia="zh-CN" w:bidi="ar-SA"/>
        </w:rPr>
        <w:t>名单见附件。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二、复审内容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44" w:afterAutospacing="0" w:line="560" w:lineRule="exact"/>
        <w:ind w:right="0" w:firstLine="64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一)对全日制普通高校应届本科毕业生，审验广西特岗教师招聘报名信息表(在广西特岗教师招聘系统中打印)、身份证、毕业证、普通话证和所在学校盖有公章的《毕业生双向选择就业推荐表》等有关个人求职材料，对尚未领到毕业证的毕业生，可在规定的招聘时间内补验;届时不能提供补验证件的，不予招聘录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44" w:afterAutospacing="0" w:line="560" w:lineRule="exact"/>
        <w:ind w:right="0" w:firstLine="640" w:firstLineChars="200"/>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(二)对全日制普通高校往届本科毕业生，审验广西特岗教师招聘报名信息表(在广西特岗教师招聘系统中打印)、身份证、毕业证、教师资格证、普通话证等有关个人求职材料。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hAnsiTheme="minorHAnsi" w:cstheme="minorBidi"/>
          <w:kern w:val="2"/>
          <w:sz w:val="32"/>
          <w:szCs w:val="32"/>
          <w:lang w:val="en-US" w:eastAsia="zh-CN" w:bidi="ar-SA"/>
        </w:rPr>
        <w:t>(三)对参加过“大学生志愿服务西部计划”并有从教经历的志愿者或参加过半年以上实习支教的师范院校毕业生，审验身份证、毕业证、普通话证、大学生志愿服务西部计划志愿服务证及其他有效证明材料和个人求职材料(实习支教的师范院校毕业生需提供原实习学校的证明)等。</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)以上需查验的证件均为原件和上交1份装订成册复印件，凡经复查不符合报名条件规定要求的，取消</w:t>
      </w:r>
      <w:r>
        <w:rPr>
          <w:rFonts w:hint="eastAsia" w:ascii="仿宋_GB2312" w:eastAsia="仿宋_GB2312"/>
          <w:sz w:val="32"/>
          <w:szCs w:val="32"/>
          <w:lang w:eastAsia="zh-CN"/>
        </w:rPr>
        <w:t>面试</w:t>
      </w:r>
      <w:r>
        <w:rPr>
          <w:rFonts w:hint="eastAsia" w:ascii="仿宋_GB2312" w:eastAsia="仿宋_GB2312"/>
          <w:sz w:val="32"/>
          <w:szCs w:val="32"/>
        </w:rPr>
        <w:t>资格;逾期不参加验证的视为自动放弃</w:t>
      </w:r>
      <w:r>
        <w:rPr>
          <w:rFonts w:hint="eastAsia" w:ascii="仿宋_GB2312" w:eastAsia="仿宋_GB2312"/>
          <w:sz w:val="32"/>
          <w:szCs w:val="32"/>
          <w:lang w:eastAsia="zh-CN"/>
        </w:rPr>
        <w:t>面试</w:t>
      </w:r>
      <w:r>
        <w:rPr>
          <w:rFonts w:hint="eastAsia" w:ascii="仿宋_GB2312" w:eastAsia="仿宋_GB2312"/>
          <w:sz w:val="32"/>
          <w:szCs w:val="32"/>
        </w:rPr>
        <w:t>资格。</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五</w:t>
      </w:r>
      <w:r>
        <w:rPr>
          <w:rFonts w:hint="eastAsia" w:ascii="仿宋_GB2312" w:eastAsia="仿宋_GB2312"/>
          <w:sz w:val="32"/>
          <w:szCs w:val="32"/>
        </w:rPr>
        <w:t>)应聘人员必须对提交的纸质材料和网上填报信息的真实性负全部责任。若应聘人员提交的材料有弄虚作假或经查验不符合规定要求的，一经查实即取消</w:t>
      </w:r>
      <w:r>
        <w:rPr>
          <w:rFonts w:hint="eastAsia" w:ascii="仿宋_GB2312" w:eastAsia="仿宋_GB2312" w:hAnsiTheme="minorHAnsi" w:cstheme="minorBidi"/>
          <w:kern w:val="2"/>
          <w:sz w:val="32"/>
          <w:szCs w:val="32"/>
          <w:lang w:val="en-US" w:eastAsia="zh-CN" w:bidi="ar-SA"/>
        </w:rPr>
        <w:t>应聘面试资格。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三、资格复审的时间、地点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时间：2019年7月6日下午15:00—18:00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地点：合山市教育体育局</w:t>
      </w:r>
      <w:r>
        <w:rPr>
          <w:rFonts w:hint="eastAsia" w:ascii="仿宋_GB2312" w:eastAsia="仿宋_GB2312"/>
          <w:sz w:val="32"/>
          <w:szCs w:val="32"/>
          <w:lang w:eastAsia="zh-CN"/>
        </w:rPr>
        <w:t>二楼会议室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四、面试时间和地点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面试时间：2019年7月7日上午8:30开始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面试地点：合山市青少年学生校外活动中心(合山市八二西路)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五、</w:t>
      </w:r>
      <w:bookmarkStart w:id="0" w:name="_GoBack"/>
      <w:bookmarkEnd w:id="0"/>
      <w:r>
        <w:rPr>
          <w:rFonts w:hint="eastAsia" w:ascii="黑体" w:hAnsi="黑体" w:eastAsia="黑体"/>
          <w:sz w:val="32"/>
          <w:szCs w:val="32"/>
          <w:lang w:val="en-US" w:eastAsia="zh-CN"/>
        </w:rPr>
        <w:t>其他注意事项</w:t>
      </w:r>
    </w:p>
    <w:p>
      <w:pPr>
        <w:keepNext w:val="0"/>
        <w:keepLines w:val="0"/>
        <w:pageBreakBefore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本公告在广西特岗教师招聘网(网址：tgjszp.gxeduyun.edu.cn)和合山市人民政府门户网站(http://www.heshanshi.gov.cn/)上公布，请报考合山市的应聘人员留意，我市不再作另行通知。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未尽事宜由合山市“特岗计划”教师招聘工作领导小组负责解释，联系电话：0772-8911955。</w:t>
      </w:r>
    </w:p>
    <w:p>
      <w:pPr>
        <w:keepNext w:val="0"/>
        <w:keepLines w:val="0"/>
        <w:pageBreakBefore w:val="0"/>
        <w:tabs>
          <w:tab w:val="left" w:pos="818"/>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tabs>
          <w:tab w:val="left" w:pos="818"/>
        </w:tabs>
        <w:kinsoku/>
        <w:wordWrap/>
        <w:overflowPunct/>
        <w:topLinePunct w:val="0"/>
        <w:autoSpaceDE/>
        <w:autoSpaceDN/>
        <w:bidi w:val="0"/>
        <w:adjustRightInd/>
        <w:snapToGrid/>
        <w:spacing w:line="560" w:lineRule="exact"/>
        <w:ind w:left="1724" w:leftChars="364" w:hanging="960" w:hangingChars="3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附件：2019年合山市招聘特岗教师网上审查通过人员名单</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ind w:firstLine="4160" w:firstLineChars="1300"/>
        <w:textAlignment w:val="auto"/>
        <w:rPr>
          <w:rFonts w:hint="eastAsia" w:ascii="仿宋_GB2312" w:eastAsia="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4160" w:firstLineChars="13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合山市教育体育局</w:t>
      </w:r>
    </w:p>
    <w:p>
      <w:pPr>
        <w:keepNext w:val="0"/>
        <w:keepLines w:val="0"/>
        <w:pageBreakBefore w:val="0"/>
        <w:kinsoku/>
        <w:wordWrap/>
        <w:overflowPunct/>
        <w:topLinePunct w:val="0"/>
        <w:autoSpaceDE/>
        <w:autoSpaceDN/>
        <w:bidi w:val="0"/>
        <w:adjustRightInd/>
        <w:snapToGrid/>
        <w:spacing w:line="560" w:lineRule="exact"/>
        <w:ind w:firstLine="4160" w:firstLineChars="13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2019年6月25日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47925"/>
    <w:rsid w:val="00147925"/>
    <w:rsid w:val="001F4629"/>
    <w:rsid w:val="00273FAA"/>
    <w:rsid w:val="002755C7"/>
    <w:rsid w:val="003D60D1"/>
    <w:rsid w:val="00BA7158"/>
    <w:rsid w:val="00D338E5"/>
    <w:rsid w:val="00F32DDA"/>
    <w:rsid w:val="029B276F"/>
    <w:rsid w:val="04B1067A"/>
    <w:rsid w:val="062B3B2F"/>
    <w:rsid w:val="16357308"/>
    <w:rsid w:val="1770198C"/>
    <w:rsid w:val="29D36373"/>
    <w:rsid w:val="345848B4"/>
    <w:rsid w:val="3E43791C"/>
    <w:rsid w:val="4DCD27CA"/>
    <w:rsid w:val="505E7097"/>
    <w:rsid w:val="5353652B"/>
    <w:rsid w:val="544219AA"/>
    <w:rsid w:val="638C2A0D"/>
    <w:rsid w:val="655E020E"/>
    <w:rsid w:val="68C7641A"/>
    <w:rsid w:val="72944A9F"/>
    <w:rsid w:val="746B5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6">
    <w:name w:val="标题 1 Char"/>
    <w:basedOn w:val="5"/>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93</Words>
  <Characters>535</Characters>
  <Lines>4</Lines>
  <Paragraphs>1</Paragraphs>
  <TotalTime>7</TotalTime>
  <ScaleCrop>false</ScaleCrop>
  <LinksUpToDate>false</LinksUpToDate>
  <CharactersWithSpaces>627</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2019-06-25T00:47:00Z</dcterms:created>
  <dc:creator>Administrator</dc:creator>
  <cp:lastModifiedBy>Administrator</cp:lastModifiedBy>
  <dcterms:modified xsi:type="dcterms:W3CDTF">2019-06-25T07:34:16Z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