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both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adjustRightInd w:val="0"/>
        <w:snapToGrid w:val="0"/>
        <w:spacing w:line="440" w:lineRule="exact"/>
        <w:jc w:val="center"/>
        <w:rPr>
          <w:rFonts w:hint="eastAsia" w:eastAsia="仿宋_GB2312" w:asciiTheme="minorHAnsi" w:hAnsiTheme="minorHAnsi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方正小标宋简体"/>
          <w:spacing w:val="-17"/>
          <w:sz w:val="44"/>
          <w:szCs w:val="44"/>
          <w:lang w:eastAsia="zh-CN"/>
        </w:rPr>
        <w:t>岚山区水务</w:t>
      </w:r>
      <w:r>
        <w:rPr>
          <w:rFonts w:hint="eastAsia" w:ascii="黑体" w:hAnsi="黑体" w:eastAsia="黑体" w:cs="方正小标宋简体"/>
          <w:spacing w:val="-17"/>
          <w:sz w:val="44"/>
          <w:szCs w:val="44"/>
        </w:rPr>
        <w:t>有限公司招聘计划表</w:t>
      </w:r>
    </w:p>
    <w:tbl>
      <w:tblPr>
        <w:tblStyle w:val="3"/>
        <w:tblpPr w:leftFromText="180" w:rightFromText="180" w:vertAnchor="text" w:horzAnchor="page" w:tblpXSpec="center" w:tblpY="905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85"/>
        <w:gridCol w:w="688"/>
        <w:gridCol w:w="769"/>
        <w:gridCol w:w="567"/>
        <w:gridCol w:w="2018"/>
        <w:gridCol w:w="2079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  求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水质检测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食品质量与安全、食品检测技术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食品质量与安全、卫生检验与检疫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、化学工程与技术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能适应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夜班、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加班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供水服务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商务管理、市场管理与服务、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计算机网络技术、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机电一体化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工商管理、市场营销、国际经济贸易、电气工程及其自动化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工商管理、电气工程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能适应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夜班、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加班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水利工程、水利水电工程技术、水利水电工程管理、道路桥梁工程技术、水务管理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水利水电工程、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水利水电工程管理、水务工程、工程管理、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土木工程、给排水科学与工程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水利工程、土木工程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能适应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夜班、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</w:rPr>
              <w:t>加班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会计、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审计、财务管理、会计电算化；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财务管理、会计学、审计学、金融学；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会计学、金融学、财务管理。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会计师、审计师，笔试成绩加3分，高级会计师、高级审计师，笔试成绩加4分，注册会计师资格证书，笔试成绩加5分。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（投资运营）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汉语言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文学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、新闻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、法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、人力资源管理</w:t>
            </w:r>
            <w:r>
              <w:rPr>
                <w:rFonts w:hint="eastAsia" w:ascii="仿宋_GB2312" w:hAnsi="仿宋_GB2312" w:cs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、工商管理、市场营销、思想政治教育、行政管理；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中国语言文学、新闻传播学、企业管理。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热爱文字撰写工作，文字运用水平高，有较强的文字写作能力和公文处理能力，能够吃苦耐劳、适应加班或夜间值班。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合 计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3845"/>
    <w:rsid w:val="00812FF6"/>
    <w:rsid w:val="060A063C"/>
    <w:rsid w:val="074307C5"/>
    <w:rsid w:val="090977CC"/>
    <w:rsid w:val="24710BB4"/>
    <w:rsid w:val="29D074F4"/>
    <w:rsid w:val="2EA62E4B"/>
    <w:rsid w:val="31673845"/>
    <w:rsid w:val="33B86824"/>
    <w:rsid w:val="38C95654"/>
    <w:rsid w:val="5DB06EB6"/>
    <w:rsid w:val="5F9D4849"/>
    <w:rsid w:val="630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2019-06-18T03:04:00Z</dcterms:created>
  <dc:creator>Q曙光</dc:creator>
  <cp:lastModifiedBy>Q曙光</cp:lastModifiedBy>
  <cp:lastPrinted>2019-06-18T07:11:00Z</cp:lastPrinted>
  <dcterms:modified xsi:type="dcterms:W3CDTF">2019-06-19T09:24:35Z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