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b/>
          <w:sz w:val="40"/>
          <w:szCs w:val="40"/>
        </w:rPr>
      </w:pPr>
      <w:r>
        <w:rPr>
          <w:rFonts w:hint="eastAsia" w:ascii="宋体" w:hAnsi="宋体"/>
          <w:b/>
          <w:sz w:val="40"/>
          <w:szCs w:val="40"/>
        </w:rPr>
        <w:t>鸡西市食品药品检验检测中心</w:t>
      </w:r>
    </w:p>
    <w:p>
      <w:pPr>
        <w:spacing w:line="580" w:lineRule="exact"/>
        <w:jc w:val="center"/>
        <w:rPr>
          <w:rFonts w:hint="eastAsia" w:ascii="宋体" w:eastAsia="宋体"/>
          <w:b/>
          <w:sz w:val="40"/>
          <w:szCs w:val="40"/>
          <w:lang w:eastAsia="zh-CN"/>
        </w:rPr>
      </w:pPr>
      <w:r>
        <w:rPr>
          <w:rFonts w:hint="eastAsia" w:ascii="宋体" w:hAnsi="宋体"/>
          <w:b/>
          <w:sz w:val="40"/>
          <w:szCs w:val="40"/>
        </w:rPr>
        <w:t>公开招聘高层次紧缺人才</w:t>
      </w:r>
      <w:r>
        <w:rPr>
          <w:rFonts w:hint="eastAsia" w:ascii="宋体" w:hAnsi="宋体"/>
          <w:b/>
          <w:sz w:val="40"/>
          <w:szCs w:val="40"/>
          <w:lang w:eastAsia="zh-CN"/>
        </w:rPr>
        <w:t>的公告</w:t>
      </w:r>
    </w:p>
    <w:p>
      <w:pPr>
        <w:spacing w:line="560" w:lineRule="exact"/>
        <w:rPr>
          <w:rFonts w:ascii="仿宋_GB2312" w:hAnsi="仿宋_GB2312" w:eastAsia="仿宋_GB2312" w:cs="仿宋_GB2312"/>
          <w:sz w:val="44"/>
          <w:szCs w:val="44"/>
        </w:rPr>
      </w:pPr>
    </w:p>
    <w:p>
      <w:pPr>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经市委市政府批准，</w:t>
      </w:r>
      <w:r>
        <w:rPr>
          <w:rFonts w:hint="eastAsia" w:ascii="仿宋" w:hAnsi="仿宋" w:eastAsia="仿宋" w:cs="仿宋"/>
          <w:sz w:val="32"/>
          <w:szCs w:val="32"/>
          <w:lang w:eastAsia="zh-CN"/>
        </w:rPr>
        <w:t>鸡西市食品药品检验检测中心拟</w:t>
      </w:r>
      <w:r>
        <w:rPr>
          <w:rFonts w:hint="eastAsia" w:ascii="仿宋" w:hAnsi="仿宋" w:eastAsia="仿宋" w:cs="仿宋"/>
          <w:sz w:val="32"/>
          <w:szCs w:val="32"/>
        </w:rPr>
        <w:t>面向社会公开招聘博士研究生</w:t>
      </w:r>
      <w:r>
        <w:rPr>
          <w:rFonts w:ascii="仿宋" w:hAnsi="仿宋" w:eastAsia="仿宋" w:cs="仿宋"/>
          <w:sz w:val="32"/>
          <w:szCs w:val="32"/>
        </w:rPr>
        <w:t>1</w:t>
      </w:r>
      <w:r>
        <w:rPr>
          <w:rFonts w:hint="eastAsia" w:ascii="仿宋" w:hAnsi="仿宋" w:eastAsia="仿宋" w:cs="仿宋"/>
          <w:sz w:val="32"/>
          <w:szCs w:val="32"/>
        </w:rPr>
        <w:t>名</w:t>
      </w:r>
      <w:r>
        <w:rPr>
          <w:rFonts w:hint="eastAsia" w:ascii="仿宋" w:hAnsi="仿宋" w:eastAsia="仿宋" w:cs="仿宋"/>
          <w:sz w:val="32"/>
          <w:szCs w:val="32"/>
          <w:lang w:eastAsia="zh-CN"/>
        </w:rPr>
        <w:t>，</w:t>
      </w:r>
      <w:r>
        <w:rPr>
          <w:rFonts w:hint="eastAsia" w:ascii="仿宋" w:hAnsi="仿宋" w:eastAsia="仿宋" w:cs="仿宋"/>
          <w:sz w:val="32"/>
          <w:szCs w:val="32"/>
        </w:rPr>
        <w:t>为</w:t>
      </w:r>
      <w:r>
        <w:rPr>
          <w:rFonts w:hint="eastAsia" w:ascii="仿宋" w:hAnsi="仿宋" w:eastAsia="仿宋" w:cs="仿宋"/>
          <w:sz w:val="32"/>
          <w:szCs w:val="32"/>
          <w:lang w:eastAsia="zh-CN"/>
        </w:rPr>
        <w:t>做好此次招聘工作，特制定本公告。</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、招聘条件</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、具有中华人民共和国国籍，遵守中国宪法法律；</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、遵纪守法，品行端正，热爱食品、药品检验工作；</w:t>
      </w:r>
    </w:p>
    <w:p>
      <w:pPr>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、年龄要求不超过</w:t>
      </w:r>
      <w:r>
        <w:rPr>
          <w:rFonts w:ascii="仿宋" w:hAnsi="仿宋" w:eastAsia="仿宋" w:cs="仿宋"/>
          <w:sz w:val="32"/>
          <w:szCs w:val="32"/>
        </w:rPr>
        <w:t>45</w:t>
      </w:r>
      <w:r>
        <w:rPr>
          <w:rFonts w:hint="eastAsia" w:ascii="仿宋" w:hAnsi="仿宋" w:eastAsia="仿宋" w:cs="仿宋"/>
          <w:sz w:val="32"/>
          <w:szCs w:val="32"/>
        </w:rPr>
        <w:t>周岁；</w:t>
      </w:r>
    </w:p>
    <w:p>
      <w:pPr>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、具备招录岗位要求的国家承认的博士研究生学历（</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日前取得毕业证书），专业要求为药学及相关专业；</w:t>
      </w:r>
    </w:p>
    <w:p>
      <w:pPr>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、具有</w:t>
      </w:r>
      <w:r>
        <w:rPr>
          <w:rFonts w:ascii="仿宋" w:hAnsi="仿宋" w:eastAsia="仿宋" w:cs="仿宋"/>
          <w:sz w:val="32"/>
          <w:szCs w:val="32"/>
        </w:rPr>
        <w:t>5</w:t>
      </w:r>
      <w:r>
        <w:rPr>
          <w:rFonts w:hint="eastAsia" w:ascii="仿宋" w:hAnsi="仿宋" w:eastAsia="仿宋" w:cs="仿宋"/>
          <w:sz w:val="32"/>
          <w:szCs w:val="32"/>
        </w:rPr>
        <w:t>年以上药品检验或药品科研从业经验；</w:t>
      </w:r>
    </w:p>
    <w:p>
      <w:pPr>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、身体健康，无传染病或重大疾病，具备岗位要求的身体条件；</w:t>
      </w:r>
    </w:p>
    <w:p>
      <w:pPr>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、服从招聘单位对岗位的安排和调整。</w:t>
      </w:r>
    </w:p>
    <w:p>
      <w:pPr>
        <w:ind w:firstLine="640" w:firstLineChars="200"/>
        <w:rPr>
          <w:rFonts w:ascii="仿宋" w:hAnsi="仿宋" w:eastAsia="仿宋" w:cs="仿宋"/>
          <w:sz w:val="32"/>
          <w:szCs w:val="32"/>
        </w:rPr>
      </w:pPr>
      <w:r>
        <w:rPr>
          <w:rFonts w:hint="eastAsia" w:ascii="仿宋" w:hAnsi="仿宋" w:eastAsia="仿宋" w:cs="仿宋"/>
          <w:sz w:val="32"/>
          <w:szCs w:val="32"/>
        </w:rPr>
        <w:t>下列人员不得报考：</w:t>
      </w:r>
    </w:p>
    <w:p>
      <w:pPr>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、因犯罪受过刑事处罚人员、被开除公职人员；</w:t>
      </w:r>
    </w:p>
    <w:p>
      <w:pPr>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、正在接受司法机关、纪检（监察）机关立案侦查或审查的人员；</w:t>
      </w:r>
    </w:p>
    <w:p>
      <w:pPr>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、受党纪政纪处分，处分期未满的人员；</w:t>
      </w:r>
    </w:p>
    <w:p>
      <w:pPr>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、依照法律、法规规定不得招聘为事业单位工作人员的人员。</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、引进办法及程序</w:t>
      </w:r>
    </w:p>
    <w:p>
      <w:pPr>
        <w:ind w:firstLine="643" w:firstLineChars="200"/>
        <w:rPr>
          <w:rFonts w:ascii="楷体" w:hAnsi="楷体" w:eastAsia="楷体" w:cs="楷体"/>
          <w:b/>
          <w:sz w:val="32"/>
          <w:szCs w:val="32"/>
        </w:rPr>
      </w:pPr>
      <w:r>
        <w:rPr>
          <w:rFonts w:hint="eastAsia" w:ascii="楷体" w:hAnsi="楷体" w:eastAsia="楷体" w:cs="楷体"/>
          <w:b/>
          <w:sz w:val="32"/>
          <w:szCs w:val="32"/>
        </w:rPr>
        <w:t>（一）报名</w:t>
      </w:r>
    </w:p>
    <w:p>
      <w:pPr>
        <w:ind w:firstLine="640" w:firstLineChars="200"/>
        <w:rPr>
          <w:rFonts w:ascii="仿宋" w:hAnsi="仿宋" w:eastAsia="仿宋" w:cs="仿宋"/>
          <w:sz w:val="32"/>
          <w:szCs w:val="32"/>
        </w:rPr>
      </w:pPr>
      <w:r>
        <w:rPr>
          <w:rFonts w:hint="eastAsia" w:ascii="仿宋" w:hAnsi="仿宋" w:eastAsia="仿宋" w:cs="仿宋"/>
          <w:sz w:val="32"/>
          <w:szCs w:val="32"/>
        </w:rPr>
        <w:t>通过电子邮箱报名，原则上不受理现场报名。</w:t>
      </w:r>
    </w:p>
    <w:p>
      <w:pPr>
        <w:wordWrap w:val="0"/>
        <w:ind w:firstLine="640" w:firstLineChars="200"/>
        <w:rPr>
          <w:rFonts w:ascii="仿宋" w:hAnsi="仿宋" w:eastAsia="仿宋" w:cs="仿宋"/>
          <w:sz w:val="32"/>
          <w:szCs w:val="32"/>
        </w:rPr>
      </w:pPr>
      <w:r>
        <w:rPr>
          <w:rFonts w:hint="eastAsia" w:ascii="仿宋" w:hAnsi="仿宋" w:eastAsia="仿宋" w:cs="仿宋"/>
          <w:sz w:val="32"/>
          <w:szCs w:val="32"/>
        </w:rPr>
        <w:t>报考人员需将下列材料原件扫描件以电子邮件的形式发送到电子邮箱</w:t>
      </w:r>
      <w:r>
        <w:rPr>
          <w:rFonts w:ascii="仿宋" w:hAnsi="仿宋" w:eastAsia="仿宋" w:cs="仿宋"/>
          <w:sz w:val="32"/>
          <w:szCs w:val="32"/>
        </w:rPr>
        <w:t>283088692@qq.com</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、《鸡西市食品药品检验检测中心公开招聘报名表》（附件</w:t>
      </w:r>
      <w:r>
        <w:rPr>
          <w:rFonts w:ascii="仿宋" w:hAnsi="仿宋" w:eastAsia="仿宋" w:cs="仿宋"/>
          <w:sz w:val="32"/>
          <w:szCs w:val="32"/>
        </w:rPr>
        <w:t>1</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、二代身份证原件；</w:t>
      </w:r>
    </w:p>
    <w:p>
      <w:pPr>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、毕业证、学位证原件（本、硕、博）及能够证明本人工作能力水平的材料；</w:t>
      </w:r>
    </w:p>
    <w:p>
      <w:pPr>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、港澳学习、国外留学归来人员要提供学历认证材料和我国驻外使领馆的有关证明材料；</w:t>
      </w:r>
    </w:p>
    <w:p>
      <w:pPr>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、《报考人员诚信承诺书》（附件</w:t>
      </w:r>
      <w:r>
        <w:rPr>
          <w:rFonts w:ascii="仿宋" w:hAnsi="仿宋" w:eastAsia="仿宋" w:cs="仿宋"/>
          <w:sz w:val="32"/>
          <w:szCs w:val="32"/>
        </w:rPr>
        <w:t>2</w:t>
      </w:r>
      <w:r>
        <w:rPr>
          <w:rFonts w:hint="eastAsia" w:ascii="仿宋" w:hAnsi="仿宋" w:eastAsia="仿宋" w:cs="仿宋"/>
          <w:sz w:val="32"/>
          <w:szCs w:val="32"/>
        </w:rPr>
        <w:t>）。</w:t>
      </w:r>
    </w:p>
    <w:p>
      <w:pPr>
        <w:wordWrap w:val="0"/>
        <w:ind w:firstLine="420" w:firstLineChars="200"/>
        <w:rPr>
          <w:rFonts w:ascii="仿宋" w:hAnsi="仿宋" w:eastAsia="仿宋" w:cs="仿宋"/>
          <w:sz w:val="32"/>
          <w:szCs w:val="32"/>
        </w:rPr>
      </w:pPr>
      <w:r>
        <w:fldChar w:fldCharType="begin"/>
      </w:r>
      <w:r>
        <w:instrText xml:space="preserve"> HYPERLINK "mailto:发送到hljgyxyrsc@163.com。发送邮件主题及附件命名格式为XXXX大学XXXX专业XXX" </w:instrText>
      </w:r>
      <w:r>
        <w:fldChar w:fldCharType="separate"/>
      </w:r>
      <w:r>
        <w:rPr>
          <w:rStyle w:val="7"/>
          <w:rFonts w:hint="eastAsia" w:ascii="仿宋" w:hAnsi="仿宋" w:eastAsia="仿宋" w:cs="仿宋"/>
          <w:color w:val="auto"/>
          <w:sz w:val="32"/>
          <w:szCs w:val="32"/>
          <w:u w:val="none"/>
        </w:rPr>
        <w:t>发送邮件主题及附件命名格式为</w:t>
      </w:r>
      <w:r>
        <w:rPr>
          <w:rStyle w:val="7"/>
          <w:rFonts w:ascii="仿宋" w:hAnsi="仿宋" w:eastAsia="仿宋" w:cs="仿宋"/>
          <w:color w:val="auto"/>
          <w:sz w:val="32"/>
          <w:szCs w:val="32"/>
          <w:u w:val="none"/>
        </w:rPr>
        <w:t>XXX</w:t>
      </w:r>
      <w:r>
        <w:rPr>
          <w:rStyle w:val="7"/>
          <w:rFonts w:ascii="仿宋" w:hAnsi="仿宋" w:eastAsia="仿宋" w:cs="仿宋"/>
          <w:color w:val="auto"/>
          <w:sz w:val="32"/>
          <w:szCs w:val="32"/>
          <w:u w:val="none"/>
        </w:rPr>
        <w:fldChar w:fldCharType="end"/>
      </w:r>
      <w:r>
        <w:rPr>
          <w:rFonts w:hint="eastAsia" w:ascii="仿宋" w:hAnsi="仿宋" w:eastAsia="仿宋" w:cs="仿宋"/>
          <w:sz w:val="32"/>
          <w:szCs w:val="32"/>
        </w:rPr>
        <w:t>（姓名）报考材料。</w:t>
      </w:r>
    </w:p>
    <w:p>
      <w:pPr>
        <w:ind w:firstLine="640" w:firstLineChars="200"/>
        <w:rPr>
          <w:rFonts w:ascii="仿宋" w:hAnsi="仿宋" w:eastAsia="仿宋" w:cs="仿宋"/>
          <w:sz w:val="32"/>
          <w:szCs w:val="32"/>
        </w:rPr>
      </w:pPr>
      <w:r>
        <w:rPr>
          <w:rFonts w:hint="eastAsia" w:ascii="仿宋" w:hAnsi="仿宋" w:eastAsia="仿宋" w:cs="仿宋"/>
          <w:sz w:val="32"/>
          <w:szCs w:val="32"/>
        </w:rPr>
        <w:t>报名时间：</w:t>
      </w:r>
      <w:r>
        <w:rPr>
          <w:rFonts w:ascii="仿宋" w:hAnsi="仿宋" w:eastAsia="仿宋" w:cs="仿宋"/>
          <w:sz w:val="32"/>
          <w:szCs w:val="32"/>
        </w:rPr>
        <w:t>2019</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bookmarkStart w:id="0" w:name="_GoBack"/>
      <w:bookmarkEnd w:id="0"/>
      <w:r>
        <w:rPr>
          <w:rFonts w:hint="eastAsia" w:ascii="仿宋" w:hAnsi="仿宋" w:eastAsia="仿宋" w:cs="仿宋"/>
          <w:sz w:val="32"/>
          <w:szCs w:val="32"/>
        </w:rPr>
        <w:t>日至</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5</w:t>
      </w:r>
      <w:r>
        <w:rPr>
          <w:rFonts w:hint="eastAsia" w:ascii="仿宋" w:hAnsi="仿宋" w:eastAsia="仿宋" w:cs="仿宋"/>
          <w:sz w:val="32"/>
          <w:szCs w:val="32"/>
        </w:rPr>
        <w:t>日</w:t>
      </w:r>
    </w:p>
    <w:p>
      <w:pPr>
        <w:ind w:firstLine="640" w:firstLineChars="200"/>
        <w:rPr>
          <w:rFonts w:ascii="仿宋" w:hAnsi="仿宋" w:eastAsia="仿宋" w:cs="仿宋"/>
          <w:sz w:val="32"/>
          <w:szCs w:val="32"/>
        </w:rPr>
      </w:pPr>
      <w:r>
        <w:rPr>
          <w:rFonts w:hint="eastAsia" w:ascii="仿宋" w:hAnsi="仿宋" w:eastAsia="仿宋" w:cs="仿宋"/>
          <w:sz w:val="32"/>
          <w:szCs w:val="32"/>
        </w:rPr>
        <w:t>咨询电话：</w:t>
      </w:r>
      <w:r>
        <w:rPr>
          <w:rFonts w:ascii="仿宋" w:hAnsi="仿宋" w:eastAsia="仿宋" w:cs="仿宋"/>
          <w:sz w:val="32"/>
          <w:szCs w:val="32"/>
        </w:rPr>
        <w:t xml:space="preserve">0467—6239750 </w:t>
      </w:r>
    </w:p>
    <w:p>
      <w:pPr>
        <w:ind w:firstLine="643" w:firstLineChars="200"/>
        <w:rPr>
          <w:rFonts w:ascii="楷体" w:hAnsi="楷体" w:eastAsia="楷体" w:cs="楷体"/>
          <w:b/>
          <w:sz w:val="32"/>
          <w:szCs w:val="32"/>
        </w:rPr>
      </w:pPr>
      <w:r>
        <w:rPr>
          <w:rFonts w:hint="eastAsia" w:ascii="楷体" w:hAnsi="楷体" w:eastAsia="楷体" w:cs="楷体"/>
          <w:b/>
          <w:sz w:val="32"/>
          <w:szCs w:val="32"/>
        </w:rPr>
        <w:t>（二）资格审查</w:t>
      </w:r>
    </w:p>
    <w:p>
      <w:pPr>
        <w:ind w:firstLine="640" w:firstLineChars="200"/>
        <w:rPr>
          <w:rFonts w:ascii="仿宋" w:hAnsi="仿宋" w:eastAsia="仿宋" w:cs="仿宋"/>
          <w:sz w:val="32"/>
          <w:szCs w:val="32"/>
        </w:rPr>
      </w:pPr>
      <w:r>
        <w:rPr>
          <w:rFonts w:hint="eastAsia" w:ascii="仿宋" w:hAnsi="仿宋" w:eastAsia="仿宋" w:cs="仿宋"/>
          <w:sz w:val="32"/>
          <w:szCs w:val="32"/>
        </w:rPr>
        <w:t>市市场监督管理局对应聘人员的资格进行初步审核，并提出审查意见报市人社局复审。</w:t>
      </w:r>
    </w:p>
    <w:p>
      <w:pPr>
        <w:ind w:firstLine="643" w:firstLineChars="200"/>
        <w:rPr>
          <w:rFonts w:ascii="楷体" w:hAnsi="楷体" w:eastAsia="楷体" w:cs="楷体"/>
          <w:b/>
          <w:sz w:val="32"/>
          <w:szCs w:val="32"/>
        </w:rPr>
      </w:pPr>
      <w:r>
        <w:rPr>
          <w:rFonts w:hint="eastAsia" w:ascii="楷体" w:hAnsi="楷体" w:eastAsia="楷体" w:cs="楷体"/>
          <w:b/>
          <w:sz w:val="32"/>
          <w:szCs w:val="32"/>
        </w:rPr>
        <w:t>（三）考核</w:t>
      </w:r>
    </w:p>
    <w:p>
      <w:pPr>
        <w:ind w:firstLine="640" w:firstLineChars="200"/>
        <w:rPr>
          <w:rFonts w:ascii="仿宋" w:hAnsi="仿宋" w:eastAsia="仿宋" w:cs="仿宋"/>
          <w:sz w:val="32"/>
          <w:szCs w:val="32"/>
        </w:rPr>
      </w:pPr>
      <w:r>
        <w:rPr>
          <w:rFonts w:hint="eastAsia" w:ascii="仿宋" w:hAnsi="仿宋" w:eastAsia="仿宋" w:cs="仿宋"/>
          <w:sz w:val="32"/>
          <w:szCs w:val="32"/>
        </w:rPr>
        <w:t>按照《黑龙江省事业单位公开招聘工作人员实施细则》（黑人社发〔</w:t>
      </w:r>
      <w:r>
        <w:rPr>
          <w:rFonts w:ascii="仿宋" w:hAnsi="仿宋" w:eastAsia="仿宋" w:cs="仿宋"/>
          <w:sz w:val="32"/>
          <w:szCs w:val="32"/>
        </w:rPr>
        <w:t>2014</w:t>
      </w:r>
      <w:r>
        <w:rPr>
          <w:rFonts w:hint="eastAsia" w:ascii="仿宋" w:hAnsi="仿宋" w:eastAsia="仿宋" w:cs="仿宋"/>
          <w:sz w:val="32"/>
          <w:szCs w:val="32"/>
        </w:rPr>
        <w:t>〕</w:t>
      </w:r>
      <w:r>
        <w:rPr>
          <w:rFonts w:ascii="仿宋" w:hAnsi="仿宋" w:eastAsia="仿宋" w:cs="仿宋"/>
          <w:sz w:val="32"/>
          <w:szCs w:val="32"/>
        </w:rPr>
        <w:t>63</w:t>
      </w:r>
      <w:r>
        <w:rPr>
          <w:rFonts w:hint="eastAsia" w:ascii="仿宋" w:hAnsi="仿宋" w:eastAsia="仿宋" w:cs="仿宋"/>
          <w:sz w:val="32"/>
          <w:szCs w:val="32"/>
        </w:rPr>
        <w:t>号）等有关规定成立考核小组，对通过资格审查人员进行考核，着重对应聘人员在思想政治素质、道德品质修养、廉洁自律、应聘岗位所需的专业知识与特长、研究能力、获奖情况、工作经历等方面进行考核，同时对考核对象报考资格条件进行复查。</w:t>
      </w:r>
    </w:p>
    <w:p>
      <w:pPr>
        <w:ind w:firstLine="640" w:firstLineChars="200"/>
        <w:rPr>
          <w:rFonts w:ascii="仿宋" w:hAnsi="仿宋" w:eastAsia="仿宋" w:cs="仿宋"/>
          <w:sz w:val="32"/>
          <w:szCs w:val="32"/>
        </w:rPr>
      </w:pPr>
      <w:r>
        <w:rPr>
          <w:rFonts w:hint="eastAsia" w:ascii="仿宋" w:hAnsi="仿宋" w:eastAsia="仿宋" w:cs="仿宋"/>
          <w:sz w:val="32"/>
          <w:szCs w:val="32"/>
        </w:rPr>
        <w:t>考核时间：电话通知</w:t>
      </w:r>
    </w:p>
    <w:p>
      <w:pPr>
        <w:ind w:firstLine="640" w:firstLineChars="200"/>
        <w:rPr>
          <w:rFonts w:ascii="仿宋" w:hAnsi="仿宋" w:eastAsia="仿宋" w:cs="仿宋"/>
          <w:sz w:val="32"/>
          <w:szCs w:val="32"/>
        </w:rPr>
      </w:pPr>
      <w:r>
        <w:rPr>
          <w:rFonts w:hint="eastAsia" w:ascii="仿宋" w:hAnsi="仿宋" w:eastAsia="仿宋" w:cs="仿宋"/>
          <w:sz w:val="32"/>
          <w:szCs w:val="32"/>
        </w:rPr>
        <w:t>考核地点：待定</w:t>
      </w:r>
      <w:r>
        <w:rPr>
          <w:rFonts w:ascii="仿宋" w:hAnsi="仿宋" w:eastAsia="仿宋" w:cs="仿宋"/>
          <w:sz w:val="32"/>
          <w:szCs w:val="32"/>
        </w:rPr>
        <w:t xml:space="preserve"> </w:t>
      </w:r>
    </w:p>
    <w:p>
      <w:pPr>
        <w:ind w:firstLine="643" w:firstLineChars="200"/>
        <w:rPr>
          <w:rFonts w:ascii="楷体" w:hAnsi="楷体" w:eastAsia="楷体" w:cs="楷体"/>
          <w:b/>
          <w:sz w:val="32"/>
          <w:szCs w:val="32"/>
        </w:rPr>
      </w:pPr>
      <w:r>
        <w:rPr>
          <w:rFonts w:hint="eastAsia" w:ascii="楷体" w:hAnsi="楷体" w:eastAsia="楷体" w:cs="楷体"/>
          <w:b/>
          <w:sz w:val="32"/>
          <w:szCs w:val="32"/>
        </w:rPr>
        <w:t>（四）体检</w:t>
      </w:r>
    </w:p>
    <w:p>
      <w:pPr>
        <w:ind w:firstLine="640" w:firstLineChars="200"/>
        <w:rPr>
          <w:rFonts w:ascii="仿宋" w:hAnsi="仿宋" w:eastAsia="仿宋" w:cs="仿宋"/>
          <w:sz w:val="32"/>
          <w:szCs w:val="32"/>
        </w:rPr>
      </w:pPr>
      <w:r>
        <w:rPr>
          <w:rFonts w:hint="eastAsia" w:ascii="仿宋" w:hAnsi="仿宋" w:eastAsia="仿宋" w:cs="仿宋"/>
          <w:sz w:val="32"/>
          <w:szCs w:val="32"/>
        </w:rPr>
        <w:t>按照招聘岗位</w:t>
      </w:r>
      <w:r>
        <w:rPr>
          <w:rFonts w:ascii="仿宋" w:hAnsi="仿宋" w:eastAsia="仿宋" w:cs="仿宋"/>
          <w:sz w:val="32"/>
          <w:szCs w:val="32"/>
        </w:rPr>
        <w:t>1:1</w:t>
      </w:r>
      <w:r>
        <w:rPr>
          <w:rFonts w:hint="eastAsia" w:ascii="仿宋" w:hAnsi="仿宋" w:eastAsia="仿宋" w:cs="仿宋"/>
          <w:sz w:val="32"/>
          <w:szCs w:val="32"/>
        </w:rPr>
        <w:t>的比例确定体检人选，体检由鸡西市人力资源和社会保障局统一组织，参照《公务员录用体检通用标准</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》的有关规定执行。体检不合格者，不予聘用。</w:t>
      </w:r>
    </w:p>
    <w:p>
      <w:pPr>
        <w:ind w:firstLine="643" w:firstLineChars="200"/>
        <w:rPr>
          <w:rFonts w:ascii="楷体" w:hAnsi="楷体" w:eastAsia="楷体" w:cs="楷体"/>
          <w:b/>
          <w:sz w:val="32"/>
          <w:szCs w:val="32"/>
        </w:rPr>
      </w:pPr>
      <w:r>
        <w:rPr>
          <w:rFonts w:hint="eastAsia" w:ascii="楷体" w:hAnsi="楷体" w:eastAsia="楷体" w:cs="楷体"/>
          <w:b/>
          <w:sz w:val="32"/>
          <w:szCs w:val="32"/>
        </w:rPr>
        <w:t>（五）公示和聘用</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、根据考核与体检结果确定拟聘用人选，在“鸡西市人力资源和社会保障局网站”进行公示，经公示无异议者，按照程序办理聘用手续；</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、事业单位公开招聘的人员实行试用期制度。试用期包括在聘用合同期限内，一般不超过</w:t>
      </w:r>
      <w:r>
        <w:rPr>
          <w:rFonts w:ascii="仿宋" w:hAnsi="仿宋" w:eastAsia="仿宋" w:cs="仿宋"/>
          <w:sz w:val="32"/>
          <w:szCs w:val="32"/>
        </w:rPr>
        <w:t>6</w:t>
      </w:r>
      <w:r>
        <w:rPr>
          <w:rFonts w:hint="eastAsia" w:ascii="仿宋" w:hAnsi="仿宋" w:eastAsia="仿宋" w:cs="仿宋"/>
          <w:sz w:val="32"/>
          <w:szCs w:val="32"/>
        </w:rPr>
        <w:t>个月（应届毕业生不超过一年），国家另有规定的按规定执行。试用期满经考核合格的，予以正式聘用；不合格的，解除聘用合同。</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、福利及待遇</w:t>
      </w:r>
    </w:p>
    <w:p>
      <w:pPr>
        <w:ind w:firstLine="640" w:firstLineChars="200"/>
        <w:rPr>
          <w:rFonts w:ascii="仿宋" w:hAnsi="仿宋" w:eastAsia="仿宋" w:cs="仿宋"/>
          <w:sz w:val="32"/>
          <w:szCs w:val="32"/>
        </w:rPr>
      </w:pPr>
      <w:r>
        <w:rPr>
          <w:rFonts w:hint="eastAsia" w:ascii="仿宋" w:hAnsi="仿宋" w:eastAsia="仿宋" w:cs="仿宋"/>
          <w:sz w:val="32"/>
          <w:szCs w:val="32"/>
        </w:rPr>
        <w:t>（一）按照《关于深化改革创新打造具有地方特色的人才发展体制机制的意见》（鸡发〔</w:t>
      </w:r>
      <w:r>
        <w:rPr>
          <w:rFonts w:ascii="仿宋" w:hAnsi="仿宋" w:eastAsia="仿宋" w:cs="仿宋"/>
          <w:sz w:val="32"/>
          <w:szCs w:val="32"/>
        </w:rPr>
        <w:t>2017</w:t>
      </w:r>
      <w:r>
        <w:rPr>
          <w:rFonts w:hint="eastAsia" w:ascii="仿宋" w:hAnsi="仿宋" w:eastAsia="仿宋" w:cs="仿宋"/>
          <w:sz w:val="32"/>
          <w:szCs w:val="32"/>
        </w:rPr>
        <w:t>〕</w:t>
      </w:r>
      <w:r>
        <w:rPr>
          <w:rFonts w:ascii="仿宋" w:hAnsi="仿宋" w:eastAsia="仿宋" w:cs="仿宋"/>
          <w:sz w:val="32"/>
          <w:szCs w:val="32"/>
        </w:rPr>
        <w:t>14</w:t>
      </w:r>
      <w:r>
        <w:rPr>
          <w:rFonts w:hint="eastAsia" w:ascii="仿宋" w:hAnsi="仿宋" w:eastAsia="仿宋" w:cs="仿宋"/>
          <w:sz w:val="32"/>
          <w:szCs w:val="32"/>
        </w:rPr>
        <w:t>号）文件，享受相应待遇。</w:t>
      </w:r>
    </w:p>
    <w:p>
      <w:pPr>
        <w:ind w:firstLine="640" w:firstLineChars="200"/>
        <w:rPr>
          <w:rFonts w:ascii="仿宋" w:hAnsi="仿宋" w:eastAsia="仿宋" w:cs="仿宋"/>
          <w:sz w:val="32"/>
          <w:szCs w:val="32"/>
        </w:rPr>
      </w:pPr>
      <w:r>
        <w:rPr>
          <w:rFonts w:hint="eastAsia" w:ascii="仿宋" w:hAnsi="仿宋" w:eastAsia="仿宋" w:cs="仿宋"/>
          <w:sz w:val="32"/>
          <w:szCs w:val="32"/>
        </w:rPr>
        <w:t>（二）按照《鸡西市关于深化职称制度改革的实施意见》（鸡办发〔</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36</w:t>
      </w:r>
      <w:r>
        <w:rPr>
          <w:rFonts w:hint="eastAsia" w:ascii="仿宋" w:hAnsi="仿宋" w:eastAsia="仿宋" w:cs="仿宋"/>
          <w:sz w:val="32"/>
          <w:szCs w:val="32"/>
        </w:rPr>
        <w:t>号）文件，“对我市引进的各类高层次人才、业绩突出的专业技术人才，可不受本单位专业技术结构比例、最高等级和岗位数额限制，通过特设岗位、流动岗位等方式评聘相应专业技术职务。”兑现相应待遇。</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、有关要求</w:t>
      </w:r>
    </w:p>
    <w:p>
      <w:pPr>
        <w:ind w:firstLine="640" w:firstLineChars="200"/>
        <w:rPr>
          <w:rFonts w:ascii="仿宋" w:hAnsi="仿宋" w:eastAsia="仿宋" w:cs="仿宋"/>
          <w:sz w:val="32"/>
          <w:szCs w:val="32"/>
        </w:rPr>
      </w:pPr>
      <w:r>
        <w:rPr>
          <w:rFonts w:hint="eastAsia" w:ascii="仿宋" w:hAnsi="仿宋" w:eastAsia="仿宋" w:cs="仿宋"/>
          <w:sz w:val="32"/>
          <w:szCs w:val="32"/>
        </w:rPr>
        <w:t>被聘用人员需与单位签订至少</w:t>
      </w:r>
      <w:r>
        <w:rPr>
          <w:rFonts w:ascii="仿宋" w:hAnsi="仿宋" w:eastAsia="仿宋" w:cs="仿宋"/>
          <w:sz w:val="32"/>
          <w:szCs w:val="32"/>
        </w:rPr>
        <w:t>10</w:t>
      </w:r>
      <w:r>
        <w:rPr>
          <w:rFonts w:hint="eastAsia" w:ascii="仿宋" w:hAnsi="仿宋" w:eastAsia="仿宋" w:cs="仿宋"/>
          <w:sz w:val="32"/>
          <w:szCs w:val="32"/>
        </w:rPr>
        <w:t>年的服务合同，完成单位和协议规定的科研工作任务；如违约，按协议和单位的有关规定处理，还应承担相应的违约赔偿责任。</w:t>
      </w:r>
    </w:p>
    <w:p>
      <w:pPr>
        <w:spacing w:line="620" w:lineRule="exact"/>
        <w:ind w:firstLine="640" w:firstLineChars="200"/>
        <w:rPr>
          <w:rFonts w:ascii="仿宋" w:hAnsi="仿宋" w:eastAsia="仿宋" w:cs="仿宋"/>
          <w:sz w:val="32"/>
          <w:szCs w:val="32"/>
        </w:rPr>
      </w:pPr>
    </w:p>
    <w:p>
      <w:pPr>
        <w:ind w:left="1918" w:leftChars="304" w:hanging="1280" w:hangingChars="4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w w:val="97"/>
          <w:sz w:val="32"/>
          <w:szCs w:val="32"/>
        </w:rPr>
        <w:t>1</w:t>
      </w:r>
      <w:r>
        <w:rPr>
          <w:rFonts w:hint="eastAsia" w:ascii="仿宋" w:hAnsi="仿宋" w:eastAsia="仿宋" w:cs="仿宋"/>
          <w:w w:val="97"/>
          <w:sz w:val="32"/>
          <w:szCs w:val="32"/>
        </w:rPr>
        <w:t>、《鸡西市食品药品检验检测中心公开招聘报名表》</w:t>
      </w:r>
    </w:p>
    <w:p>
      <w:pPr>
        <w:ind w:firstLine="1550" w:firstLineChars="500"/>
        <w:rPr>
          <w:rFonts w:ascii="仿宋_GB2312" w:eastAsia="仿宋_GB2312"/>
          <w:w w:val="97"/>
          <w:sz w:val="32"/>
          <w:szCs w:val="32"/>
        </w:rPr>
      </w:pPr>
      <w:r>
        <w:rPr>
          <w:rFonts w:ascii="仿宋" w:hAnsi="仿宋" w:eastAsia="仿宋" w:cs="仿宋"/>
          <w:w w:val="97"/>
          <w:sz w:val="32"/>
          <w:szCs w:val="32"/>
        </w:rPr>
        <w:t>2</w:t>
      </w:r>
      <w:r>
        <w:rPr>
          <w:rFonts w:hint="eastAsia" w:ascii="仿宋" w:hAnsi="仿宋" w:eastAsia="仿宋" w:cs="仿宋"/>
          <w:w w:val="97"/>
          <w:sz w:val="32"/>
          <w:szCs w:val="32"/>
        </w:rPr>
        <w:t>、《报考人员诚信承诺书》</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520" w:lineRule="exact"/>
        <w:rPr>
          <w:rFonts w:ascii="宋体"/>
          <w:b/>
          <w:sz w:val="40"/>
          <w:szCs w:val="40"/>
        </w:rPr>
      </w:pPr>
      <w: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-153035</wp:posOffset>
                </wp:positionV>
                <wp:extent cx="1257300" cy="4953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57300" cy="495300"/>
                        </a:xfrm>
                        <a:prstGeom prst="rect">
                          <a:avLst/>
                        </a:prstGeom>
                        <a:noFill/>
                        <a:ln w="9525">
                          <a:noFill/>
                        </a:ln>
                      </wps:spPr>
                      <wps:txbx>
                        <w:txbxContent>
                          <w:p>
                            <w:pPr>
                              <w:rPr>
                                <w:sz w:val="32"/>
                                <w:szCs w:val="32"/>
                              </w:rPr>
                            </w:pPr>
                            <w:r>
                              <w:rPr>
                                <w:rFonts w:hint="eastAsia"/>
                                <w:sz w:val="32"/>
                                <w:szCs w:val="32"/>
                              </w:rPr>
                              <w:t>附件</w:t>
                            </w:r>
                            <w:r>
                              <w:rPr>
                                <w:sz w:val="32"/>
                                <w:szCs w:val="32"/>
                              </w:rPr>
                              <w:t>1</w:t>
                            </w:r>
                            <w:r>
                              <w:rPr>
                                <w:rFonts w:hint="eastAsia"/>
                                <w:sz w:val="32"/>
                                <w:szCs w:val="32"/>
                              </w:rPr>
                              <w:t>：</w:t>
                            </w:r>
                          </w:p>
                          <w:p>
                            <w:pPr>
                              <w:rPr>
                                <w:szCs w:val="36"/>
                              </w:rPr>
                            </w:pPr>
                          </w:p>
                        </w:txbxContent>
                      </wps:txbx>
                      <wps:bodyPr upright="1"/>
                    </wps:wsp>
                  </a:graphicData>
                </a:graphic>
              </wp:anchor>
            </w:drawing>
          </mc:Choice>
          <mc:Fallback>
            <w:pict>
              <v:shape id="_x0000_s1026" o:spid="_x0000_s1026" o:spt="202" type="#_x0000_t202" style="position:absolute;left:0pt;margin-left:-4.15pt;margin-top:-12.05pt;height:39pt;width:99pt;z-index:251659264;mso-width-relative:page;mso-height-relative:page;" filled="f" stroked="f" coordsize="21600,21600" o:gfxdata="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M+x7XAAAACQEAAA8AAAAAAAAAAQAgAAAAIgAAAGRy&#10;cy9kb3ducmV2LnhtbFBLAQIUABQAAAAIAIdO4kDl/DirlAEAAAkDAAAOAAAAAAAAAAEAIAAAACYB&#10;AABkcnMvZTJvRG9jLnhtbFBLBQYAAAAABgAGAFkBAAAsBQAAAAA=&#10;">
                <v:fill on="f" focussize="0,0"/>
                <v:stroke on="f"/>
                <v:imagedata o:title=""/>
                <o:lock v:ext="edit" aspectratio="f"/>
                <v:textbox>
                  <w:txbxContent>
                    <w:p>
                      <w:pPr>
                        <w:rPr>
                          <w:sz w:val="32"/>
                          <w:szCs w:val="32"/>
                        </w:rPr>
                      </w:pPr>
                      <w:r>
                        <w:rPr>
                          <w:rFonts w:hint="eastAsia"/>
                          <w:sz w:val="32"/>
                          <w:szCs w:val="32"/>
                        </w:rPr>
                        <w:t>附件</w:t>
                      </w:r>
                      <w:r>
                        <w:rPr>
                          <w:sz w:val="32"/>
                          <w:szCs w:val="32"/>
                        </w:rPr>
                        <w:t>1</w:t>
                      </w:r>
                      <w:r>
                        <w:rPr>
                          <w:rFonts w:hint="eastAsia"/>
                          <w:sz w:val="32"/>
                          <w:szCs w:val="32"/>
                        </w:rPr>
                        <w:t>：</w:t>
                      </w:r>
                    </w:p>
                    <w:p>
                      <w:pPr>
                        <w:rPr>
                          <w:szCs w:val="36"/>
                        </w:rPr>
                      </w:pPr>
                    </w:p>
                  </w:txbxContent>
                </v:textbox>
              </v:shape>
            </w:pict>
          </mc:Fallback>
        </mc:AlternateContent>
      </w:r>
    </w:p>
    <w:p>
      <w:pPr>
        <w:spacing w:beforeLines="50"/>
        <w:jc w:val="center"/>
        <w:rPr>
          <w:rFonts w:ascii="宋体"/>
          <w:b/>
          <w:sz w:val="44"/>
          <w:szCs w:val="44"/>
        </w:rPr>
      </w:pPr>
      <w:r>
        <w:rPr>
          <w:rFonts w:hint="eastAsia" w:ascii="宋体" w:hAnsi="宋体"/>
          <w:b/>
          <w:sz w:val="40"/>
          <w:szCs w:val="40"/>
        </w:rPr>
        <w:t>鸡西市食品药品检验检测中心公开招聘报名表</w:t>
      </w:r>
    </w:p>
    <w:tbl>
      <w:tblPr>
        <w:tblStyle w:val="4"/>
        <w:tblpPr w:leftFromText="180" w:rightFromText="180" w:vertAnchor="text" w:horzAnchor="margin" w:tblpXSpec="center" w:tblpY="158"/>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406"/>
        <w:gridCol w:w="71"/>
        <w:gridCol w:w="537"/>
        <w:gridCol w:w="519"/>
        <w:gridCol w:w="840"/>
        <w:gridCol w:w="374"/>
        <w:gridCol w:w="571"/>
        <w:gridCol w:w="49"/>
        <w:gridCol w:w="1006"/>
        <w:gridCol w:w="107"/>
        <w:gridCol w:w="222"/>
        <w:gridCol w:w="616"/>
        <w:gridCol w:w="895"/>
        <w:gridCol w:w="97"/>
        <w:gridCol w:w="16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452" w:type="dxa"/>
            <w:vAlign w:val="center"/>
          </w:tcPr>
          <w:p>
            <w:pPr>
              <w:spacing w:line="400" w:lineRule="exact"/>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406" w:type="dxa"/>
            <w:vAlign w:val="center"/>
          </w:tcPr>
          <w:p>
            <w:pPr>
              <w:spacing w:line="400" w:lineRule="exact"/>
              <w:jc w:val="center"/>
              <w:rPr>
                <w:rFonts w:ascii="宋体"/>
                <w:sz w:val="24"/>
              </w:rPr>
            </w:pPr>
          </w:p>
        </w:tc>
        <w:tc>
          <w:tcPr>
            <w:tcW w:w="1127" w:type="dxa"/>
            <w:gridSpan w:val="3"/>
            <w:vAlign w:val="center"/>
          </w:tcPr>
          <w:p>
            <w:pPr>
              <w:spacing w:line="400" w:lineRule="exact"/>
              <w:jc w:val="center"/>
              <w:rPr>
                <w:rFonts w:asci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840" w:type="dxa"/>
            <w:vAlign w:val="center"/>
          </w:tcPr>
          <w:p>
            <w:pPr>
              <w:spacing w:line="400" w:lineRule="exact"/>
              <w:jc w:val="center"/>
              <w:rPr>
                <w:rFonts w:ascii="宋体"/>
                <w:sz w:val="24"/>
              </w:rPr>
            </w:pPr>
          </w:p>
        </w:tc>
        <w:tc>
          <w:tcPr>
            <w:tcW w:w="945" w:type="dxa"/>
            <w:gridSpan w:val="2"/>
            <w:vAlign w:val="center"/>
          </w:tcPr>
          <w:p>
            <w:pPr>
              <w:spacing w:line="400" w:lineRule="exact"/>
              <w:jc w:val="center"/>
              <w:rPr>
                <w:rFonts w:ascii="宋体"/>
                <w:sz w:val="24"/>
              </w:rPr>
            </w:pPr>
            <w:r>
              <w:rPr>
                <w:rFonts w:hint="eastAsia" w:ascii="宋体" w:hAnsi="宋体"/>
                <w:sz w:val="24"/>
              </w:rPr>
              <w:t>民</w:t>
            </w:r>
            <w:r>
              <w:rPr>
                <w:rFonts w:ascii="宋体" w:hAnsi="宋体"/>
                <w:sz w:val="24"/>
              </w:rPr>
              <w:t xml:space="preserve"> </w:t>
            </w:r>
            <w:r>
              <w:rPr>
                <w:rFonts w:hint="eastAsia" w:ascii="宋体" w:hAnsi="宋体"/>
                <w:sz w:val="24"/>
              </w:rPr>
              <w:t>族</w:t>
            </w:r>
          </w:p>
        </w:tc>
        <w:tc>
          <w:tcPr>
            <w:tcW w:w="1055" w:type="dxa"/>
            <w:gridSpan w:val="2"/>
            <w:vAlign w:val="center"/>
          </w:tcPr>
          <w:p>
            <w:pPr>
              <w:spacing w:line="400" w:lineRule="exact"/>
              <w:jc w:val="center"/>
              <w:rPr>
                <w:rFonts w:ascii="宋体"/>
                <w:sz w:val="24"/>
              </w:rPr>
            </w:pPr>
          </w:p>
        </w:tc>
        <w:tc>
          <w:tcPr>
            <w:tcW w:w="945" w:type="dxa"/>
            <w:gridSpan w:val="3"/>
            <w:vAlign w:val="center"/>
          </w:tcPr>
          <w:p>
            <w:pPr>
              <w:spacing w:line="400" w:lineRule="exact"/>
              <w:jc w:val="center"/>
              <w:rPr>
                <w:rFonts w:ascii="宋体"/>
                <w:sz w:val="24"/>
              </w:rPr>
            </w:pPr>
            <w:r>
              <w:rPr>
                <w:rFonts w:hint="eastAsia" w:ascii="宋体" w:hAnsi="宋体"/>
                <w:sz w:val="24"/>
              </w:rPr>
              <w:t>政</w:t>
            </w:r>
            <w:r>
              <w:rPr>
                <w:rFonts w:ascii="宋体" w:hAnsi="宋体"/>
                <w:sz w:val="24"/>
              </w:rPr>
              <w:t xml:space="preserve"> </w:t>
            </w:r>
            <w:r>
              <w:rPr>
                <w:rFonts w:hint="eastAsia" w:ascii="宋体" w:hAnsi="宋体"/>
                <w:sz w:val="24"/>
              </w:rPr>
              <w:t>治</w:t>
            </w:r>
          </w:p>
          <w:p>
            <w:pPr>
              <w:spacing w:line="400" w:lineRule="exact"/>
              <w:jc w:val="center"/>
              <w:rPr>
                <w:rFonts w:ascii="宋体"/>
                <w:sz w:val="24"/>
              </w:rPr>
            </w:pPr>
            <w:r>
              <w:rPr>
                <w:rFonts w:hint="eastAsia" w:ascii="宋体" w:hAnsi="宋体"/>
                <w:sz w:val="24"/>
              </w:rPr>
              <w:t>面</w:t>
            </w:r>
            <w:r>
              <w:rPr>
                <w:rFonts w:ascii="宋体" w:hAnsi="宋体"/>
                <w:sz w:val="24"/>
              </w:rPr>
              <w:t xml:space="preserve"> </w:t>
            </w:r>
            <w:r>
              <w:rPr>
                <w:rFonts w:hint="eastAsia" w:ascii="宋体" w:hAnsi="宋体"/>
                <w:sz w:val="24"/>
              </w:rPr>
              <w:t>貌</w:t>
            </w:r>
          </w:p>
        </w:tc>
        <w:tc>
          <w:tcPr>
            <w:tcW w:w="992" w:type="dxa"/>
            <w:gridSpan w:val="2"/>
            <w:vAlign w:val="center"/>
          </w:tcPr>
          <w:p>
            <w:pPr>
              <w:spacing w:line="400" w:lineRule="exact"/>
              <w:jc w:val="center"/>
              <w:rPr>
                <w:rFonts w:ascii="宋体"/>
                <w:sz w:val="24"/>
              </w:rPr>
            </w:pPr>
          </w:p>
        </w:tc>
        <w:tc>
          <w:tcPr>
            <w:tcW w:w="1636" w:type="dxa"/>
            <w:gridSpan w:val="2"/>
            <w:vMerge w:val="restart"/>
            <w:vAlign w:val="center"/>
          </w:tcPr>
          <w:p>
            <w:pPr>
              <w:spacing w:line="400" w:lineRule="exact"/>
              <w:jc w:val="center"/>
              <w:rPr>
                <w:rFonts w:ascii="宋体"/>
                <w:sz w:val="24"/>
              </w:rPr>
            </w:pPr>
            <w:r>
              <w:rPr>
                <w:rFonts w:ascii="宋体" w:hAnsi="宋体"/>
                <w:sz w:val="24"/>
              </w:rPr>
              <w:t>1</w:t>
            </w:r>
            <w:r>
              <w:rPr>
                <w:rFonts w:hint="eastAsia" w:ascii="宋体" w:hAnsi="宋体"/>
                <w:sz w:val="24"/>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452" w:type="dxa"/>
            <w:vAlign w:val="center"/>
          </w:tcPr>
          <w:p>
            <w:pPr>
              <w:spacing w:line="400" w:lineRule="exact"/>
              <w:jc w:val="center"/>
              <w:rPr>
                <w:rFonts w:ascii="宋体"/>
                <w:sz w:val="24"/>
              </w:rPr>
            </w:pPr>
            <w:r>
              <w:rPr>
                <w:rFonts w:hint="eastAsia" w:ascii="宋体" w:hAnsi="宋体"/>
                <w:sz w:val="24"/>
              </w:rPr>
              <w:t>出</w:t>
            </w:r>
            <w:r>
              <w:rPr>
                <w:rFonts w:ascii="宋体" w:hAnsi="宋体"/>
                <w:sz w:val="24"/>
              </w:rPr>
              <w:t xml:space="preserve">  </w:t>
            </w:r>
            <w:r>
              <w:rPr>
                <w:rFonts w:hint="eastAsia" w:ascii="宋体" w:hAnsi="宋体"/>
                <w:sz w:val="24"/>
              </w:rPr>
              <w:t>生</w:t>
            </w:r>
          </w:p>
          <w:p>
            <w:pPr>
              <w:spacing w:line="400" w:lineRule="exact"/>
              <w:jc w:val="center"/>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p>
        </w:tc>
        <w:tc>
          <w:tcPr>
            <w:tcW w:w="1406" w:type="dxa"/>
            <w:vAlign w:val="center"/>
          </w:tcPr>
          <w:p>
            <w:pPr>
              <w:spacing w:line="400" w:lineRule="exact"/>
              <w:jc w:val="center"/>
              <w:rPr>
                <w:rFonts w:ascii="宋体"/>
                <w:sz w:val="24"/>
              </w:rPr>
            </w:pPr>
          </w:p>
        </w:tc>
        <w:tc>
          <w:tcPr>
            <w:tcW w:w="1127" w:type="dxa"/>
            <w:gridSpan w:val="3"/>
            <w:vAlign w:val="center"/>
          </w:tcPr>
          <w:p>
            <w:pPr>
              <w:spacing w:line="400" w:lineRule="exact"/>
              <w:jc w:val="center"/>
              <w:rPr>
                <w:rFonts w:ascii="宋体"/>
                <w:sz w:val="24"/>
              </w:rPr>
            </w:pPr>
            <w:r>
              <w:rPr>
                <w:rFonts w:hint="eastAsia" w:ascii="宋体" w:hAnsi="宋体"/>
                <w:sz w:val="24"/>
              </w:rPr>
              <w:t>身</w:t>
            </w:r>
            <w:r>
              <w:rPr>
                <w:rFonts w:ascii="宋体" w:hAnsi="宋体"/>
                <w:sz w:val="24"/>
              </w:rPr>
              <w:t xml:space="preserve"> </w:t>
            </w:r>
            <w:r>
              <w:rPr>
                <w:rFonts w:hint="eastAsia" w:ascii="宋体" w:hAnsi="宋体"/>
                <w:sz w:val="24"/>
              </w:rPr>
              <w:t>份</w:t>
            </w:r>
          </w:p>
          <w:p>
            <w:pPr>
              <w:spacing w:line="400" w:lineRule="exact"/>
              <w:jc w:val="center"/>
              <w:rPr>
                <w:rFonts w:ascii="宋体"/>
                <w:sz w:val="24"/>
              </w:rPr>
            </w:pPr>
            <w:r>
              <w:rPr>
                <w:rFonts w:hint="eastAsia" w:ascii="宋体" w:hAnsi="宋体"/>
                <w:sz w:val="24"/>
              </w:rPr>
              <w:t>证</w:t>
            </w:r>
            <w:r>
              <w:rPr>
                <w:rFonts w:ascii="宋体" w:hAnsi="宋体"/>
                <w:sz w:val="24"/>
              </w:rPr>
              <w:t xml:space="preserve"> </w:t>
            </w:r>
            <w:r>
              <w:rPr>
                <w:rFonts w:hint="eastAsia" w:ascii="宋体" w:hAnsi="宋体"/>
                <w:sz w:val="24"/>
              </w:rPr>
              <w:t>号</w:t>
            </w:r>
          </w:p>
        </w:tc>
        <w:tc>
          <w:tcPr>
            <w:tcW w:w="4777" w:type="dxa"/>
            <w:gridSpan w:val="10"/>
            <w:vAlign w:val="center"/>
          </w:tcPr>
          <w:p>
            <w:pPr>
              <w:spacing w:line="400" w:lineRule="exact"/>
              <w:jc w:val="center"/>
              <w:rPr>
                <w:rFonts w:ascii="宋体"/>
                <w:sz w:val="24"/>
              </w:rPr>
            </w:pPr>
          </w:p>
        </w:tc>
        <w:tc>
          <w:tcPr>
            <w:tcW w:w="1636" w:type="dxa"/>
            <w:gridSpan w:val="2"/>
            <w:vMerge w:val="continue"/>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452" w:type="dxa"/>
            <w:vAlign w:val="center"/>
          </w:tcPr>
          <w:p>
            <w:pPr>
              <w:spacing w:line="400" w:lineRule="exact"/>
              <w:jc w:val="center"/>
              <w:rPr>
                <w:rFonts w:ascii="宋体"/>
                <w:sz w:val="24"/>
              </w:rPr>
            </w:pPr>
            <w:r>
              <w:rPr>
                <w:rFonts w:hint="eastAsia" w:ascii="宋体" w:hAnsi="宋体"/>
                <w:sz w:val="24"/>
              </w:rPr>
              <w:t>职称证</w:t>
            </w:r>
          </w:p>
        </w:tc>
        <w:tc>
          <w:tcPr>
            <w:tcW w:w="2533" w:type="dxa"/>
            <w:gridSpan w:val="4"/>
            <w:vAlign w:val="center"/>
          </w:tcPr>
          <w:p>
            <w:pPr>
              <w:spacing w:line="400" w:lineRule="exact"/>
              <w:jc w:val="center"/>
              <w:rPr>
                <w:rFonts w:ascii="宋体"/>
                <w:sz w:val="24"/>
              </w:rPr>
            </w:pPr>
          </w:p>
        </w:tc>
        <w:tc>
          <w:tcPr>
            <w:tcW w:w="1834" w:type="dxa"/>
            <w:gridSpan w:val="4"/>
            <w:vAlign w:val="center"/>
          </w:tcPr>
          <w:p>
            <w:pPr>
              <w:spacing w:line="400" w:lineRule="exact"/>
              <w:jc w:val="center"/>
              <w:rPr>
                <w:rFonts w:ascii="宋体"/>
                <w:sz w:val="24"/>
              </w:rPr>
            </w:pPr>
            <w:r>
              <w:rPr>
                <w:rFonts w:hint="eastAsia" w:ascii="宋体" w:hAnsi="宋体"/>
                <w:sz w:val="24"/>
              </w:rPr>
              <w:t>职业（执业）</w:t>
            </w:r>
          </w:p>
          <w:p>
            <w:pPr>
              <w:spacing w:line="400" w:lineRule="exact"/>
              <w:jc w:val="center"/>
              <w:rPr>
                <w:rFonts w:ascii="宋体"/>
                <w:sz w:val="24"/>
              </w:rPr>
            </w:pPr>
            <w:r>
              <w:rPr>
                <w:rFonts w:hint="eastAsia" w:ascii="宋体" w:hAnsi="宋体"/>
                <w:sz w:val="24"/>
              </w:rPr>
              <w:t>资格证</w:t>
            </w:r>
          </w:p>
        </w:tc>
        <w:tc>
          <w:tcPr>
            <w:tcW w:w="2943" w:type="dxa"/>
            <w:gridSpan w:val="6"/>
            <w:vAlign w:val="center"/>
          </w:tcPr>
          <w:p>
            <w:pPr>
              <w:spacing w:line="400" w:lineRule="exact"/>
              <w:jc w:val="center"/>
              <w:rPr>
                <w:rFonts w:ascii="宋体"/>
                <w:sz w:val="24"/>
              </w:rPr>
            </w:pPr>
          </w:p>
        </w:tc>
        <w:tc>
          <w:tcPr>
            <w:tcW w:w="1636" w:type="dxa"/>
            <w:gridSpan w:val="2"/>
            <w:vMerge w:val="continue"/>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452" w:type="dxa"/>
            <w:vAlign w:val="center"/>
          </w:tcPr>
          <w:p>
            <w:pPr>
              <w:spacing w:line="400" w:lineRule="exact"/>
              <w:jc w:val="center"/>
              <w:rPr>
                <w:rFonts w:ascii="宋体"/>
                <w:sz w:val="24"/>
              </w:rPr>
            </w:pPr>
            <w:r>
              <w:rPr>
                <w:rFonts w:hint="eastAsia" w:ascii="宋体" w:hAnsi="宋体"/>
                <w:spacing w:val="-12"/>
                <w:sz w:val="24"/>
              </w:rPr>
              <w:t>专</w:t>
            </w:r>
            <w:r>
              <w:rPr>
                <w:rFonts w:ascii="宋体" w:hAnsi="宋体"/>
                <w:spacing w:val="-12"/>
                <w:sz w:val="24"/>
              </w:rPr>
              <w:t xml:space="preserve">   </w:t>
            </w:r>
            <w:r>
              <w:rPr>
                <w:rFonts w:hint="eastAsia" w:ascii="宋体" w:hAnsi="宋体"/>
                <w:spacing w:val="-12"/>
                <w:sz w:val="24"/>
              </w:rPr>
              <w:t>业</w:t>
            </w:r>
          </w:p>
        </w:tc>
        <w:tc>
          <w:tcPr>
            <w:tcW w:w="1477" w:type="dxa"/>
            <w:gridSpan w:val="2"/>
            <w:vAlign w:val="center"/>
          </w:tcPr>
          <w:p>
            <w:pPr>
              <w:jc w:val="center"/>
              <w:rPr>
                <w:rFonts w:ascii="宋体"/>
                <w:sz w:val="24"/>
              </w:rPr>
            </w:pPr>
          </w:p>
        </w:tc>
        <w:tc>
          <w:tcPr>
            <w:tcW w:w="1056" w:type="dxa"/>
            <w:gridSpan w:val="2"/>
            <w:vAlign w:val="center"/>
          </w:tcPr>
          <w:p>
            <w:pPr>
              <w:jc w:val="center"/>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历</w:t>
            </w:r>
          </w:p>
        </w:tc>
        <w:tc>
          <w:tcPr>
            <w:tcW w:w="1834" w:type="dxa"/>
            <w:gridSpan w:val="4"/>
            <w:vAlign w:val="center"/>
          </w:tcPr>
          <w:p>
            <w:pPr>
              <w:jc w:val="center"/>
              <w:rPr>
                <w:rFonts w:ascii="宋体"/>
                <w:sz w:val="24"/>
              </w:rPr>
            </w:pPr>
          </w:p>
        </w:tc>
        <w:tc>
          <w:tcPr>
            <w:tcW w:w="1335" w:type="dxa"/>
            <w:gridSpan w:val="3"/>
            <w:vAlign w:val="center"/>
          </w:tcPr>
          <w:p>
            <w:pPr>
              <w:jc w:val="center"/>
              <w:rPr>
                <w:rFonts w:ascii="宋体"/>
                <w:sz w:val="24"/>
              </w:rPr>
            </w:pPr>
            <w:r>
              <w:rPr>
                <w:rFonts w:hint="eastAsia" w:ascii="宋体" w:hAnsi="宋体"/>
                <w:sz w:val="24"/>
              </w:rPr>
              <w:t>毕业院校</w:t>
            </w:r>
          </w:p>
        </w:tc>
        <w:tc>
          <w:tcPr>
            <w:tcW w:w="3244" w:type="dxa"/>
            <w:gridSpan w:val="5"/>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52" w:type="dxa"/>
            <w:vAlign w:val="center"/>
          </w:tcPr>
          <w:p>
            <w:pPr>
              <w:spacing w:line="400" w:lineRule="exact"/>
              <w:jc w:val="center"/>
              <w:rPr>
                <w:rFonts w:ascii="宋体"/>
                <w:sz w:val="24"/>
              </w:rPr>
            </w:pPr>
            <w:r>
              <w:rPr>
                <w:rFonts w:hint="eastAsia" w:ascii="宋体" w:hAnsi="宋体"/>
                <w:sz w:val="24"/>
              </w:rPr>
              <w:t>报考单位</w:t>
            </w:r>
          </w:p>
          <w:p>
            <w:pPr>
              <w:spacing w:line="400" w:lineRule="exact"/>
              <w:jc w:val="center"/>
              <w:rPr>
                <w:rFonts w:ascii="宋体"/>
                <w:sz w:val="24"/>
              </w:rPr>
            </w:pPr>
            <w:r>
              <w:rPr>
                <w:rFonts w:hint="eastAsia" w:ascii="宋体" w:hAnsi="宋体"/>
                <w:sz w:val="24"/>
              </w:rPr>
              <w:t>名</w:t>
            </w:r>
            <w:r>
              <w:rPr>
                <w:rFonts w:ascii="宋体" w:hAnsi="宋体"/>
                <w:sz w:val="24"/>
              </w:rPr>
              <w:t xml:space="preserve">  </w:t>
            </w:r>
            <w:r>
              <w:rPr>
                <w:rFonts w:hint="eastAsia" w:ascii="宋体" w:hAnsi="宋体"/>
                <w:sz w:val="24"/>
              </w:rPr>
              <w:t>称</w:t>
            </w:r>
          </w:p>
        </w:tc>
        <w:tc>
          <w:tcPr>
            <w:tcW w:w="2533" w:type="dxa"/>
            <w:gridSpan w:val="4"/>
            <w:vAlign w:val="center"/>
          </w:tcPr>
          <w:p>
            <w:pPr>
              <w:spacing w:line="400" w:lineRule="exact"/>
              <w:jc w:val="center"/>
              <w:rPr>
                <w:rFonts w:ascii="宋体"/>
                <w:sz w:val="24"/>
              </w:rPr>
            </w:pPr>
          </w:p>
        </w:tc>
        <w:tc>
          <w:tcPr>
            <w:tcW w:w="1834" w:type="dxa"/>
            <w:gridSpan w:val="4"/>
            <w:vAlign w:val="center"/>
          </w:tcPr>
          <w:p>
            <w:pPr>
              <w:spacing w:line="400" w:lineRule="exact"/>
              <w:jc w:val="center"/>
              <w:rPr>
                <w:rFonts w:ascii="宋体"/>
                <w:sz w:val="24"/>
              </w:rPr>
            </w:pPr>
            <w:r>
              <w:rPr>
                <w:rFonts w:hint="eastAsia" w:ascii="宋体" w:hAnsi="宋体"/>
                <w:sz w:val="24"/>
              </w:rPr>
              <w:t>报考岗位名称</w:t>
            </w:r>
          </w:p>
        </w:tc>
        <w:tc>
          <w:tcPr>
            <w:tcW w:w="1335" w:type="dxa"/>
            <w:gridSpan w:val="3"/>
            <w:vAlign w:val="center"/>
          </w:tcPr>
          <w:p>
            <w:pPr>
              <w:spacing w:line="400" w:lineRule="exact"/>
              <w:jc w:val="center"/>
              <w:rPr>
                <w:rFonts w:ascii="宋体"/>
                <w:sz w:val="24"/>
              </w:rPr>
            </w:pPr>
          </w:p>
        </w:tc>
        <w:tc>
          <w:tcPr>
            <w:tcW w:w="1774" w:type="dxa"/>
            <w:gridSpan w:val="4"/>
            <w:vAlign w:val="center"/>
          </w:tcPr>
          <w:p>
            <w:pPr>
              <w:spacing w:line="400" w:lineRule="exact"/>
              <w:jc w:val="center"/>
              <w:rPr>
                <w:rFonts w:ascii="宋体"/>
                <w:sz w:val="24"/>
              </w:rPr>
            </w:pPr>
            <w:r>
              <w:rPr>
                <w:rFonts w:hint="eastAsia" w:ascii="宋体" w:hAnsi="宋体"/>
                <w:sz w:val="24"/>
              </w:rPr>
              <w:t>报考岗位代码</w:t>
            </w:r>
          </w:p>
        </w:tc>
        <w:tc>
          <w:tcPr>
            <w:tcW w:w="1470" w:type="dxa"/>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9" w:hRule="atLeast"/>
        </w:trPr>
        <w:tc>
          <w:tcPr>
            <w:tcW w:w="1452" w:type="dxa"/>
            <w:vAlign w:val="center"/>
          </w:tcPr>
          <w:p>
            <w:pPr>
              <w:spacing w:line="400" w:lineRule="exact"/>
              <w:jc w:val="center"/>
              <w:rPr>
                <w:rFonts w:ascii="宋体"/>
                <w:sz w:val="24"/>
              </w:rPr>
            </w:pPr>
            <w:r>
              <w:rPr>
                <w:rFonts w:hint="eastAsia" w:ascii="宋体" w:hAnsi="宋体"/>
                <w:sz w:val="24"/>
              </w:rPr>
              <w:t>专业</w:t>
            </w:r>
          </w:p>
          <w:p>
            <w:pPr>
              <w:spacing w:line="400" w:lineRule="exact"/>
              <w:jc w:val="center"/>
              <w:rPr>
                <w:rFonts w:ascii="宋体"/>
                <w:sz w:val="24"/>
              </w:rPr>
            </w:pPr>
            <w:r>
              <w:rPr>
                <w:rFonts w:hint="eastAsia" w:ascii="宋体" w:hAnsi="宋体"/>
                <w:sz w:val="24"/>
              </w:rPr>
              <w:t>一级目录</w:t>
            </w:r>
          </w:p>
        </w:tc>
        <w:tc>
          <w:tcPr>
            <w:tcW w:w="2014" w:type="dxa"/>
            <w:gridSpan w:val="3"/>
            <w:vAlign w:val="center"/>
          </w:tcPr>
          <w:p>
            <w:pPr>
              <w:spacing w:line="400" w:lineRule="exact"/>
              <w:jc w:val="center"/>
              <w:rPr>
                <w:rFonts w:ascii="宋体"/>
                <w:sz w:val="24"/>
              </w:rPr>
            </w:pPr>
          </w:p>
        </w:tc>
        <w:tc>
          <w:tcPr>
            <w:tcW w:w="1733" w:type="dxa"/>
            <w:gridSpan w:val="3"/>
            <w:vAlign w:val="center"/>
          </w:tcPr>
          <w:p>
            <w:pPr>
              <w:spacing w:line="400" w:lineRule="exact"/>
              <w:jc w:val="center"/>
              <w:rPr>
                <w:rFonts w:ascii="宋体"/>
                <w:sz w:val="24"/>
              </w:rPr>
            </w:pPr>
            <w:r>
              <w:rPr>
                <w:rFonts w:hint="eastAsia" w:ascii="宋体" w:hAnsi="宋体"/>
                <w:sz w:val="24"/>
              </w:rPr>
              <w:t>专业</w:t>
            </w:r>
          </w:p>
          <w:p>
            <w:pPr>
              <w:spacing w:line="400" w:lineRule="exact"/>
              <w:jc w:val="center"/>
              <w:rPr>
                <w:rFonts w:ascii="宋体"/>
                <w:sz w:val="24"/>
              </w:rPr>
            </w:pPr>
            <w:r>
              <w:rPr>
                <w:rFonts w:hint="eastAsia" w:ascii="宋体" w:hAnsi="宋体"/>
                <w:sz w:val="24"/>
              </w:rPr>
              <w:t>二级目录</w:t>
            </w:r>
          </w:p>
        </w:tc>
        <w:tc>
          <w:tcPr>
            <w:tcW w:w="1733" w:type="dxa"/>
            <w:gridSpan w:val="4"/>
            <w:vAlign w:val="center"/>
          </w:tcPr>
          <w:p>
            <w:pPr>
              <w:spacing w:line="400" w:lineRule="exact"/>
              <w:jc w:val="center"/>
              <w:rPr>
                <w:rFonts w:ascii="宋体"/>
                <w:sz w:val="24"/>
              </w:rPr>
            </w:pPr>
          </w:p>
        </w:tc>
        <w:tc>
          <w:tcPr>
            <w:tcW w:w="1733" w:type="dxa"/>
            <w:gridSpan w:val="3"/>
            <w:vAlign w:val="center"/>
          </w:tcPr>
          <w:p>
            <w:pPr>
              <w:spacing w:line="400" w:lineRule="exact"/>
              <w:jc w:val="center"/>
              <w:rPr>
                <w:rFonts w:ascii="宋体"/>
                <w:sz w:val="24"/>
              </w:rPr>
            </w:pPr>
            <w:r>
              <w:rPr>
                <w:rFonts w:hint="eastAsia" w:ascii="宋体" w:hAnsi="宋体"/>
                <w:sz w:val="24"/>
              </w:rPr>
              <w:t>专业</w:t>
            </w:r>
          </w:p>
        </w:tc>
        <w:tc>
          <w:tcPr>
            <w:tcW w:w="1733" w:type="dxa"/>
            <w:gridSpan w:val="3"/>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atLeast"/>
        </w:trPr>
        <w:tc>
          <w:tcPr>
            <w:tcW w:w="1452" w:type="dxa"/>
            <w:vAlign w:val="center"/>
          </w:tcPr>
          <w:p>
            <w:pPr>
              <w:spacing w:line="400" w:lineRule="exact"/>
              <w:jc w:val="center"/>
              <w:rPr>
                <w:rFonts w:ascii="宋体"/>
                <w:sz w:val="24"/>
              </w:rPr>
            </w:pPr>
            <w:r>
              <w:rPr>
                <w:rFonts w:hint="eastAsia" w:ascii="宋体" w:hAnsi="宋体"/>
                <w:sz w:val="24"/>
              </w:rPr>
              <w:t>固定电话</w:t>
            </w:r>
          </w:p>
        </w:tc>
        <w:tc>
          <w:tcPr>
            <w:tcW w:w="3747" w:type="dxa"/>
            <w:gridSpan w:val="6"/>
            <w:vAlign w:val="center"/>
          </w:tcPr>
          <w:p>
            <w:pPr>
              <w:spacing w:line="400" w:lineRule="exact"/>
              <w:jc w:val="center"/>
              <w:rPr>
                <w:rFonts w:ascii="宋体"/>
                <w:sz w:val="24"/>
              </w:rPr>
            </w:pPr>
          </w:p>
        </w:tc>
        <w:tc>
          <w:tcPr>
            <w:tcW w:w="1955" w:type="dxa"/>
            <w:gridSpan w:val="5"/>
            <w:vAlign w:val="center"/>
          </w:tcPr>
          <w:p>
            <w:pPr>
              <w:spacing w:line="400" w:lineRule="exact"/>
              <w:jc w:val="center"/>
              <w:rPr>
                <w:rFonts w:ascii="宋体"/>
                <w:sz w:val="24"/>
              </w:rPr>
            </w:pPr>
            <w:r>
              <w:rPr>
                <w:rFonts w:hint="eastAsia" w:ascii="宋体" w:hAnsi="宋体"/>
                <w:sz w:val="24"/>
              </w:rPr>
              <w:t>移动电话</w:t>
            </w:r>
          </w:p>
        </w:tc>
        <w:tc>
          <w:tcPr>
            <w:tcW w:w="3244" w:type="dxa"/>
            <w:gridSpan w:val="5"/>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9" w:hRule="atLeast"/>
        </w:trPr>
        <w:tc>
          <w:tcPr>
            <w:tcW w:w="1452" w:type="dxa"/>
            <w:textDirection w:val="tbRlV"/>
            <w:vAlign w:val="center"/>
          </w:tcPr>
          <w:p>
            <w:pPr>
              <w:spacing w:line="400" w:lineRule="exact"/>
              <w:ind w:left="113" w:right="113"/>
              <w:jc w:val="center"/>
              <w:rPr>
                <w:rFonts w:ascii="宋体"/>
                <w:sz w:val="24"/>
              </w:rPr>
            </w:pPr>
            <w:r>
              <w:rPr>
                <w:rFonts w:hint="eastAsia" w:ascii="宋体" w:hAnsi="宋体"/>
                <w:sz w:val="24"/>
              </w:rPr>
              <w:t>简</w:t>
            </w:r>
            <w:r>
              <w:rPr>
                <w:rFonts w:ascii="宋体" w:hAnsi="宋体"/>
                <w:sz w:val="24"/>
              </w:rPr>
              <w:t xml:space="preserve">    </w:t>
            </w:r>
            <w:r>
              <w:rPr>
                <w:rFonts w:hint="eastAsia" w:ascii="宋体" w:hAnsi="宋体"/>
                <w:sz w:val="24"/>
              </w:rPr>
              <w:t>历</w:t>
            </w:r>
            <w:r>
              <w:rPr>
                <w:rFonts w:ascii="宋体" w:hAnsi="宋体"/>
                <w:sz w:val="24"/>
              </w:rPr>
              <w:t xml:space="preserve"> </w:t>
            </w:r>
            <w:r>
              <w:rPr>
                <w:rFonts w:hint="eastAsia" w:ascii="宋体" w:hAnsi="宋体"/>
                <w:sz w:val="24"/>
              </w:rPr>
              <w:t>（从高中起）</w:t>
            </w:r>
          </w:p>
        </w:tc>
        <w:tc>
          <w:tcPr>
            <w:tcW w:w="8946" w:type="dxa"/>
            <w:gridSpan w:val="16"/>
            <w:vAlign w:val="center"/>
          </w:tcPr>
          <w:p>
            <w:pPr>
              <w:spacing w:line="400" w:lineRule="exact"/>
              <w:rPr>
                <w:rFonts w:ascii="宋体"/>
                <w:sz w:val="24"/>
              </w:rPr>
            </w:pPr>
          </w:p>
        </w:tc>
      </w:tr>
    </w:tbl>
    <w:p>
      <w:pPr>
        <w:rPr>
          <w:rFonts w:ascii="宋体"/>
          <w:sz w:val="24"/>
        </w:rPr>
      </w:pPr>
    </w:p>
    <w:p>
      <w:pPr>
        <w:rPr>
          <w:rFonts w:ascii="宋体"/>
          <w:sz w:val="24"/>
        </w:rPr>
      </w:pPr>
    </w:p>
    <w:tbl>
      <w:tblPr>
        <w:tblStyle w:val="4"/>
        <w:tblW w:w="11468" w:type="dxa"/>
        <w:tblInd w:w="-54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1932"/>
        <w:gridCol w:w="2005"/>
        <w:gridCol w:w="753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186" w:hRule="atLeast"/>
        </w:trPr>
        <w:tc>
          <w:tcPr>
            <w:tcW w:w="1932" w:type="dxa"/>
            <w:shd w:val="thinDiagStripe" w:color="auto" w:fill="FBFBFB"/>
            <w:vAlign w:val="center"/>
          </w:tcPr>
          <w:p>
            <w:pPr>
              <w:jc w:val="center"/>
              <w:rPr>
                <w:rFonts w:ascii="宋体"/>
                <w:sz w:val="18"/>
                <w:szCs w:val="18"/>
              </w:rPr>
            </w:pPr>
            <w:r>
              <w:rPr>
                <w:rFonts w:ascii="宋体" w:hAnsi="宋体"/>
                <w:sz w:val="18"/>
                <w:szCs w:val="18"/>
              </w:rPr>
              <w:t>:</w:t>
            </w:r>
            <w:r>
              <w:rPr>
                <w:rFonts w:hint="eastAsia" w:ascii="宋体" w:hAnsi="宋体"/>
                <w:sz w:val="18"/>
                <w:szCs w:val="18"/>
              </w:rPr>
              <w:t>备用相片粘贴处</w:t>
            </w:r>
          </w:p>
        </w:tc>
        <w:tc>
          <w:tcPr>
            <w:tcW w:w="2005" w:type="dxa"/>
            <w:shd w:val="thinDiagStripe" w:color="auto" w:fill="FBFBFB"/>
            <w:vAlign w:val="center"/>
          </w:tcPr>
          <w:p>
            <w:pPr>
              <w:jc w:val="center"/>
              <w:rPr>
                <w:rFonts w:ascii="宋体"/>
                <w:sz w:val="18"/>
                <w:szCs w:val="18"/>
              </w:rPr>
            </w:pPr>
            <w:r>
              <w:rPr>
                <w:rFonts w:hint="eastAsia" w:ascii="宋体" w:hAnsi="宋体"/>
                <w:sz w:val="18"/>
                <w:szCs w:val="18"/>
              </w:rPr>
              <w:t>备用相片粘贴处</w:t>
            </w:r>
          </w:p>
        </w:tc>
        <w:tc>
          <w:tcPr>
            <w:tcW w:w="7531" w:type="dxa"/>
            <w:tcBorders>
              <w:top w:val="dashed" w:color="FFFFFF" w:sz="4" w:space="0"/>
              <w:bottom w:val="dashed" w:color="FFFFFF" w:sz="4" w:space="0"/>
              <w:right w:val="dashed" w:color="FFFFFF" w:sz="4" w:space="0"/>
            </w:tcBorders>
          </w:tcPr>
          <w:p>
            <w:pPr>
              <w:ind w:firstLine="980" w:firstLineChars="350"/>
              <w:rPr>
                <w:rFonts w:ascii="宋体"/>
                <w:sz w:val="28"/>
                <w:szCs w:val="28"/>
              </w:rPr>
            </w:pPr>
          </w:p>
          <w:p>
            <w:pPr>
              <w:ind w:firstLine="1680" w:firstLineChars="600"/>
              <w:rPr>
                <w:rFonts w:ascii="宋体"/>
                <w:sz w:val="28"/>
                <w:szCs w:val="28"/>
                <w:u w:val="single"/>
              </w:rPr>
            </w:pPr>
            <w:r>
              <w:rPr>
                <w:rFonts w:hint="eastAsia" w:ascii="宋体" w:hAnsi="宋体"/>
                <w:sz w:val="28"/>
                <w:szCs w:val="28"/>
              </w:rPr>
              <w:t>考</w:t>
            </w:r>
            <w:r>
              <w:rPr>
                <w:rFonts w:ascii="宋体" w:hAnsi="宋体"/>
                <w:sz w:val="28"/>
                <w:szCs w:val="28"/>
              </w:rPr>
              <w:t xml:space="preserve">  </w:t>
            </w:r>
            <w:r>
              <w:rPr>
                <w:rFonts w:hint="eastAsia" w:ascii="宋体" w:hAnsi="宋体"/>
                <w:sz w:val="28"/>
                <w:szCs w:val="28"/>
              </w:rPr>
              <w:t>生</w:t>
            </w:r>
            <w:r>
              <w:rPr>
                <w:rFonts w:ascii="宋体" w:hAnsi="宋体"/>
                <w:sz w:val="28"/>
                <w:szCs w:val="28"/>
              </w:rPr>
              <w:t xml:space="preserve">  </w:t>
            </w:r>
            <w:r>
              <w:rPr>
                <w:rFonts w:hint="eastAsia" w:ascii="宋体" w:hAnsi="宋体"/>
                <w:sz w:val="28"/>
                <w:szCs w:val="28"/>
              </w:rPr>
              <w:t>签</w:t>
            </w:r>
            <w:r>
              <w:rPr>
                <w:rFonts w:ascii="宋体" w:hAnsi="宋体"/>
                <w:sz w:val="28"/>
                <w:szCs w:val="28"/>
              </w:rPr>
              <w:t xml:space="preserve">  </w:t>
            </w:r>
            <w:r>
              <w:rPr>
                <w:rFonts w:hint="eastAsia" w:ascii="宋体" w:hAnsi="宋体"/>
                <w:sz w:val="28"/>
                <w:szCs w:val="28"/>
              </w:rPr>
              <w:t>字：</w:t>
            </w:r>
            <w:r>
              <w:rPr>
                <w:rFonts w:ascii="宋体" w:hAnsi="宋体"/>
                <w:sz w:val="28"/>
                <w:szCs w:val="28"/>
                <w:u w:val="single"/>
              </w:rPr>
              <w:t xml:space="preserve">            </w:t>
            </w:r>
          </w:p>
          <w:p>
            <w:pPr>
              <w:ind w:firstLine="840" w:firstLineChars="300"/>
              <w:rPr>
                <w:rFonts w:ascii="宋体"/>
                <w:sz w:val="28"/>
                <w:szCs w:val="28"/>
              </w:rPr>
            </w:pPr>
          </w:p>
          <w:p>
            <w:pPr>
              <w:ind w:firstLine="1680" w:firstLineChars="600"/>
              <w:rPr>
                <w:rFonts w:ascii="宋体"/>
                <w:sz w:val="28"/>
                <w:szCs w:val="28"/>
              </w:rPr>
            </w:pPr>
            <w:r>
              <w:rPr>
                <w:rFonts w:hint="eastAsia" w:ascii="宋体" w:hAnsi="宋体"/>
                <w:sz w:val="28"/>
                <w:szCs w:val="28"/>
              </w:rPr>
              <w:t>资格审查人签字：</w:t>
            </w:r>
            <w:r>
              <w:rPr>
                <w:rFonts w:ascii="宋体" w:hAnsi="宋体"/>
                <w:sz w:val="28"/>
                <w:szCs w:val="28"/>
                <w:u w:val="single"/>
              </w:rPr>
              <w:t xml:space="preserve">            </w:t>
            </w:r>
          </w:p>
        </w:tc>
      </w:tr>
    </w:tbl>
    <w:p>
      <w:pPr>
        <w:spacing w:line="600" w:lineRule="exact"/>
        <w:jc w:val="center"/>
        <w:rPr>
          <w:rFonts w:ascii="宋体"/>
          <w:b/>
          <w:sz w:val="44"/>
          <w:szCs w:val="44"/>
        </w:rPr>
      </w:pPr>
    </w:p>
    <w:p>
      <w:pPr>
        <w:spacing w:line="600" w:lineRule="exact"/>
        <w:jc w:val="center"/>
        <w:rPr>
          <w:rFonts w:ascii="宋体"/>
          <w:b/>
          <w:sz w:val="44"/>
          <w:szCs w:val="44"/>
        </w:rPr>
      </w:pPr>
      <w: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-8255</wp:posOffset>
                </wp:positionV>
                <wp:extent cx="1257300" cy="4953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257300" cy="495300"/>
                        </a:xfrm>
                        <a:prstGeom prst="rect">
                          <a:avLst/>
                        </a:prstGeom>
                        <a:noFill/>
                        <a:ln w="9525">
                          <a:noFill/>
                        </a:ln>
                      </wps:spPr>
                      <wps:txbx>
                        <w:txbxContent>
                          <w:p>
                            <w:pPr>
                              <w:rPr>
                                <w:sz w:val="32"/>
                                <w:szCs w:val="32"/>
                              </w:rPr>
                            </w:pPr>
                            <w:r>
                              <w:rPr>
                                <w:rFonts w:hint="eastAsia"/>
                                <w:sz w:val="32"/>
                                <w:szCs w:val="32"/>
                              </w:rPr>
                              <w:t>附件</w:t>
                            </w:r>
                            <w:r>
                              <w:rPr>
                                <w:sz w:val="32"/>
                                <w:szCs w:val="32"/>
                              </w:rPr>
                              <w:t>2</w:t>
                            </w:r>
                            <w:r>
                              <w:rPr>
                                <w:rFonts w:hint="eastAsia"/>
                                <w:sz w:val="32"/>
                                <w:szCs w:val="32"/>
                              </w:rPr>
                              <w:t>：</w:t>
                            </w:r>
                          </w:p>
                          <w:p>
                            <w:pPr>
                              <w:rPr>
                                <w:szCs w:val="36"/>
                              </w:rPr>
                            </w:pPr>
                          </w:p>
                        </w:txbxContent>
                      </wps:txbx>
                      <wps:bodyPr upright="1"/>
                    </wps:wsp>
                  </a:graphicData>
                </a:graphic>
              </wp:anchor>
            </w:drawing>
          </mc:Choice>
          <mc:Fallback>
            <w:pict>
              <v:shape id="文本框 5" o:spid="_x0000_s1026" o:spt="202" type="#_x0000_t202" style="position:absolute;left:0pt;margin-left:1.5pt;margin-top:-0.65pt;height:39pt;width:99pt;z-index:251658240;mso-width-relative:page;mso-height-relative:page;" filled="f" stroked="f" coordsize="21600,21600" o:gfxdata="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Uiq59UAAAAHAQAADwAAAAAAAAABACAAAAAiAAAAZHJz&#10;L2Rvd25yZXYueG1sUEsBAhQAFAAAAAgAh07iQIT+KsyVAQAACQMAAA4AAAAAAAAAAQAgAAAAJAEA&#10;AGRycy9lMm9Eb2MueG1sUEsFBgAAAAAGAAYAWQEAACsFAAAAAA==&#10;">
                <v:fill on="f" focussize="0,0"/>
                <v:stroke on="f"/>
                <v:imagedata o:title=""/>
                <o:lock v:ext="edit" aspectratio="f"/>
                <v:textbox>
                  <w:txbxContent>
                    <w:p>
                      <w:pPr>
                        <w:rPr>
                          <w:sz w:val="32"/>
                          <w:szCs w:val="32"/>
                        </w:rPr>
                      </w:pPr>
                      <w:r>
                        <w:rPr>
                          <w:rFonts w:hint="eastAsia"/>
                          <w:sz w:val="32"/>
                          <w:szCs w:val="32"/>
                        </w:rPr>
                        <w:t>附件</w:t>
                      </w:r>
                      <w:r>
                        <w:rPr>
                          <w:sz w:val="32"/>
                          <w:szCs w:val="32"/>
                        </w:rPr>
                        <w:t>2</w:t>
                      </w:r>
                      <w:r>
                        <w:rPr>
                          <w:rFonts w:hint="eastAsia"/>
                          <w:sz w:val="32"/>
                          <w:szCs w:val="32"/>
                        </w:rPr>
                        <w:t>：</w:t>
                      </w:r>
                    </w:p>
                    <w:p>
                      <w:pPr>
                        <w:rPr>
                          <w:szCs w:val="36"/>
                        </w:rPr>
                      </w:pPr>
                    </w:p>
                  </w:txbxContent>
                </v:textbox>
              </v:shape>
            </w:pict>
          </mc:Fallback>
        </mc:AlternateContent>
      </w:r>
    </w:p>
    <w:p>
      <w:pPr>
        <w:spacing w:line="600" w:lineRule="exact"/>
        <w:jc w:val="center"/>
        <w:rPr>
          <w:rFonts w:ascii="宋体"/>
          <w:b/>
          <w:sz w:val="44"/>
          <w:szCs w:val="44"/>
        </w:rPr>
      </w:pPr>
      <w:r>
        <w:rPr>
          <w:rFonts w:hint="eastAsia" w:ascii="宋体" w:hAnsi="宋体"/>
          <w:b/>
          <w:sz w:val="44"/>
          <w:szCs w:val="44"/>
        </w:rPr>
        <w:t>报考人员诚信承诺书</w:t>
      </w:r>
    </w:p>
    <w:p>
      <w:pPr>
        <w:spacing w:line="600" w:lineRule="exact"/>
        <w:jc w:val="center"/>
        <w:rPr>
          <w:rFonts w:ascii="仿宋_GB2312" w:eastAsia="仿宋_GB2312"/>
          <w:sz w:val="32"/>
          <w:szCs w:val="32"/>
        </w:rPr>
      </w:pPr>
    </w:p>
    <w:p>
      <w:pPr>
        <w:spacing w:line="600" w:lineRule="exact"/>
        <w:jc w:val="left"/>
        <w:rPr>
          <w:rFonts w:ascii="宋体"/>
          <w:b/>
          <w:sz w:val="44"/>
          <w:szCs w:val="44"/>
        </w:rPr>
      </w:pPr>
      <w:r>
        <w:rPr>
          <w:rFonts w:ascii="仿宋_GB2312" w:eastAsia="仿宋_GB2312"/>
          <w:sz w:val="32"/>
          <w:szCs w:val="32"/>
        </w:rPr>
        <w:t xml:space="preserve">    </w:t>
      </w:r>
      <w:r>
        <w:rPr>
          <w:rFonts w:hint="eastAsia" w:ascii="仿宋_GB2312" w:eastAsia="仿宋_GB2312"/>
          <w:sz w:val="32"/>
          <w:szCs w:val="32"/>
        </w:rPr>
        <w:t>我已仔细阅读《鸡西市食品药品检验检测中心公开招聘博士研究生公告》，清楚并理解其内容。在此我郑重承诺：</w:t>
      </w:r>
    </w:p>
    <w:p>
      <w:pPr>
        <w:ind w:firstLine="640" w:firstLineChars="200"/>
        <w:rPr>
          <w:rFonts w:ascii="仿宋_GB2312" w:eastAsia="仿宋_GB2312"/>
          <w:sz w:val="32"/>
          <w:szCs w:val="32"/>
        </w:rPr>
      </w:pPr>
      <w:r>
        <w:rPr>
          <w:rFonts w:hint="eastAsia" w:ascii="仿宋_GB2312" w:eastAsia="仿宋_GB2312"/>
          <w:sz w:val="32"/>
          <w:szCs w:val="32"/>
        </w:rPr>
        <w:t>一、自觉遵守公开招聘工作的有关要求，遵守考试纪律，服从考试安排，不作弊或不协助他人作弊。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二、真实、准确地提供本人个人信息、证明资料、证件等相关材料；同时准确填写及核对有效的手机号码、固定电话等联系方式，并保证在考试期间联系畅通。</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三、不弄虚作假，不伪造、不使用假证明、假证书。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四、我保证符合招聘公告中要求的资格条件。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对违反以上承诺所造成的后果，本人自愿承担相应责任。</w:t>
      </w:r>
      <w:r>
        <w:rPr>
          <w:rFonts w:ascii="仿宋_GB2312" w:eastAsia="仿宋_GB2312"/>
          <w:sz w:val="32"/>
          <w:szCs w:val="32"/>
        </w:rPr>
        <w:t xml:space="preserve"> </w:t>
      </w:r>
    </w:p>
    <w:p>
      <w:pPr>
        <w:spacing w:line="600" w:lineRule="exact"/>
        <w:rPr>
          <w:rFonts w:ascii="仿宋_GB2312" w:hAnsi="??" w:eastAsia="仿宋_GB2312"/>
          <w:sz w:val="32"/>
          <w:szCs w:val="32"/>
        </w:rPr>
      </w:pPr>
    </w:p>
    <w:p>
      <w:pPr>
        <w:spacing w:line="600" w:lineRule="exact"/>
        <w:rPr>
          <w:rFonts w:ascii="仿宋_GB2312" w:hAnsi="??" w:eastAsia="仿宋_GB2312"/>
          <w:sz w:val="32"/>
          <w:szCs w:val="32"/>
        </w:rPr>
      </w:pPr>
    </w:p>
    <w:p>
      <w:pPr>
        <w:spacing w:line="600" w:lineRule="exact"/>
        <w:ind w:firstLine="640" w:firstLineChars="200"/>
        <w:rPr>
          <w:rFonts w:ascii="仿宋_GB2312" w:hAnsi="??" w:eastAsia="仿宋_GB2312"/>
          <w:sz w:val="32"/>
          <w:szCs w:val="32"/>
        </w:rPr>
      </w:pPr>
      <w:r>
        <w:rPr>
          <w:rFonts w:hint="eastAsia" w:ascii="仿宋_GB2312" w:hAnsi="??" w:eastAsia="仿宋_GB2312"/>
          <w:sz w:val="32"/>
          <w:szCs w:val="32"/>
        </w:rPr>
        <w:t>报考人本人签名：</w:t>
      </w:r>
      <w:r>
        <w:rPr>
          <w:rFonts w:ascii="仿宋_GB2312" w:hAnsi="??" w:eastAsia="仿宋_GB2312"/>
          <w:sz w:val="32"/>
          <w:szCs w:val="32"/>
        </w:rPr>
        <w:t xml:space="preserve"> </w:t>
      </w:r>
    </w:p>
    <w:p>
      <w:pPr>
        <w:spacing w:line="600" w:lineRule="exact"/>
        <w:ind w:firstLine="640" w:firstLineChars="200"/>
        <w:rPr>
          <w:rFonts w:ascii="仿宋_GB2312" w:hAnsi="??" w:eastAsia="仿宋_GB2312"/>
          <w:sz w:val="32"/>
          <w:szCs w:val="32"/>
        </w:rPr>
      </w:pPr>
    </w:p>
    <w:p>
      <w:pPr>
        <w:spacing w:line="600" w:lineRule="exact"/>
        <w:ind w:firstLine="640" w:firstLineChars="200"/>
        <w:rPr>
          <w:rFonts w:ascii="仿宋_GB2312" w:hAnsi="??" w:eastAsia="仿宋_GB2312"/>
          <w:sz w:val="32"/>
          <w:szCs w:val="32"/>
        </w:rPr>
      </w:pPr>
      <w:r>
        <w:rPr>
          <w:rFonts w:hint="eastAsia" w:ascii="仿宋_GB2312" w:hAnsi="??" w:eastAsia="仿宋_GB2312"/>
          <w:sz w:val="32"/>
          <w:szCs w:val="32"/>
        </w:rPr>
        <w:t>报考本人身份证号码：</w:t>
      </w:r>
      <w:r>
        <w:rPr>
          <w:rFonts w:ascii="仿宋_GB2312" w:hAnsi="??" w:eastAsia="仿宋_GB2312"/>
          <w:sz w:val="32"/>
          <w:szCs w:val="32"/>
        </w:rPr>
        <w:t xml:space="preserve"> </w:t>
      </w:r>
    </w:p>
    <w:p>
      <w:pPr>
        <w:spacing w:line="620" w:lineRule="exact"/>
        <w:rPr>
          <w:rFonts w:ascii="仿宋" w:hAnsi="仿宋" w:eastAsia="仿宋"/>
          <w:sz w:val="32"/>
          <w:szCs w:val="32"/>
        </w:rPr>
      </w:pPr>
    </w:p>
    <w:p>
      <w:pPr>
        <w:spacing w:line="560" w:lineRule="exact"/>
        <w:rPr>
          <w:rFonts w:ascii="黑体" w:eastAsia="黑体"/>
          <w:b/>
          <w:sz w:val="24"/>
        </w:rPr>
      </w:pPr>
    </w:p>
    <w:p/>
    <w:sectPr>
      <w:headerReference r:id="rId3" w:type="default"/>
      <w:footerReference r:id="rId4" w:type="default"/>
      <w:footerReference r:id="rId5" w:type="even"/>
      <w:pgSz w:w="11906" w:h="16838"/>
      <w:pgMar w:top="1474" w:right="1417" w:bottom="147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52B92"/>
    <w:rsid w:val="28052B92"/>
    <w:rsid w:val="4CCB2BFB"/>
    <w:rsid w:val="786C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rPr>
      <w:rFonts w:cs="Times New Roman"/>
    </w:rPr>
  </w:style>
  <w:style w:type="character" w:styleId="7">
    <w:name w:val="Hyperlink"/>
    <w:basedOn w:val="5"/>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2019-06-14T06:55:00Z</dcterms:created>
  <dc:creator>Administrator</dc:creator>
  <cp:lastModifiedBy>YM</cp:lastModifiedBy>
  <dcterms:modified xsi:type="dcterms:W3CDTF">2019-06-20T05:38:48Z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