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/>
        <w:jc w:val="left"/>
      </w:pPr>
      <w:r>
        <w:rPr>
          <w:rFonts w:ascii="Arial" w:hAnsi="Arial" w:eastAsia="微软雅黑" w:cs="Arial"/>
          <w:b/>
          <w:color w:val="444444"/>
          <w:kern w:val="0"/>
          <w:sz w:val="24"/>
          <w:szCs w:val="24"/>
          <w:u w:val="single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exact"/>
        <w:ind w:left="0" w:right="0" w:firstLine="460" w:firstLineChars="147"/>
        <w:jc w:val="left"/>
      </w:pPr>
      <w:r>
        <w:rPr>
          <w:rFonts w:ascii="仿宋_GB2312" w:hAnsi="Arial" w:eastAsia="仿宋_GB2312" w:cs="仿宋_GB2312"/>
          <w:b/>
          <w:color w:val="444444"/>
          <w:spacing w:val="-4"/>
          <w:kern w:val="0"/>
          <w:sz w:val="32"/>
          <w:szCs w:val="32"/>
          <w:u w:val="single"/>
          <w:shd w:val="clear" w:fill="FFFFFF"/>
          <w:lang w:val="en-US" w:eastAsia="zh-CN" w:bidi="ar"/>
        </w:rPr>
        <w:t>枞阳县</w:t>
      </w:r>
      <w:r>
        <w:rPr>
          <w:rFonts w:hint="default" w:ascii="Arial" w:hAnsi="Arial" w:eastAsia="仿宋_GB2312" w:cs="Arial"/>
          <w:b/>
          <w:color w:val="444444"/>
          <w:spacing w:val="-4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仿宋_GB2312" w:cs="Arial"/>
          <w:b/>
          <w:color w:val="444444"/>
          <w:spacing w:val="-4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"http://www.aqldbz.gov.cn/boob/UploadFile/2016624163120909.xls" \t "http://rsj.tl.gov.cn/3653/3654/201906/_blank" </w:instrText>
      </w:r>
      <w:r>
        <w:rPr>
          <w:rFonts w:hint="default" w:ascii="Arial" w:hAnsi="Arial" w:eastAsia="仿宋_GB2312" w:cs="Arial"/>
          <w:b/>
          <w:color w:val="444444"/>
          <w:spacing w:val="-4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仿宋_GB2312" w:cs="Arial"/>
          <w:b/>
          <w:color w:val="444444"/>
          <w:spacing w:val="-4"/>
          <w:sz w:val="32"/>
          <w:szCs w:val="32"/>
          <w:u w:val="none"/>
          <w:shd w:val="clear" w:fill="FFFFFF"/>
          <w:lang w:val="en-US"/>
        </w:rPr>
        <w:t>2019年“三支一扶”计划招募资格复审名单</w:t>
      </w:r>
      <w:r>
        <w:rPr>
          <w:rFonts w:hint="default" w:ascii="Arial" w:hAnsi="Arial" w:eastAsia="仿宋_GB2312" w:cs="Arial"/>
          <w:b/>
          <w:color w:val="444444"/>
          <w:spacing w:val="-4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tbl>
      <w:tblPr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160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/>
                <w:color w:val="444444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/>
                <w:color w:val="444444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/>
                <w:color w:val="444444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/>
                <w:color w:val="444444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14010109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王林欣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14010221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闻思琪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14010213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方艳萍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14010117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曹纲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14010106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汪雨淼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14010127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高桂莲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14010108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14010130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左萍琴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14010205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叶红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14010216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许珊珊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14010223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汪展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14010229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叶桥东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14011509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陶晶晶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14011318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段雯婧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14011101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黄鲜丽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14010529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李雪峰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14011006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房燕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14010828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施雅萍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14011316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14011309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方菲菲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14010721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14010825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章成俊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14011110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齐晨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14011414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汪世杰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14010806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符然然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14011507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丁雪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14010926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倪曼婷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14010322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曹雅园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14011415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朱莹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14010310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郑轶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14010718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周娟娟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14010623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江家国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14011428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仲倩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14010406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王程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14011007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14010924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胡文娟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1401003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94526"/>
    <w:rsid w:val="512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6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2019-06-18T03:20:00Z</dcterms:created>
  <dc:creator>张翠</dc:creator>
  <cp:lastModifiedBy>张翠</cp:lastModifiedBy>
  <dcterms:modified xsi:type="dcterms:W3CDTF">2019-06-18T03:20:21Z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