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临床类别</w:t>
      </w:r>
    </w:p>
    <w:p>
      <w:r>
        <w:drawing>
          <wp:inline distT="0" distB="0" distL="114300" distR="114300">
            <wp:extent cx="4581525" cy="5334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1525" cy="4000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95800" cy="4152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86300" cy="40862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57725" cy="4638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口腔类别</w:t>
      </w:r>
    </w:p>
    <w:p>
      <w:r>
        <w:drawing>
          <wp:inline distT="0" distB="0" distL="114300" distR="114300">
            <wp:extent cx="4657725" cy="5314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29150" cy="4476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52950" cy="3543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  <w: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  <w:t>中蒙医类别</w:t>
      </w:r>
    </w:p>
    <w:p>
      <w:r>
        <w:drawing>
          <wp:inline distT="0" distB="0" distL="114300" distR="114300">
            <wp:extent cx="4076700" cy="3629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905250" cy="449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57650" cy="4800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67175" cy="3590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Style w:val="4"/>
          <w:rFonts w:ascii="Helvetica" w:hAnsi="Helvetica" w:eastAsia="Helvetica" w:cs="Helvetica"/>
          <w:i w:val="0"/>
          <w:caps w:val="0"/>
          <w:color w:val="333333"/>
          <w:spacing w:val="8"/>
          <w:sz w:val="28"/>
          <w:szCs w:val="28"/>
          <w:bdr w:val="none" w:color="auto" w:sz="0" w:space="0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C1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2019-06-18T03:06:26Z</dcterms:created>
  <dc:creator>Administrator</dc:creator>
  <cp:lastModifiedBy>Administrator</cp:lastModifiedBy>
  <dcterms:modified xsi:type="dcterms:W3CDTF">2019-06-18T03:09:43Z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