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6F" w:rsidRPr="008F026F" w:rsidRDefault="008F026F" w:rsidP="008F026F">
      <w:pPr>
        <w:widowControl/>
        <w:shd w:val="clear" w:color="auto" w:fill="FFFFFF"/>
        <w:spacing w:line="495" w:lineRule="atLeast"/>
        <w:jc w:val="center"/>
        <w:rPr>
          <w:rFonts w:ascii="宋体" w:hAnsi="宋体" w:cs="宋体"/>
          <w:color w:val="3D3D3D"/>
          <w:kern w:val="0"/>
          <w:szCs w:val="21"/>
        </w:rPr>
      </w:pPr>
      <w:bookmarkStart w:id="0" w:name="_GoBack"/>
      <w:r w:rsidRPr="008F026F"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2019年龙游县县级医疗机构及农村社区医生定向培养招生计划表</w:t>
      </w:r>
    </w:p>
    <w:tbl>
      <w:tblPr>
        <w:tblW w:w="1057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410"/>
        <w:gridCol w:w="900"/>
        <w:gridCol w:w="840"/>
        <w:gridCol w:w="840"/>
        <w:gridCol w:w="2565"/>
        <w:gridCol w:w="2085"/>
      </w:tblGrid>
      <w:tr w:rsidR="008F026F" w:rsidRPr="008F026F" w:rsidTr="008F026F">
        <w:trPr>
          <w:trHeight w:val="885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b/>
                <w:bCs/>
                <w:color w:val="3D3D3D"/>
                <w:kern w:val="0"/>
                <w:sz w:val="29"/>
                <w:szCs w:val="29"/>
              </w:rPr>
              <w:t>招生院校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b/>
                <w:bCs/>
                <w:color w:val="3D3D3D"/>
                <w:kern w:val="0"/>
                <w:sz w:val="29"/>
                <w:szCs w:val="29"/>
              </w:rPr>
              <w:t>招生专业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b/>
                <w:bCs/>
                <w:color w:val="3D3D3D"/>
                <w:kern w:val="0"/>
                <w:sz w:val="29"/>
                <w:szCs w:val="29"/>
              </w:rPr>
              <w:t>学历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b/>
                <w:bCs/>
                <w:color w:val="3D3D3D"/>
                <w:kern w:val="0"/>
                <w:sz w:val="29"/>
                <w:szCs w:val="29"/>
              </w:rPr>
              <w:t>学制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b/>
                <w:bCs/>
                <w:color w:val="3D3D3D"/>
                <w:kern w:val="0"/>
                <w:sz w:val="29"/>
                <w:szCs w:val="29"/>
              </w:rPr>
              <w:t>招生计划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b/>
                <w:bCs/>
                <w:color w:val="3D3D3D"/>
                <w:kern w:val="0"/>
                <w:sz w:val="29"/>
                <w:szCs w:val="29"/>
              </w:rPr>
              <w:t>选考科目</w:t>
            </w:r>
          </w:p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b/>
                <w:bCs/>
                <w:color w:val="3D3D3D"/>
                <w:kern w:val="0"/>
                <w:sz w:val="29"/>
                <w:szCs w:val="29"/>
              </w:rPr>
              <w:t>（至少符合一门）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b/>
                <w:bCs/>
                <w:color w:val="3D3D3D"/>
                <w:kern w:val="0"/>
                <w:sz w:val="29"/>
                <w:szCs w:val="29"/>
              </w:rPr>
              <w:t>备注</w:t>
            </w:r>
          </w:p>
        </w:tc>
      </w:tr>
      <w:tr w:rsidR="008F026F" w:rsidRPr="008F026F" w:rsidTr="008F026F">
        <w:trPr>
          <w:trHeight w:val="1080"/>
        </w:trPr>
        <w:tc>
          <w:tcPr>
            <w:tcW w:w="1935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温州医科大学仁济学院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临床医学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5年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物理、生物、化学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县妇幼保健计划生育服务中心（岗位身份为报备员额）</w:t>
            </w:r>
          </w:p>
        </w:tc>
      </w:tr>
      <w:tr w:rsidR="008F026F" w:rsidRPr="008F026F" w:rsidTr="008F026F">
        <w:trPr>
          <w:trHeight w:val="1200"/>
        </w:trPr>
        <w:tc>
          <w:tcPr>
            <w:tcW w:w="1935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浙江中医药大学滨江学院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中医学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5年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生物、化学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农村社区</w:t>
            </w:r>
          </w:p>
        </w:tc>
      </w:tr>
      <w:tr w:rsidR="008F026F" w:rsidRPr="008F026F" w:rsidTr="008F026F">
        <w:trPr>
          <w:trHeight w:val="1080"/>
        </w:trPr>
        <w:tc>
          <w:tcPr>
            <w:tcW w:w="1935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杭州医学院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临床医学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专科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3年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物理、生物、化学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农村社区</w:t>
            </w:r>
          </w:p>
        </w:tc>
      </w:tr>
      <w:tr w:rsidR="008F026F" w:rsidRPr="008F026F" w:rsidTr="008F026F">
        <w:trPr>
          <w:trHeight w:val="375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合计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26F" w:rsidRPr="008F026F" w:rsidRDefault="008F026F" w:rsidP="008F026F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3D3D3D"/>
                <w:kern w:val="0"/>
                <w:szCs w:val="21"/>
              </w:rPr>
            </w:pPr>
            <w:r w:rsidRPr="008F026F">
              <w:rPr>
                <w:rFonts w:ascii="仿宋_GB2312" w:eastAsia="仿宋_GB2312" w:hAnsi="宋体" w:cs="宋体" w:hint="eastAsia"/>
                <w:color w:val="3D3D3D"/>
                <w:kern w:val="0"/>
                <w:sz w:val="29"/>
                <w:szCs w:val="29"/>
              </w:rPr>
              <w:t>12</w:t>
            </w: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26F" w:rsidRPr="008F026F" w:rsidRDefault="008F026F" w:rsidP="008F026F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08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26F" w:rsidRPr="008F026F" w:rsidRDefault="008F026F" w:rsidP="008F026F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3D3D3D"/>
                <w:kern w:val="0"/>
                <w:sz w:val="23"/>
                <w:szCs w:val="23"/>
              </w:rPr>
            </w:pPr>
          </w:p>
        </w:tc>
      </w:tr>
    </w:tbl>
    <w:p w:rsidR="008F026F" w:rsidRPr="008F026F" w:rsidRDefault="008F026F" w:rsidP="008F026F">
      <w:pPr>
        <w:widowControl/>
        <w:shd w:val="clear" w:color="auto" w:fill="FFFFFF"/>
        <w:spacing w:line="495" w:lineRule="atLeast"/>
        <w:jc w:val="right"/>
        <w:rPr>
          <w:rFonts w:ascii="宋体" w:hAnsi="宋体" w:cs="宋体" w:hint="eastAsia"/>
          <w:color w:val="3D3D3D"/>
          <w:kern w:val="0"/>
          <w:szCs w:val="21"/>
        </w:rPr>
      </w:pPr>
      <w:r w:rsidRPr="008F026F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lastRenderedPageBreak/>
        <w:t> </w:t>
      </w:r>
    </w:p>
    <w:p w:rsidR="00D652E7" w:rsidRPr="008F026F" w:rsidRDefault="00D652E7" w:rsidP="008F026F"/>
    <w:sectPr w:rsidR="00D652E7" w:rsidRPr="008F026F" w:rsidSect="008F02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10039"/>
    <w:rsid w:val="000C77C0"/>
    <w:rsid w:val="00160A3B"/>
    <w:rsid w:val="001F0CE9"/>
    <w:rsid w:val="00257B5B"/>
    <w:rsid w:val="002C6C18"/>
    <w:rsid w:val="003D42A2"/>
    <w:rsid w:val="003D6838"/>
    <w:rsid w:val="00426683"/>
    <w:rsid w:val="004714D1"/>
    <w:rsid w:val="004E1C71"/>
    <w:rsid w:val="00512523"/>
    <w:rsid w:val="006A2E30"/>
    <w:rsid w:val="006C5C1F"/>
    <w:rsid w:val="00732E04"/>
    <w:rsid w:val="007B5990"/>
    <w:rsid w:val="008C6D42"/>
    <w:rsid w:val="008F026F"/>
    <w:rsid w:val="00960635"/>
    <w:rsid w:val="009A026F"/>
    <w:rsid w:val="009E2008"/>
    <w:rsid w:val="00A97540"/>
    <w:rsid w:val="00B26900"/>
    <w:rsid w:val="00B3009A"/>
    <w:rsid w:val="00B90BE9"/>
    <w:rsid w:val="00BB31A1"/>
    <w:rsid w:val="00C11BA1"/>
    <w:rsid w:val="00CE1569"/>
    <w:rsid w:val="00D652E7"/>
    <w:rsid w:val="00D95887"/>
    <w:rsid w:val="00DB7854"/>
    <w:rsid w:val="00E02830"/>
    <w:rsid w:val="00E46854"/>
    <w:rsid w:val="00F8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2019-06-18T05:11:00Z</dcterms:created>
  <dcterms:modified xsi:type="dcterms:W3CDTF">2019-06-18T05:11:00Z</dcterms:modified>
</cp:coreProperties>
</file>