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中国地质调查局发展研究中心2019年度</w:t>
      </w:r>
    </w:p>
    <w:p>
      <w:pPr>
        <w:widowControl/>
        <w:shd w:val="clear" w:color="auto" w:fill="FFFFFF"/>
        <w:snapToGrid w:val="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公开招聘应届高校毕业生拟聘用人员公示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根据事业单位公开招聘工作有关规定，现将我单位2019年度拟聘用事业单位工作人员予以公示。公示期间，如有问题，请向我单位反映，或直接通过中央和国家机关所属事业单位公开招聘服务平台反映。</w:t>
      </w:r>
    </w:p>
    <w:tbl>
      <w:tblPr>
        <w:tblStyle w:val="10"/>
        <w:tblW w:w="8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130"/>
        <w:gridCol w:w="866"/>
        <w:gridCol w:w="1823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  <w:t>岗位编码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  <w:t>岗位名称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  <w:t>学历学位及专业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  <w:t>毕业</w:t>
            </w:r>
            <w:r>
              <w:rPr>
                <w:rFonts w:ascii="仿宋_GB2312" w:hAnsi="Calibri" w:eastAsia="仿宋_GB2312" w:cs="Times New Roman"/>
                <w:b/>
                <w:color w:val="000000"/>
                <w:szCs w:val="21"/>
                <w:shd w:val="clear" w:color="auto" w:fill="FFFFFF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A01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财务会计岗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袁安琪</w:t>
            </w:r>
          </w:p>
        </w:tc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硕士研究生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会计金融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悉尼大学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A02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财务预算研究岗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王俣宣</w:t>
            </w:r>
          </w:p>
        </w:tc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硕士研究生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会计</w:t>
            </w:r>
          </w:p>
        </w:tc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A03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战略与情报研究岗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王泉</w:t>
            </w:r>
          </w:p>
        </w:tc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博士研究生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构造地质学</w:t>
            </w:r>
          </w:p>
        </w:tc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A04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全球资源环境研究岗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史戌冬</w:t>
            </w:r>
          </w:p>
        </w:tc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博士研究生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地质学</w:t>
            </w:r>
          </w:p>
        </w:tc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国立莫斯科大学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B01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大数据研究岗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月一</w:t>
            </w:r>
          </w:p>
        </w:tc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硕士研究生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空间数据科学</w:t>
            </w:r>
          </w:p>
        </w:tc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南加州大学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B02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物化探研究岗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邱长凯</w:t>
            </w:r>
          </w:p>
        </w:tc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博士研究生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地球探测与信息技术</w:t>
            </w:r>
          </w:p>
        </w:tc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B03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地质资料研究岗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姜天阳</w:t>
            </w:r>
          </w:p>
        </w:tc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硕士研究生</w:t>
            </w:r>
          </w:p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矿产普查与勘探</w:t>
            </w:r>
          </w:p>
        </w:tc>
        <w:tc>
          <w:tcPr>
            <w:tcW w:w="2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长江大学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A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05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岗位原计划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接收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1人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因无人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报名，取消该岗位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此次招聘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公示时间：2019年6月1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日至6月2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受理人及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电话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 xml:space="preserve">：吕老师 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010-58584497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来信地址及邮编： 北京市西城区阜外大街45号中国地质调查局发展研究中心监察审计处，100037</w:t>
      </w:r>
    </w:p>
    <w:p>
      <w:pPr>
        <w:widowControl/>
        <w:shd w:val="clear" w:color="auto" w:fill="FFFFFF"/>
        <w:wordWrap w:val="0"/>
        <w:autoSpaceDE w:val="0"/>
        <w:spacing w:line="360" w:lineRule="auto"/>
        <w:ind w:firstLine="480"/>
        <w:jc w:val="left"/>
        <w:rPr>
          <w:rFonts w:ascii="仿宋_GB2312" w:hAnsi="仿宋" w:eastAsia="仿宋_GB2312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中国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地质调查局发展研究中心</w:t>
      </w:r>
    </w:p>
    <w:p>
      <w:pPr>
        <w:spacing w:line="560" w:lineRule="exact"/>
        <w:ind w:firstLine="3840" w:firstLineChars="1200"/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 xml:space="preserve">       </w:t>
      </w:r>
      <w:r>
        <w:rPr>
          <w:rFonts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年6月1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D6E"/>
    <w:rsid w:val="000218E4"/>
    <w:rsid w:val="00034ABE"/>
    <w:rsid w:val="000359E8"/>
    <w:rsid w:val="0005714B"/>
    <w:rsid w:val="00067C42"/>
    <w:rsid w:val="000A4B22"/>
    <w:rsid w:val="000A503A"/>
    <w:rsid w:val="000D1E75"/>
    <w:rsid w:val="000E7D68"/>
    <w:rsid w:val="000F2CE8"/>
    <w:rsid w:val="000F4F49"/>
    <w:rsid w:val="00130EDB"/>
    <w:rsid w:val="001323D6"/>
    <w:rsid w:val="001813F9"/>
    <w:rsid w:val="001A3F60"/>
    <w:rsid w:val="001D0EDF"/>
    <w:rsid w:val="001F188D"/>
    <w:rsid w:val="0020695D"/>
    <w:rsid w:val="00215437"/>
    <w:rsid w:val="00233014"/>
    <w:rsid w:val="002610F1"/>
    <w:rsid w:val="00292E2E"/>
    <w:rsid w:val="002B446E"/>
    <w:rsid w:val="002B782E"/>
    <w:rsid w:val="002E3D61"/>
    <w:rsid w:val="003047A6"/>
    <w:rsid w:val="00323CE2"/>
    <w:rsid w:val="00343C2C"/>
    <w:rsid w:val="00350A5F"/>
    <w:rsid w:val="00350A65"/>
    <w:rsid w:val="003607D0"/>
    <w:rsid w:val="00372E51"/>
    <w:rsid w:val="00385AD2"/>
    <w:rsid w:val="0039556C"/>
    <w:rsid w:val="003969C0"/>
    <w:rsid w:val="003D3E05"/>
    <w:rsid w:val="003F70EF"/>
    <w:rsid w:val="00402C68"/>
    <w:rsid w:val="00415EF9"/>
    <w:rsid w:val="00463BCE"/>
    <w:rsid w:val="00482F43"/>
    <w:rsid w:val="004C27AA"/>
    <w:rsid w:val="004C5393"/>
    <w:rsid w:val="004C58F9"/>
    <w:rsid w:val="004D634F"/>
    <w:rsid w:val="004F0810"/>
    <w:rsid w:val="00501981"/>
    <w:rsid w:val="005074FD"/>
    <w:rsid w:val="005507A9"/>
    <w:rsid w:val="00566F90"/>
    <w:rsid w:val="00570791"/>
    <w:rsid w:val="00571360"/>
    <w:rsid w:val="00580018"/>
    <w:rsid w:val="005A3DE4"/>
    <w:rsid w:val="005A6A34"/>
    <w:rsid w:val="00612311"/>
    <w:rsid w:val="006278A3"/>
    <w:rsid w:val="00661F2A"/>
    <w:rsid w:val="006715FA"/>
    <w:rsid w:val="00673D2E"/>
    <w:rsid w:val="00683CFE"/>
    <w:rsid w:val="006961F0"/>
    <w:rsid w:val="006D1141"/>
    <w:rsid w:val="006D3205"/>
    <w:rsid w:val="006D42E3"/>
    <w:rsid w:val="00713737"/>
    <w:rsid w:val="00737C1F"/>
    <w:rsid w:val="007400A3"/>
    <w:rsid w:val="00750672"/>
    <w:rsid w:val="007A6349"/>
    <w:rsid w:val="007F2004"/>
    <w:rsid w:val="00815A61"/>
    <w:rsid w:val="00840C46"/>
    <w:rsid w:val="00853298"/>
    <w:rsid w:val="00871EAA"/>
    <w:rsid w:val="00874654"/>
    <w:rsid w:val="00875A7C"/>
    <w:rsid w:val="0087694B"/>
    <w:rsid w:val="00887DE1"/>
    <w:rsid w:val="00893D6A"/>
    <w:rsid w:val="008B5034"/>
    <w:rsid w:val="008E73A0"/>
    <w:rsid w:val="00904F4E"/>
    <w:rsid w:val="00972D6E"/>
    <w:rsid w:val="009A656B"/>
    <w:rsid w:val="009A71F5"/>
    <w:rsid w:val="009F04CE"/>
    <w:rsid w:val="00A07F85"/>
    <w:rsid w:val="00A234AA"/>
    <w:rsid w:val="00A409BB"/>
    <w:rsid w:val="00AB485D"/>
    <w:rsid w:val="00AB7A74"/>
    <w:rsid w:val="00B04092"/>
    <w:rsid w:val="00B37E3E"/>
    <w:rsid w:val="00B93A70"/>
    <w:rsid w:val="00BB3B10"/>
    <w:rsid w:val="00BD1526"/>
    <w:rsid w:val="00C320D6"/>
    <w:rsid w:val="00C51DF7"/>
    <w:rsid w:val="00C56229"/>
    <w:rsid w:val="00C90C71"/>
    <w:rsid w:val="00CA37DD"/>
    <w:rsid w:val="00CC62BD"/>
    <w:rsid w:val="00CD6F79"/>
    <w:rsid w:val="00CD722E"/>
    <w:rsid w:val="00D03C31"/>
    <w:rsid w:val="00D1135E"/>
    <w:rsid w:val="00D45E66"/>
    <w:rsid w:val="00D74C8E"/>
    <w:rsid w:val="00DD5F15"/>
    <w:rsid w:val="00DF58C9"/>
    <w:rsid w:val="00E04376"/>
    <w:rsid w:val="00E15556"/>
    <w:rsid w:val="00E31A67"/>
    <w:rsid w:val="00E31A83"/>
    <w:rsid w:val="00E37916"/>
    <w:rsid w:val="00E4380D"/>
    <w:rsid w:val="00E8306A"/>
    <w:rsid w:val="00E94DA4"/>
    <w:rsid w:val="00EC6B0A"/>
    <w:rsid w:val="00EF0A44"/>
    <w:rsid w:val="00F13B53"/>
    <w:rsid w:val="00F20A04"/>
    <w:rsid w:val="00F37C36"/>
    <w:rsid w:val="00F61FD5"/>
    <w:rsid w:val="00FC3D35"/>
    <w:rsid w:val="00FE379A"/>
    <w:rsid w:val="00FE7F11"/>
    <w:rsid w:val="06D662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2019-04-26T08:54:00Z</dcterms:created>
  <dc:creator>林恒</dc:creator>
  <cp:lastModifiedBy>装机时修改</cp:lastModifiedBy>
  <cp:lastPrinted>2019-06-03T06:28:00Z</cp:lastPrinted>
  <dcterms:modified xsi:type="dcterms:W3CDTF">2019-06-18T07:21:14Z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