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DFE"/>
        <w:ind w:firstLine="480"/>
        <w:jc w:val="left"/>
        <w:rPr>
          <w:rFonts w:ascii="方正仿宋_GBK" w:hAnsi="宋体" w:eastAsia="方正仿宋_GBK" w:cs="宋体"/>
          <w:color w:val="4D4D4D"/>
          <w:kern w:val="0"/>
          <w:sz w:val="30"/>
          <w:szCs w:val="30"/>
        </w:rPr>
      </w:pPr>
    </w:p>
    <w:p>
      <w:pPr>
        <w:widowControl/>
        <w:shd w:val="clear" w:color="auto" w:fill="FEFDFE"/>
        <w:ind w:firstLine="480"/>
        <w:jc w:val="center"/>
        <w:rPr>
          <w:rFonts w:cs="宋体" w:asciiTheme="minorEastAsia" w:hAnsiTheme="minorEastAsia"/>
          <w:b/>
          <w:color w:val="4D4D4D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4D4D4D"/>
          <w:kern w:val="0"/>
          <w:sz w:val="36"/>
          <w:szCs w:val="36"/>
        </w:rPr>
        <w:t>北京市广播电视局</w:t>
      </w:r>
    </w:p>
    <w:p>
      <w:pPr>
        <w:widowControl/>
        <w:shd w:val="clear" w:color="auto" w:fill="FEFDFE"/>
        <w:ind w:firstLine="480"/>
        <w:jc w:val="center"/>
        <w:rPr>
          <w:rFonts w:cs="宋体" w:asciiTheme="minorEastAsia" w:hAnsiTheme="minorEastAsia"/>
          <w:b/>
          <w:color w:val="4D4D4D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4D4D4D"/>
          <w:kern w:val="0"/>
          <w:sz w:val="36"/>
          <w:szCs w:val="36"/>
        </w:rPr>
        <w:t>2019年补充录用公务员面试人员名单</w:t>
      </w:r>
    </w:p>
    <w:p>
      <w:pPr>
        <w:widowControl/>
        <w:shd w:val="clear" w:color="auto" w:fill="FEFDFE"/>
        <w:ind w:firstLine="480"/>
        <w:jc w:val="left"/>
        <w:rPr>
          <w:rFonts w:ascii="方正仿宋_GBK" w:hAnsi="宋体" w:eastAsia="方正仿宋_GBK" w:cs="宋体"/>
          <w:color w:val="4D4D4D"/>
          <w:kern w:val="0"/>
          <w:sz w:val="30"/>
          <w:szCs w:val="30"/>
        </w:rPr>
      </w:pPr>
    </w:p>
    <w:p>
      <w:pPr>
        <w:widowControl/>
        <w:shd w:val="clear" w:color="auto" w:fill="FEFDFE"/>
        <w:ind w:firstLine="2101" w:firstLineChars="700"/>
        <w:jc w:val="left"/>
        <w:rPr>
          <w:rFonts w:ascii="方正仿宋_GBK" w:hAnsi="宋体" w:eastAsia="方正仿宋_GBK" w:cs="宋体"/>
          <w:b/>
          <w:color w:val="4D4D4D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color w:val="4D4D4D"/>
          <w:kern w:val="0"/>
          <w:sz w:val="30"/>
          <w:szCs w:val="30"/>
        </w:rPr>
        <w:t>1、媒体融合岗位</w:t>
      </w:r>
    </w:p>
    <w:tbl>
      <w:tblPr>
        <w:tblStyle w:val="2"/>
        <w:tblW w:w="2576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vAlign w:val="center"/>
          </w:tcPr>
          <w:tbl>
            <w:tblPr>
              <w:tblStyle w:val="2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王言午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tbl>
            <w:tblPr>
              <w:tblStyle w:val="2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right="240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149.5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孟丽莎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vAlign w:val="center"/>
          </w:tcPr>
          <w:tbl>
            <w:tblPr>
              <w:tblStyle w:val="2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firstLine="110" w:firstLineChars="50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秦瑞娟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姜姝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姜育晗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</w:tr>
    </w:tbl>
    <w:p>
      <w:pPr>
        <w:widowControl/>
        <w:shd w:val="clear" w:color="auto" w:fill="FEFDFE"/>
        <w:ind w:firstLine="480"/>
        <w:jc w:val="left"/>
        <w:rPr>
          <w:rFonts w:ascii="方正仿宋_GBK" w:hAnsi="宋体" w:eastAsia="方正仿宋_GBK" w:cs="宋体"/>
          <w:color w:val="4D4D4D"/>
          <w:kern w:val="0"/>
          <w:sz w:val="30"/>
          <w:szCs w:val="30"/>
        </w:rPr>
      </w:pPr>
    </w:p>
    <w:p>
      <w:pPr>
        <w:widowControl/>
        <w:shd w:val="clear" w:color="auto" w:fill="FEFDFE"/>
        <w:ind w:firstLine="2101" w:firstLineChars="700"/>
        <w:jc w:val="left"/>
        <w:rPr>
          <w:rFonts w:ascii="方正仿宋_GBK" w:hAnsi="宋体" w:eastAsia="方正仿宋_GBK" w:cs="宋体"/>
          <w:b/>
          <w:color w:val="4D4D4D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color w:val="4D4D4D"/>
          <w:kern w:val="0"/>
          <w:sz w:val="30"/>
          <w:szCs w:val="30"/>
        </w:rPr>
        <w:t>2、科技管理及公共服务岗位</w:t>
      </w:r>
    </w:p>
    <w:tbl>
      <w:tblPr>
        <w:tblStyle w:val="2"/>
        <w:tblW w:w="2684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tbl>
            <w:tblPr>
              <w:tblStyle w:val="2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谢路明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tbl>
            <w:tblPr>
              <w:tblStyle w:val="2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right="240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147.5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闫海波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柳娜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赵晓妮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</w:tr>
    </w:tbl>
    <w:p>
      <w:pPr>
        <w:widowControl/>
        <w:shd w:val="clear" w:color="auto" w:fill="FEFDFE"/>
        <w:ind w:firstLine="480"/>
        <w:jc w:val="left"/>
        <w:rPr>
          <w:rFonts w:ascii="方正仿宋_GBK" w:hAnsi="宋体" w:eastAsia="方正仿宋_GBK" w:cs="宋体"/>
          <w:color w:val="4D4D4D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53BF6"/>
    <w:rsid w:val="6E753BF6"/>
    <w:rsid w:val="71E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2019-06-13T01:09:00Z</dcterms:created>
  <dc:creator>zz</dc:creator>
  <cp:lastModifiedBy>与爱飞翔</cp:lastModifiedBy>
  <dcterms:modified xsi:type="dcterms:W3CDTF">2019-06-13T03:27:51Z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