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8"/>
          <w:szCs w:val="38"/>
          <w:lang w:val="en-US" w:eastAsia="zh-CN"/>
        </w:rPr>
        <w:t>神旅集团实习生报名表</w:t>
      </w:r>
    </w:p>
    <w:tbl>
      <w:tblPr>
        <w:tblStyle w:val="2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45"/>
        <w:gridCol w:w="720"/>
        <w:gridCol w:w="21"/>
        <w:gridCol w:w="821"/>
        <w:gridCol w:w="928"/>
        <w:gridCol w:w="900"/>
        <w:gridCol w:w="865"/>
        <w:gridCol w:w="1168"/>
        <w:gridCol w:w="15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</w:t>
            </w:r>
          </w:p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</w:rPr>
              <w:t>证号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</w:t>
            </w: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就读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学校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所学专业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学历</w:t>
            </w:r>
          </w:p>
        </w:tc>
        <w:tc>
          <w:tcPr>
            <w:tcW w:w="83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大专（      ）；本科（      ）；硕士（     ）； 博士（    ）。对应栏打“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学号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毕业时间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本人手机号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实习岗位意向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紧急联系人姓名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紧急联系人电话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通信地址</w:t>
            </w:r>
          </w:p>
        </w:tc>
        <w:tc>
          <w:tcPr>
            <w:tcW w:w="71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社会实践经历（时间段、实践地点及单位、岗位）</w:t>
            </w:r>
          </w:p>
        </w:tc>
        <w:tc>
          <w:tcPr>
            <w:tcW w:w="8366" w:type="dxa"/>
            <w:gridSpan w:val="10"/>
            <w:noWrap w:val="0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宋体" w:eastAsia="黑体"/>
                <w:szCs w:val="21"/>
                <w:lang w:val="en-US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个人兴趣或特长及达到的水平</w:t>
            </w:r>
          </w:p>
        </w:tc>
        <w:tc>
          <w:tcPr>
            <w:tcW w:w="8366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奖惩情况</w:t>
            </w:r>
          </w:p>
        </w:tc>
        <w:tc>
          <w:tcPr>
            <w:tcW w:w="8366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自我评价</w:t>
            </w:r>
          </w:p>
        </w:tc>
        <w:tc>
          <w:tcPr>
            <w:tcW w:w="8366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00" w:lineRule="exact"/>
        <w:ind w:firstLine="4800" w:firstLineChars="1500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592D"/>
    <w:rsid w:val="0A7B0C75"/>
    <w:rsid w:val="383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2019-06-12T08:53:00Z</dcterms:created>
  <dc:creator>遗忘丶Forever</dc:creator>
  <cp:lastModifiedBy>与爱飞翔</cp:lastModifiedBy>
  <dcterms:modified xsi:type="dcterms:W3CDTF">2019-06-13T02:19:42Z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