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ascii="仿宋_GB2312" w:hAnsi="仿宋_GB2312" w:eastAsia="仿宋_GB2312"/>
          <w:b/>
          <w:bCs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b/>
          <w:bCs/>
          <w:spacing w:val="10"/>
          <w:sz w:val="28"/>
          <w:szCs w:val="28"/>
        </w:rPr>
        <w:t>附件2</w:t>
      </w:r>
      <w:r>
        <w:rPr>
          <w:rFonts w:ascii="仿宋_GB2312" w:hAnsi="仿宋_GB2312" w:eastAsia="仿宋_GB2312"/>
          <w:b/>
          <w:bCs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105" w:leftChars="-50" w:right="-105" w:rightChars="-5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云南省德宏州陇川县林业和草原局下属事业单位陇川县国有林场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105" w:leftChars="-50" w:right="-105" w:rightChars="-5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  <w:lang w:val="en-US" w:eastAsia="zh-CN"/>
        </w:rPr>
        <w:t>2019年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 xml:space="preserve">公开招聘硕士研究生报名登记表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color w:val="000000" w:themeColor="text1"/>
          <w:spacing w:val="10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908" w:type="dxa"/>
        <w:jc w:val="center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198"/>
        <w:gridCol w:w="1073"/>
        <w:gridCol w:w="1094"/>
        <w:gridCol w:w="172"/>
        <w:gridCol w:w="913"/>
        <w:gridCol w:w="169"/>
        <w:gridCol w:w="193"/>
        <w:gridCol w:w="1475"/>
        <w:gridCol w:w="1910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4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面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貌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2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获取学位时间</w:t>
            </w:r>
          </w:p>
        </w:tc>
        <w:tc>
          <w:tcPr>
            <w:tcW w:w="1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资格证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有无工作或基层实践经验</w:t>
            </w: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工作时间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2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71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号  码</w:t>
            </w:r>
          </w:p>
        </w:tc>
        <w:tc>
          <w:tcPr>
            <w:tcW w:w="44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127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简 历</w:t>
            </w:r>
          </w:p>
        </w:tc>
        <w:tc>
          <w:tcPr>
            <w:tcW w:w="81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110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101" w:hRule="exact"/>
          <w:jc w:val="center"/>
        </w:trPr>
        <w:tc>
          <w:tcPr>
            <w:tcW w:w="17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2520" w:hanging="2520" w:hangingChars="900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2017年   月   日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2520" w:hanging="2520" w:hangingChars="900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2017年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Microsoft Sans Serif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normal verdan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41AA"/>
    <w:rsid w:val="078179C6"/>
    <w:rsid w:val="0D742768"/>
    <w:rsid w:val="29436F4A"/>
    <w:rsid w:val="495758C0"/>
    <w:rsid w:val="4E104538"/>
    <w:rsid w:val="6C4123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用户尚敏</cp:lastModifiedBy>
  <dcterms:modified xsi:type="dcterms:W3CDTF">2019-05-24T07:36:00Z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