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云南省专业技术人员到基层服务期满人员岗位补贴申报表</w:t>
      </w:r>
    </w:p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7" w:hRule="atLeast"/>
        </w:trPr>
        <w:tc>
          <w:tcPr>
            <w:tcW w:w="8789" w:type="dxa"/>
            <w:gridSpan w:val="2"/>
            <w:vAlign w:val="center"/>
          </w:tcPr>
          <w:p>
            <w:pPr>
              <w:spacing w:line="7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从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月，共有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名专业技术人员到我州（市）乡镇基层开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展服务工作，服务期为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年，现已期满。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  <w:t>根据《中共云南省委 云南省人民政府关于创新体制机制加强人才工作的意见》和《云南省鼓励专业技术人员到基层服务暂行办法》的有关规定</w:t>
            </w:r>
            <w:r>
              <w:rPr>
                <w:rFonts w:hint="eastAsia" w:ascii="楷体_GB2312" w:hAnsi="宋体" w:eastAsia="楷体_GB2312"/>
                <w:color w:val="000000"/>
                <w:sz w:val="36"/>
                <w:szCs w:val="36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特申请核拨工作岗位补贴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万元，详细情况见附件。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4537" w:type="dxa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州（市）人力资源和社会保障部门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年   月      日</w:t>
            </w:r>
          </w:p>
        </w:tc>
        <w:tc>
          <w:tcPr>
            <w:tcW w:w="4252" w:type="dxa"/>
            <w:tcBorders>
              <w:top w:val="nil"/>
            </w:tcBorders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州（市）财政部门审核意见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ineta BT">
    <w:altName w:val="Courier New"/>
    <w:panose1 w:val="04020906050602070202"/>
    <w:charset w:val="00"/>
    <w:family w:val="decorative"/>
    <w:pitch w:val="default"/>
    <w:sig w:usb0="00000000" w:usb1="00000000" w:usb2="00000000" w:usb3="00000000" w:csb0="0000001B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8C8"/>
    <w:rsid w:val="001658C8"/>
    <w:rsid w:val="00354F3C"/>
    <w:rsid w:val="005B39C3"/>
    <w:rsid w:val="00E75D8E"/>
    <w:rsid w:val="00FC55C7"/>
    <w:rsid w:val="1F0B47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2018-06-04T02:10:00Z</dcterms:created>
  <dc:creator>Windows 用户</dc:creator>
  <cp:lastModifiedBy>C</cp:lastModifiedBy>
  <dcterms:modified xsi:type="dcterms:W3CDTF">2019-06-04T07:57:06Z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