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 w:firstLineChars="200"/>
        <w:jc w:val="center"/>
        <w:rPr>
          <w:rFonts w:hint="eastAsia" w:ascii="仿宋_GB2312" w:eastAsia="仿宋_GB2312"/>
          <w:color w:val="FF0000"/>
          <w:spacing w:val="-10"/>
          <w:sz w:val="30"/>
          <w:szCs w:val="30"/>
        </w:rPr>
      </w:pPr>
      <w:bookmarkStart w:id="0" w:name="_GoBack"/>
      <w:r>
        <w:rPr>
          <w:rFonts w:hint="eastAsia" w:ascii="仿宋_GB2312" w:eastAsia="仿宋_GB2312"/>
          <w:color w:val="FF0000"/>
          <w:spacing w:val="-10"/>
          <w:sz w:val="30"/>
          <w:szCs w:val="30"/>
        </w:rPr>
        <w:t>江苏社区工作者QQ交流群:131793505</w:t>
      </w:r>
    </w:p>
    <w:bookmarkEnd w:id="0"/>
    <w:p>
      <w:pPr>
        <w:spacing w:line="720" w:lineRule="auto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2019年上半年吴中高新区公开招聘工作人员职位表</w:t>
      </w:r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70"/>
        <w:gridCol w:w="596"/>
        <w:gridCol w:w="436"/>
        <w:gridCol w:w="1316"/>
        <w:gridCol w:w="1316"/>
        <w:gridCol w:w="3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招聘岗位代码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 人数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社区工作人员    (17名)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3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35周岁及以下，具有相应学位证书，有三年及以上工作经历，男性。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社会政治类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35周岁及以下，具有相应学位证书，有三年及以上工作经历，男性。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财会类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40周岁及以下，具有相应学位证书，有三年及以上工作经历。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35周岁及以下，具有相应学位证书。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35周岁及以下，面向吴中高新区（长桥街道）户籍退伍军人，男性。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E8"/>
    <w:rsid w:val="00374DE8"/>
    <w:rsid w:val="00CC50C8"/>
    <w:rsid w:val="3D4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2019-05-29T03:06:00Z</dcterms:created>
  <dc:creator>NTKO</dc:creator>
  <cp:lastModifiedBy>Administrator</cp:lastModifiedBy>
  <dcterms:modified xsi:type="dcterms:W3CDTF">2019-05-31T03:05:06Z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