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rPr>
          <w:rFonts w:ascii="Arial" w:hAnsi="Arial" w:cs="Arial"/>
          <w:sz w:val="22"/>
          <w:szCs w:val="22"/>
          <w:bdr w:val="none" w:color="auto" w:sz="0" w:space="0"/>
        </w:rPr>
        <w:t>招聘报名材料目录</w:t>
      </w:r>
      <w:r>
        <w:rPr>
          <w:rFonts w:hint="default" w:ascii="Arial" w:hAnsi="Arial" w:cs="Arial"/>
          <w:sz w:val="22"/>
          <w:szCs w:val="22"/>
          <w:bdr w:val="none" w:color="auto" w:sz="0" w:space="0"/>
        </w:rPr>
        <w:br w:type="textWrapping"/>
      </w:r>
      <w:r>
        <w:rPr>
          <w:rFonts w:hint="default" w:ascii="Arial" w:hAnsi="Arial" w:cs="Arial"/>
          <w:sz w:val="22"/>
          <w:szCs w:val="22"/>
          <w:bdr w:val="none" w:color="auto" w:sz="0" w:space="0"/>
        </w:rPr>
        <w:t>（以下证件核原件收复印件）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rPr>
          <w:rFonts w:hint="default" w:ascii="Arial" w:hAnsi="Arial" w:cs="Arial"/>
          <w:sz w:val="22"/>
          <w:szCs w:val="22"/>
          <w:bdr w:val="none" w:color="auto" w:sz="0" w:space="0"/>
        </w:rPr>
        <w:t> </w:t>
      </w:r>
    </w:p>
    <w:tbl>
      <w:tblPr>
        <w:tblW w:w="7989" w:type="dxa"/>
        <w:jc w:val="center"/>
        <w:tblInd w:w="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9"/>
        <w:gridCol w:w="4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应届生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往届生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1、应聘报名表一式2份（见附件3）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1、应聘报名表一式2份（见附件3）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2、身份证复印件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2、身份证复印件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3、学历证书、学信网打印的学历证书电子备案表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3、学历证书、学信网打印的学历证书电子备案表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4、资格证复印件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4、资格证复印件（注意专业）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5、规培证明（需在2019年12月31日前取得）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5、规培证、职称证书复印件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</w:pPr>
            <w:r>
              <w:rPr>
                <w:rFonts w:hint="default" w:ascii="Arial" w:hAnsi="Arial" w:cs="Arial"/>
                <w:sz w:val="22"/>
                <w:szCs w:val="22"/>
                <w:bdr w:val="none" w:color="auto" w:sz="0" w:space="0"/>
              </w:rPr>
              <w:t>6、工作经历证明（加盖单位公章）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B774B"/>
    <w:rsid w:val="673B77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uiPriority w:val="0"/>
  </w:style>
  <w:style w:type="character" w:customStyle="1" w:styleId="12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2019-06-03T11:29:00Z</dcterms:created>
  <dc:creator>ASUS</dc:creator>
  <cp:lastModifiedBy>ASUS</cp:lastModifiedBy>
  <dcterms:modified xsi:type="dcterms:W3CDTF">2019-06-03T11:29:16Z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