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9" w:lineRule="atLeast"/>
        <w:ind w:left="0" w:right="0"/>
        <w:rPr>
          <w:rFonts w:hint="eastAsia"/>
          <w:lang w:val="en-US" w:eastAsia="zh-CN"/>
        </w:rPr>
      </w:pPr>
      <w:r>
        <w:t>四川大学华西医院健康管理中心招聘</w:t>
      </w:r>
      <w:r>
        <w:rPr>
          <w:rFonts w:hint="eastAsia"/>
          <w:lang w:val="en-US" w:eastAsia="zh-CN"/>
        </w:rPr>
        <w:t>岗位</w:t>
      </w:r>
    </w:p>
    <w:tbl>
      <w:tblPr>
        <w:tblW w:w="89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652"/>
        <w:gridCol w:w="3599"/>
        <w:gridCol w:w="3248"/>
        <w:gridCol w:w="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15"/>
                <w:szCs w:val="15"/>
                <w:bdr w:val="none" w:color="auto" w:sz="0" w:space="0"/>
              </w:rPr>
              <w:t>岗位名称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15"/>
                <w:szCs w:val="15"/>
                <w:bdr w:val="none" w:color="auto" w:sz="0" w:space="0"/>
              </w:rPr>
              <w:t>所属部门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15"/>
                <w:szCs w:val="15"/>
                <w:bdr w:val="none" w:color="auto" w:sz="0" w:space="0"/>
              </w:rPr>
              <w:t>岗位职责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15"/>
                <w:szCs w:val="15"/>
                <w:bdr w:val="none" w:color="auto" w:sz="0" w:space="0"/>
              </w:rPr>
              <w:t>应聘要求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15"/>
                <w:szCs w:val="15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125" w:afterAutospacing="0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导检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0" w:afterAutospacing="0" w:line="360" w:lineRule="auto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健康管理中心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0" w:afterAutospacing="0" w:line="19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1.热情、主动接待体检客户，做到“首问负责制”；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0" w:afterAutospacing="0" w:line="19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2.根据各检查点的等候人数及时合理分流体检客户，避免出现拥堵现象；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0" w:afterAutospacing="0" w:line="19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3.有序地安排体检客户进入各检查室进行检查；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0" w:afterAutospacing="0" w:line="19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4.协助做好检查室物资准备工作；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0" w:afterAutospacing="0" w:line="19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5.根据实际工作需要完成科室各种指令性任务:如协助体检医师准确录入体检资料、仪器操作等。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0" w:afterAutospacing="0" w:line="19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1.仪表端庄、文明用语、普通话标准、沟通能力强；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0" w:afterAutospacing="0" w:line="19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2.责任心、沟通协调能力、团队协作能力强、主动服务意识强；能根据工作需要加班；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0" w:afterAutospacing="0" w:line="19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3.熟悉常用电脑办公软件；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after="0" w:afterAutospacing="0" w:line="19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4.年龄：21—30岁；大专及以上学历，健康管理师资格证及医学背景优先。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125" w:afterAutospacing="0" w:line="1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  <w:shd w:val="clear" w:fill="FFFFFF"/>
              </w:rPr>
              <w:t>技师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125" w:afterAutospacing="0" w:line="1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  <w:shd w:val="clear" w:fill="FFFFFF"/>
              </w:rPr>
              <w:t>（工作地点：永宁院区）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125" w:afterAutospacing="0" w:line="19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  <w:shd w:val="clear" w:fill="FFFFFF"/>
              </w:rPr>
              <w:t>健康管理中心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after="0" w:afterAutospacing="0" w:line="19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1.认真遵守各项规章制度和技术操作常规，熟练操作各种检查，严防差错事故。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after="0" w:afterAutospacing="0" w:line="19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2.辅助完成基线问卷及健康风险评估问卷调查工作。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after="0" w:afterAutospacing="0" w:line="19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3.参与体检咨询、重疾阳性发现预警等工作。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after="0" w:afterAutospacing="0" w:line="19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4.执行保护性医疗制度，尊重受检者的隐私权。</w:t>
            </w:r>
          </w:p>
        </w:tc>
        <w:tc>
          <w:tcPr>
            <w:tcW w:w="3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after="0" w:afterAutospacing="0" w:line="19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1.大专及以上学历；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after="0" w:afterAutospacing="0" w:line="19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2.临床医学、医学检验技术、护理等相关医学背景；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after="0" w:afterAutospacing="0" w:line="19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3.熟悉操作常用办公系统；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after="0" w:afterAutospacing="0" w:line="19" w:lineRule="atLeast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5"/>
                <w:szCs w:val="15"/>
                <w:bdr w:val="none" w:color="auto" w:sz="0" w:space="0"/>
                <w:shd w:val="clear" w:fill="FFFFFF"/>
              </w:rPr>
              <w:t>4.具有健康管理师资格证者优先。</w:t>
            </w:r>
          </w:p>
        </w:tc>
        <w:tc>
          <w:tcPr>
            <w:tcW w:w="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60" w:lineRule="auto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0"/>
                <w:szCs w:val="20"/>
                <w:bdr w:val="none" w:color="auto" w:sz="0" w:space="0"/>
              </w:rPr>
              <w:t>10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14E4A"/>
    <w:rsid w:val="38114E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1" w:after="0" w:afterAutospacing="1"/>
      <w:jc w:val="center"/>
    </w:pPr>
    <w:rPr>
      <w:rFonts w:hint="eastAsia" w:ascii="宋体" w:hAnsi="宋体" w:eastAsia="宋体" w:cs="宋体"/>
      <w:b/>
      <w:color w:val="333399"/>
      <w:kern w:val="0"/>
      <w:sz w:val="30"/>
      <w:szCs w:val="30"/>
      <w:u w:val="none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bshare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2019-05-31T08:55:00Z</dcterms:created>
  <dc:creator>ASUS</dc:creator>
  <cp:lastModifiedBy>ASUS</cp:lastModifiedBy>
  <dcterms:modified xsi:type="dcterms:W3CDTF">2019-05-31T08:56:16Z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