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慈利县高校毕业生“三支一扶”计划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报 名 表</w:t>
      </w:r>
    </w:p>
    <w:p>
      <w:pPr>
        <w:spacing w:line="240" w:lineRule="exact"/>
        <w:rPr>
          <w:rFonts w:ascii="仿宋_GB2312" w:eastAsia="仿宋_GB2312"/>
          <w:szCs w:val="21"/>
        </w:rPr>
      </w:pPr>
      <w:r>
        <w:rPr>
          <w:rFonts w:ascii="仿宋_GB2312" w:eastAsia="仿宋_GB2312"/>
          <w:sz w:val="32"/>
          <w:szCs w:val="32"/>
        </w:rPr>
        <w:t xml:space="preserve">                         </w:t>
      </w:r>
    </w:p>
    <w:tbl>
      <w:tblPr>
        <w:tblStyle w:val="3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0"/>
        <w:gridCol w:w="411"/>
        <w:gridCol w:w="129"/>
        <w:gridCol w:w="900"/>
        <w:gridCol w:w="15"/>
        <w:gridCol w:w="756"/>
        <w:gridCol w:w="949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别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restart"/>
            <w:noWrap w:val="0"/>
            <w:vAlign w:val="center"/>
          </w:tcPr>
          <w:p>
            <w:pPr>
              <w:spacing w:line="560" w:lineRule="exact"/>
              <w:ind w:firstLine="900" w:firstLineChars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900" w:firstLineChars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健康状况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身份证号码</w:t>
            </w:r>
          </w:p>
        </w:tc>
        <w:tc>
          <w:tcPr>
            <w:tcW w:w="514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72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入学前户籍所在地</w:t>
            </w:r>
          </w:p>
        </w:tc>
        <w:tc>
          <w:tcPr>
            <w:tcW w:w="738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39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电子信箱</w:t>
            </w:r>
          </w:p>
        </w:tc>
        <w:tc>
          <w:tcPr>
            <w:tcW w:w="31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服务意向</w:t>
            </w:r>
          </w:p>
        </w:tc>
        <w:tc>
          <w:tcPr>
            <w:tcW w:w="738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□支教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□支农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□支医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□扶贫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8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是否服从分配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□服从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学校意见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(</w:t>
            </w:r>
            <w:r>
              <w:rPr>
                <w:rFonts w:hint="eastAsia" w:ascii="仿宋_GB2312" w:eastAsia="仿宋_GB2312"/>
                <w:sz w:val="30"/>
                <w:szCs w:val="30"/>
              </w:rPr>
              <w:t>或人事代理机构意见</w:t>
            </w:r>
            <w:r>
              <w:rPr>
                <w:rFonts w:ascii="仿宋_GB2312" w:eastAsia="仿宋_GB2312"/>
                <w:sz w:val="30"/>
                <w:szCs w:val="30"/>
              </w:rPr>
              <w:t>)</w:t>
            </w:r>
          </w:p>
        </w:tc>
        <w:tc>
          <w:tcPr>
            <w:tcW w:w="738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区县级“三支一扶”工作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协调管理办公室意见</w:t>
            </w:r>
          </w:p>
        </w:tc>
        <w:tc>
          <w:tcPr>
            <w:tcW w:w="738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注</w:t>
            </w:r>
          </w:p>
        </w:tc>
        <w:tc>
          <w:tcPr>
            <w:tcW w:w="738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sectPr>
      <w:headerReference r:id="rId3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130C1"/>
    <w:rsid w:val="5CF75832"/>
    <w:rsid w:val="5DE1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2019-05-31T03:57:00Z</dcterms:created>
  <dc:creator>宁馨兒-斯巴达国</dc:creator>
  <cp:lastModifiedBy>与爱飞翔</cp:lastModifiedBy>
  <dcterms:modified xsi:type="dcterms:W3CDTF">2019-05-31T06:17:12Z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