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仿宋_GB2312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bookmarkStart w:id="0" w:name="_GoBack"/>
      <w:bookmarkEnd w:id="0"/>
      <w:r>
        <w:rPr>
          <w:rFonts w:ascii="宋体" w:hAnsi="宋体" w:eastAsia="宋体"/>
          <w:szCs w:val="21"/>
        </w:rPr>
        <w:fldChar w:fldCharType="begin"/>
      </w:r>
      <w:r>
        <w:rPr>
          <w:rFonts w:ascii="宋体" w:hAnsi="宋体" w:eastAsia="宋体"/>
          <w:szCs w:val="21"/>
        </w:rPr>
        <w:instrText xml:space="preserve"> LINK Excel.Sheet.12 "C:\\Users\\Administrator\\Desktop\\广安鑫鸿集团2018年公开招聘人员笔试成绩及职位排名（按职位排名顺序）.xlsx" "Sheet4!R1C1:R130C9" \a \f 4 \h  \* MERGEFORMAT </w:instrText>
      </w:r>
      <w:r>
        <w:rPr>
          <w:rFonts w:ascii="宋体" w:hAnsi="宋体" w:eastAsia="宋体"/>
          <w:szCs w:val="21"/>
        </w:rPr>
        <w:fldChar w:fldCharType="separate"/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ascii="宋体" w:hAnsi="宋体" w:eastAsia="宋体" w:cs="仿宋_GB2312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广安鑫鸿集团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有限公司</w:t>
      </w:r>
    </w:p>
    <w:p>
      <w:pPr>
        <w:spacing w:line="590" w:lineRule="exact"/>
        <w:jc w:val="center"/>
        <w:rPr>
          <w:rFonts w:ascii="宋体" w:hAnsi="宋体" w:eastAsia="宋体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第二季度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公开招聘工作人员笔试成绩及职位排名</w:t>
      </w:r>
    </w:p>
    <w:tbl>
      <w:tblPr>
        <w:tblStyle w:val="4"/>
        <w:tblpPr w:leftFromText="180" w:rightFromText="180" w:vertAnchor="text" w:horzAnchor="page" w:tblpX="494" w:tblpY="768"/>
        <w:tblOverlap w:val="never"/>
        <w:tblW w:w="10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81"/>
        <w:gridCol w:w="2381"/>
        <w:gridCol w:w="1369"/>
        <w:gridCol w:w="1350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88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应聘职位</w:t>
            </w:r>
          </w:p>
        </w:tc>
        <w:tc>
          <w:tcPr>
            <w:tcW w:w="238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考号</w:t>
            </w:r>
          </w:p>
        </w:tc>
        <w:tc>
          <w:tcPr>
            <w:tcW w:w="1369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笔试成绩</w:t>
            </w: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职位排名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集团企业管理部企管经理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企业管理经理01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集团企业管理部企管经理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企业管理经理02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工程管理专员11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工程管理专员08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工程管理专员07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工程管理专员06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工程管理专员01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工程管理专员05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工程管理专员15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工程管理专员10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工程管理专员03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工程管理专员13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工程管理专员14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工程管理专员16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工程管理专员02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工程管理专员09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集团企业管理部工程管理专员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工程管理专员12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党群事务专员40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党群事务专员44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党群事务专员02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72.2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党群事务专员07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69.9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党群事务专员41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68.6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党群事务专员04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66.9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党群事务专员38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62.8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党群事务专员11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61.7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党群事务专员33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61.2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党群事务专员24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59.7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党群事务专员12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党群事务专员42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56.8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党群事务专员26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党群事务专员13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53.9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党群事务专员47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52.4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党群事务专员16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51.7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党群事务专员43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党群事务专员05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党群事务专员39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党群事务专员35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49.2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党群事务专员28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46.9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党群事务专员31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党群事务专员18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44.6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党群事务专员17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42.5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党群事务专员14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党群事务专员36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党群事务专员10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党群事务专员23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党群事务专员08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党群事务专员49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38.3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党群事务专员25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38.1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党群事务专员32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党群事务专员68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37.2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党群事务专员27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36.2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党群事务专员09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党群事务专员48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党群事务专员22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28.9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党群事务专员19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党群事务专员45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党群事务专员06</w:t>
            </w:r>
          </w:p>
        </w:tc>
        <w:tc>
          <w:tcPr>
            <w:tcW w:w="13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26.4</w:t>
            </w:r>
          </w:p>
        </w:tc>
        <w:tc>
          <w:tcPr>
            <w:tcW w:w="13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087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党群事务专员03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党群事务专员15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党群事务专员20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党群事务专员21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党群事务专员29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党群事务专员30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党群事务专员34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党群事务专员37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00" w:type="dxa"/>
            <w:noWrap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38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集团党群工作部党群事务专员</w:t>
            </w:r>
          </w:p>
        </w:tc>
        <w:tc>
          <w:tcPr>
            <w:tcW w:w="238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党群事务专员46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9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39AD"/>
    <w:rsid w:val="0586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2019-05-28T09:00:00Z</dcterms:created>
  <dc:creator>lion</dc:creator>
  <cp:lastModifiedBy>lion</cp:lastModifiedBy>
  <dcterms:modified xsi:type="dcterms:W3CDTF">2019-05-28T09:00:51Z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