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简体"/>
          <w:sz w:val="32"/>
          <w:szCs w:val="32"/>
        </w:rPr>
      </w:pPr>
      <w:bookmarkStart w:id="0" w:name="_GoBack"/>
      <w:bookmarkEnd w:id="0"/>
      <w:r>
        <w:rPr>
          <w:rFonts w:eastAsia="方正仿宋简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乡镇（街道）</w:t>
      </w:r>
      <w:r>
        <w:rPr>
          <w:rFonts w:hint="eastAsia" w:eastAsia="方正小标宋简体"/>
          <w:sz w:val="32"/>
          <w:szCs w:val="32"/>
        </w:rPr>
        <w:t>招</w:t>
      </w:r>
      <w:r>
        <w:rPr>
          <w:rFonts w:eastAsia="方正小标宋简体"/>
          <w:sz w:val="32"/>
          <w:szCs w:val="32"/>
        </w:rPr>
        <w:t>聘</w:t>
      </w:r>
      <w:r>
        <w:rPr>
          <w:rFonts w:hint="eastAsia" w:eastAsia="方正小标宋简体"/>
          <w:sz w:val="32"/>
          <w:szCs w:val="32"/>
        </w:rPr>
        <w:t>人员及岗位</w:t>
      </w:r>
      <w:r>
        <w:rPr>
          <w:rFonts w:eastAsia="方正小标宋简体"/>
          <w:sz w:val="32"/>
          <w:szCs w:val="32"/>
        </w:rPr>
        <w:t>分配表</w:t>
      </w:r>
    </w:p>
    <w:tbl>
      <w:tblPr>
        <w:tblStyle w:val="5"/>
        <w:tblW w:w="8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040"/>
        <w:gridCol w:w="2355"/>
        <w:gridCol w:w="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4"/>
                <w:szCs w:val="24"/>
              </w:rPr>
              <w:t>乡镇（街道）名称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4"/>
                <w:szCs w:val="24"/>
              </w:rPr>
              <w:t>需招聘人数（人）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4"/>
                <w:szCs w:val="24"/>
              </w:rPr>
              <w:t>乡镇（街道）名称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4"/>
                <w:szCs w:val="24"/>
              </w:rPr>
              <w:t>需招聘人数（人）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乌峰办事处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芒部镇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南台办事处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雨河镇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旧府办事处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木卓镇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中屯镇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罗坎镇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泼机镇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盐源镇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鱼洞乡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碗厂镇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黑树镇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杉树乡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母享镇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花山乡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坡头镇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牛场镇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花朗乡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五德镇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大湾镇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坪上镇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以勒镇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以古镇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林口乡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场坝镇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塘房镇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尖山乡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果珠乡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赤水源镇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Ansi="方正仿宋简体" w:eastAsia="方正仿宋简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83</w:t>
            </w:r>
          </w:p>
        </w:tc>
      </w:tr>
    </w:tbl>
    <w:p>
      <w:pPr>
        <w:spacing w:line="600" w:lineRule="exact"/>
        <w:rPr>
          <w:rFonts w:eastAsia="仿宋_GB2312"/>
          <w:sz w:val="28"/>
          <w:szCs w:val="28"/>
        </w:rPr>
      </w:pPr>
    </w:p>
    <w:sectPr>
      <w:pgSz w:w="11906" w:h="16838"/>
      <w:pgMar w:top="2098" w:right="1474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40C1"/>
    <w:rsid w:val="003C5C82"/>
    <w:rsid w:val="00645DDB"/>
    <w:rsid w:val="00E53579"/>
    <w:rsid w:val="01DB268B"/>
    <w:rsid w:val="037125F3"/>
    <w:rsid w:val="03DD33A4"/>
    <w:rsid w:val="04C90422"/>
    <w:rsid w:val="04FD2223"/>
    <w:rsid w:val="0570473E"/>
    <w:rsid w:val="07653AE5"/>
    <w:rsid w:val="082831BC"/>
    <w:rsid w:val="094042D2"/>
    <w:rsid w:val="09B0257A"/>
    <w:rsid w:val="0CBD648C"/>
    <w:rsid w:val="0EB22863"/>
    <w:rsid w:val="0F3768CE"/>
    <w:rsid w:val="0F931AB2"/>
    <w:rsid w:val="118B11F7"/>
    <w:rsid w:val="12D864FB"/>
    <w:rsid w:val="13BE154C"/>
    <w:rsid w:val="14CC6DF0"/>
    <w:rsid w:val="15AF04E3"/>
    <w:rsid w:val="184332CA"/>
    <w:rsid w:val="193A25DA"/>
    <w:rsid w:val="1A5D19BC"/>
    <w:rsid w:val="1AC3174C"/>
    <w:rsid w:val="1E843C14"/>
    <w:rsid w:val="1E8D6C02"/>
    <w:rsid w:val="1EA008F3"/>
    <w:rsid w:val="20542DE4"/>
    <w:rsid w:val="207347FD"/>
    <w:rsid w:val="2165014D"/>
    <w:rsid w:val="222A6FFF"/>
    <w:rsid w:val="23C823AB"/>
    <w:rsid w:val="24C7240F"/>
    <w:rsid w:val="26CF21D9"/>
    <w:rsid w:val="28D009DC"/>
    <w:rsid w:val="2C3167CE"/>
    <w:rsid w:val="2CFA17FD"/>
    <w:rsid w:val="2FED5644"/>
    <w:rsid w:val="30324A55"/>
    <w:rsid w:val="325E0053"/>
    <w:rsid w:val="329112D4"/>
    <w:rsid w:val="3320644A"/>
    <w:rsid w:val="342260EC"/>
    <w:rsid w:val="35824633"/>
    <w:rsid w:val="35EB613E"/>
    <w:rsid w:val="3677591E"/>
    <w:rsid w:val="36FA3200"/>
    <w:rsid w:val="380242FB"/>
    <w:rsid w:val="383402AD"/>
    <w:rsid w:val="398B437E"/>
    <w:rsid w:val="3A056DF3"/>
    <w:rsid w:val="3A132E8A"/>
    <w:rsid w:val="3A430824"/>
    <w:rsid w:val="3AB26698"/>
    <w:rsid w:val="3E991DA8"/>
    <w:rsid w:val="41B4698D"/>
    <w:rsid w:val="424005A4"/>
    <w:rsid w:val="45B64CBF"/>
    <w:rsid w:val="46047A7A"/>
    <w:rsid w:val="47394834"/>
    <w:rsid w:val="47510C35"/>
    <w:rsid w:val="48C65328"/>
    <w:rsid w:val="4CE154E9"/>
    <w:rsid w:val="4D5749B0"/>
    <w:rsid w:val="50314EF8"/>
    <w:rsid w:val="50BF675B"/>
    <w:rsid w:val="51CE47F6"/>
    <w:rsid w:val="53243629"/>
    <w:rsid w:val="53DF6BE6"/>
    <w:rsid w:val="5625017B"/>
    <w:rsid w:val="568D3E41"/>
    <w:rsid w:val="56E04DEE"/>
    <w:rsid w:val="56F64736"/>
    <w:rsid w:val="596B57E1"/>
    <w:rsid w:val="59E640C1"/>
    <w:rsid w:val="5AE83A17"/>
    <w:rsid w:val="5E2B603F"/>
    <w:rsid w:val="5EB82555"/>
    <w:rsid w:val="5FB7209C"/>
    <w:rsid w:val="5FE60271"/>
    <w:rsid w:val="601A17FC"/>
    <w:rsid w:val="6509186B"/>
    <w:rsid w:val="651D00A7"/>
    <w:rsid w:val="65445DE3"/>
    <w:rsid w:val="673677A4"/>
    <w:rsid w:val="67371A24"/>
    <w:rsid w:val="676075D0"/>
    <w:rsid w:val="682012A7"/>
    <w:rsid w:val="69F332A7"/>
    <w:rsid w:val="6A9E3EB2"/>
    <w:rsid w:val="6DCA7FCD"/>
    <w:rsid w:val="6E4450E6"/>
    <w:rsid w:val="70E70865"/>
    <w:rsid w:val="710D2F1D"/>
    <w:rsid w:val="73455E95"/>
    <w:rsid w:val="73A71DC6"/>
    <w:rsid w:val="763F0327"/>
    <w:rsid w:val="776B633C"/>
    <w:rsid w:val="778D046D"/>
    <w:rsid w:val="7B842D11"/>
    <w:rsid w:val="7EAD7A98"/>
    <w:rsid w:val="7FBA77F0"/>
    <w:rsid w:val="7F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disabled"/>
    <w:basedOn w:val="6"/>
    <w:qFormat/>
    <w:uiPriority w:val="0"/>
    <w:rPr>
      <w:color w:val="0000FF"/>
      <w:bdr w:val="single" w:color="FFE3C6" w:sz="6" w:space="0"/>
    </w:rPr>
  </w:style>
  <w:style w:type="character" w:customStyle="1" w:styleId="10">
    <w:name w:val="current"/>
    <w:basedOn w:val="6"/>
    <w:qFormat/>
    <w:uiPriority w:val="0"/>
    <w:rPr>
      <w:b/>
      <w:color w:val="0000FF"/>
      <w:bdr w:val="single" w:color="FF6500" w:sz="6" w:space="0"/>
      <w:shd w:val="clear" w:color="auto" w:fill="FFBE9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昭通市镇雄县党政机关单位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2019-05-29T02:42:00Z</dcterms:created>
  <dc:creator>Administrator</dc:creator>
  <cp:lastModifiedBy>zp</cp:lastModifiedBy>
  <cp:lastPrinted>2019-05-28T06:46:00Z</cp:lastPrinted>
  <dcterms:modified xsi:type="dcterms:W3CDTF">2019-05-30T09:51:29Z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