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40" w:lineRule="exact"/>
        <w:ind w:right="640"/>
        <w:jc w:val="center"/>
        <w:rPr>
          <w:rFonts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岗位任职要求</w:t>
      </w:r>
    </w:p>
    <w:bookmarkEnd w:id="0"/>
    <w:p>
      <w:pPr>
        <w:spacing w:line="640" w:lineRule="exact"/>
        <w:rPr>
          <w:rFonts w:hint="eastAsia" w:eastAsia="楷体_GB2312"/>
          <w:b/>
          <w:sz w:val="32"/>
          <w:szCs w:val="32"/>
        </w:rPr>
      </w:pPr>
    </w:p>
    <w:p>
      <w:pPr>
        <w:spacing w:line="640" w:lineRule="exact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>一</w:t>
      </w:r>
      <w:r>
        <w:rPr>
          <w:rFonts w:hint="eastAsia" w:eastAsia="楷体_GB2312"/>
          <w:b/>
          <w:sz w:val="32"/>
          <w:szCs w:val="32"/>
        </w:rPr>
        <w:t>）经营管理部部长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562"/>
        <w:gridCol w:w="1395"/>
        <w:gridCol w:w="132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岗位名称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经营管理部部长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工作性质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400" w:lineRule="exact"/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全职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工作地点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湖南娄底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年龄要求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周岁以下（197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年4月30日后出生），特别优秀人才可适当放宽。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薪酬待遇</w:t>
            </w: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基薪5,000元/月+绩效40,000元/年×考核系数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任职条件</w:t>
            </w:r>
          </w:p>
        </w:tc>
        <w:tc>
          <w:tcPr>
            <w:tcW w:w="7692" w:type="dxa"/>
            <w:gridSpan w:val="4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土木、市政、建筑等工程类专业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大学本科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从事工程合约审计、投资开发或项目建设管理工作5年以上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熟悉工程项目相关法律法规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工程招投标、概预决算、合同管理等工作，对建设项目成本控制和审计有丰富的实践经验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.作风硬朗，具有高度的工作责任心与职业精神，具有良好的组织、沟通、协调能力和团队合作精神，具有在合同谈判及与施工方、设计方、监理方等对接工作经验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.有广泛的投融资渠道和项目资源优先；具有中级职称，有注册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造价工程师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、建造师执业资格证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优先；有在工程建设项目中层管理工作经验者优先；中共党员优先。</w:t>
            </w:r>
          </w:p>
        </w:tc>
      </w:tr>
    </w:tbl>
    <w:p>
      <w:pPr>
        <w:spacing w:line="6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40" w:lineRule="exact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spacing w:line="640" w:lineRule="exac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spacing w:line="640" w:lineRule="exac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）工程现场专员</w:t>
      </w:r>
    </w:p>
    <w:tbl>
      <w:tblPr>
        <w:tblStyle w:val="3"/>
        <w:tblpPr w:leftFromText="180" w:rightFromText="180" w:vertAnchor="text" w:horzAnchor="page" w:tblpX="1780" w:tblpY="620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529"/>
        <w:gridCol w:w="1395"/>
        <w:gridCol w:w="1177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岗位名称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工程现场专员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招聘人数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spacing w:line="400" w:lineRule="exact"/>
              <w:ind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工作性质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400" w:lineRule="exact"/>
              <w:ind w:firstLine="840" w:firstLineChars="300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全职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工作地点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项目施工所在地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年龄要求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40</w:t>
            </w:r>
            <w:r>
              <w:rPr>
                <w:rFonts w:eastAsia="仿宋_GB2312"/>
                <w:sz w:val="28"/>
                <w:szCs w:val="28"/>
              </w:rPr>
              <w:t>周岁以下（19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79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30</w:t>
            </w:r>
            <w:r>
              <w:rPr>
                <w:rFonts w:eastAsia="仿宋_GB2312"/>
                <w:sz w:val="28"/>
                <w:szCs w:val="28"/>
              </w:rPr>
              <w:t>日后出生），特别优秀人才可适当放宽。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薪酬待遇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基薪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,000元/月+绩效</w:t>
            </w:r>
            <w:r>
              <w:rPr>
                <w:rFonts w:hint="eastAsia" w:eastAsia="仿宋_GB2312"/>
                <w:sz w:val="28"/>
                <w:szCs w:val="28"/>
              </w:rPr>
              <w:t>40</w:t>
            </w:r>
            <w:r>
              <w:rPr>
                <w:rFonts w:eastAsia="仿宋_GB2312"/>
                <w:sz w:val="28"/>
                <w:szCs w:val="28"/>
              </w:rPr>
              <w:t>,000元/年×考核系数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任职条件</w:t>
            </w:r>
          </w:p>
        </w:tc>
        <w:tc>
          <w:tcPr>
            <w:tcW w:w="7659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1.道路桥梁、市政工程、土木工程、建筑工程等专业大学本科或以上学历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年以上工程项目管理工作经验，参与过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个大型交通或市政建设项目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3.熟悉各类建设项目的运作流程和工程相关法律法规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4.作风硬朗，具有高度的工作责任心与职业精神，具有良好的组织、沟通、协调能力和团队合作精神、服从安排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5.具有一定的文字功底，熟练操作各类办公软件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有项目建设业主单位类似工作经历者优先；有项目建设或施工单位中层以上负责人经历优先；中共党员优先。</w:t>
            </w:r>
          </w:p>
          <w:p>
            <w:pPr>
              <w:widowControl/>
              <w:shd w:val="clear" w:color="auto" w:fill="FFFFFF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200" w:lineRule="exact"/>
        <w:jc w:val="left"/>
        <w:rPr>
          <w:rFonts w:ascii="宋体" w:hAnsi="宋体"/>
          <w:sz w:val="32"/>
          <w:szCs w:val="32"/>
        </w:rPr>
      </w:pPr>
    </w:p>
    <w:p/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FB2B"/>
    <w:multiLevelType w:val="singleLevel"/>
    <w:tmpl w:val="3FC7FB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F5AD7"/>
    <w:rsid w:val="208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2019-05-24T04:28:00Z</dcterms:created>
  <dc:creator>sisi</dc:creator>
  <cp:lastModifiedBy>sisi</cp:lastModifiedBy>
  <dcterms:modified xsi:type="dcterms:W3CDTF">2019-05-24T04:29:03Z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