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2019年松原长岭县教育、卫生系统招聘</w:t>
      </w:r>
      <w:bookmarkStart w:id="0" w:name="_GoBack"/>
      <w:r>
        <w:rPr>
          <w:rFonts w:hint="eastAsia"/>
          <w:b/>
          <w:bCs/>
          <w:sz w:val="28"/>
          <w:szCs w:val="28"/>
        </w:rPr>
        <w:t>《通用知识》</w:t>
      </w:r>
      <w:bookmarkEnd w:id="0"/>
      <w:r>
        <w:rPr>
          <w:rFonts w:hint="eastAsia"/>
          <w:b/>
          <w:bCs/>
          <w:sz w:val="28"/>
          <w:szCs w:val="28"/>
        </w:rPr>
        <w:t>考试大纲</w:t>
      </w:r>
    </w:p>
    <w:p>
      <w:r>
        <w:rPr>
          <w:rFonts w:hint="eastAsia"/>
        </w:rPr>
        <w:t>　根据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"http://jl.huatu.com/sydw/" \t "http://jl.huatu.com/2019/0524/_blank" </w:instrText>
      </w:r>
      <w:r>
        <w:rPr>
          <w:rFonts w:hint="eastAsia"/>
        </w:rPr>
        <w:fldChar w:fldCharType="separate"/>
      </w:r>
      <w:r>
        <w:rPr>
          <w:rFonts w:hint="eastAsia"/>
        </w:rPr>
        <w:t>吉林省事业单位</w:t>
      </w:r>
      <w:r>
        <w:rPr>
          <w:rFonts w:hint="eastAsia"/>
        </w:rPr>
        <w:fldChar w:fldCharType="end"/>
      </w:r>
      <w:r>
        <w:rPr>
          <w:rFonts w:hint="eastAsia"/>
        </w:rPr>
        <w:t>公开招聘工作人员有关文件精神和长岭县教育、卫生公开招聘工作人员笔试工作需要，拟定长岭县教育、卫生公开招聘工作人员《通用知识》考试大纲。此大纲涵盖的内容为纲领性内容，仅为考生复习提供一定的参考和借鉴。</w:t>
      </w:r>
    </w:p>
    <w:p>
      <w:pPr>
        <w:rPr>
          <w:rFonts w:hint="eastAsia"/>
        </w:rPr>
      </w:pPr>
      <w:r>
        <w:rPr>
          <w:rFonts w:hint="eastAsia"/>
        </w:rPr>
        <w:t>　　一、考试时限</w:t>
      </w:r>
    </w:p>
    <w:p>
      <w:pPr>
        <w:rPr>
          <w:rFonts w:hint="eastAsia"/>
        </w:rPr>
      </w:pPr>
      <w:r>
        <w:rPr>
          <w:rFonts w:hint="eastAsia"/>
        </w:rPr>
        <w:t>　　时限为90分钟。</w:t>
      </w:r>
    </w:p>
    <w:p>
      <w:pPr>
        <w:rPr>
          <w:rFonts w:hint="eastAsia"/>
        </w:rPr>
      </w:pPr>
      <w:r>
        <w:rPr>
          <w:rFonts w:hint="eastAsia"/>
        </w:rPr>
        <w:t>　　二、考试形式</w:t>
      </w:r>
    </w:p>
    <w:p>
      <w:pPr>
        <w:rPr>
          <w:rFonts w:hint="eastAsia"/>
        </w:rPr>
      </w:pPr>
      <w:r>
        <w:rPr>
          <w:rFonts w:hint="eastAsia"/>
        </w:rPr>
        <w:t>　　采用闭卷的方式，全部为客观题，满分100分。</w:t>
      </w:r>
    </w:p>
    <w:p>
      <w:pPr>
        <w:rPr>
          <w:rFonts w:hint="eastAsia"/>
        </w:rPr>
      </w:pPr>
      <w:r>
        <w:rPr>
          <w:rFonts w:hint="eastAsia"/>
        </w:rPr>
        <w:t>　　三、考试题型</w:t>
      </w:r>
    </w:p>
    <w:p>
      <w:pPr>
        <w:rPr>
          <w:rFonts w:hint="eastAsia"/>
        </w:rPr>
      </w:pPr>
      <w:r>
        <w:rPr>
          <w:rFonts w:hint="eastAsia"/>
        </w:rPr>
        <w:t>　　客观化试题，题型为单项选择题、多项选择题、判断题。</w:t>
      </w:r>
    </w:p>
    <w:p>
      <w:pPr>
        <w:rPr>
          <w:rFonts w:hint="eastAsia"/>
        </w:rPr>
      </w:pPr>
      <w:r>
        <w:rPr>
          <w:rFonts w:hint="eastAsia"/>
        </w:rPr>
        <w:t>　　四、考试参考内容</w:t>
      </w:r>
    </w:p>
    <w:p>
      <w:pPr>
        <w:rPr>
          <w:rFonts w:hint="eastAsia"/>
        </w:rPr>
      </w:pPr>
      <w:r>
        <w:rPr>
          <w:rFonts w:hint="eastAsia"/>
        </w:rPr>
        <w:t>　　1.政治。主要包括：马克思主义基本原理、毛泽东思想、邓小平理论、“三个代表”重要思想、科学发展观、习近平新时代中国特色社会主义理论等重大战略思想。</w:t>
      </w:r>
    </w:p>
    <w:p>
      <w:pPr>
        <w:rPr>
          <w:rFonts w:hint="eastAsia"/>
        </w:rPr>
      </w:pPr>
      <w:r>
        <w:rPr>
          <w:rFonts w:hint="eastAsia"/>
        </w:rPr>
        <w:t>　　2.法律。主要包括：法学基础理论、宪法、行政法、刑法、民法、经济法、社会法、环境与资源保护法、诉讼程序法等。</w:t>
      </w:r>
    </w:p>
    <w:p>
      <w:pPr>
        <w:rPr>
          <w:rFonts w:hint="eastAsia"/>
        </w:rPr>
      </w:pPr>
      <w:r>
        <w:rPr>
          <w:rFonts w:hint="eastAsia"/>
        </w:rPr>
        <w:t>　　3. 经济常识。主要包括马克思主义政治经济学、社会主义市场经济理论等。</w:t>
      </w:r>
    </w:p>
    <w:p>
      <w:pPr>
        <w:rPr>
          <w:rFonts w:hint="eastAsia"/>
        </w:rPr>
      </w:pPr>
      <w:r>
        <w:rPr>
          <w:rFonts w:hint="eastAsia"/>
        </w:rPr>
        <w:t>　　4.道德建设。主要包括：公民道德、职业道德。</w:t>
      </w:r>
    </w:p>
    <w:p>
      <w:pPr>
        <w:rPr>
          <w:rFonts w:hint="eastAsia"/>
        </w:rPr>
      </w:pPr>
      <w:r>
        <w:rPr>
          <w:rFonts w:hint="eastAsia"/>
        </w:rPr>
        <w:t>　　5.时事政治与基本常识：近一年来的国际、国内重大时事、社会热点问题等;自然、历史、人文、科技、生活、安全等百科知识。</w:t>
      </w:r>
    </w:p>
    <w:p>
      <w:pPr>
        <w:rPr>
          <w:rFonts w:hint="eastAsia"/>
        </w:rPr>
      </w:pPr>
      <w:r>
        <w:rPr>
          <w:rFonts w:hint="eastAsia"/>
        </w:rPr>
        <w:t>　　6.行政职业能力相关知识。</w:t>
      </w:r>
    </w:p>
    <w:p>
      <w:pPr>
        <w:rPr>
          <w:rFonts w:hint="eastAsia"/>
        </w:rPr>
      </w:pPr>
      <w:r>
        <w:rPr>
          <w:rFonts w:hint="eastAsia"/>
        </w:rPr>
        <w:t>　　7.其他：与事业单位相关的法律、法规、规定及从业人员所应具备的基本素质、从业背景知识等。</w:t>
      </w:r>
    </w:p>
    <w:p>
      <w:pPr>
        <w:jc w:val="right"/>
        <w:rPr>
          <w:rFonts w:hint="eastAsia"/>
        </w:rPr>
      </w:pPr>
      <w:r>
        <w:rPr>
          <w:rFonts w:hint="eastAsia"/>
        </w:rPr>
        <w:t>　　长岭县人力资源和社会保障局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65896"/>
    <w:rsid w:val="0F6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2019-05-24T09:09:00Z</dcterms:created>
  <dc:creator>燐う</dc:creator>
  <cp:lastModifiedBy>燐う</cp:lastModifiedBy>
  <dcterms:modified xsi:type="dcterms:W3CDTF">2019-05-24T09:09:41Z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