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afterLines="50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龙湾区2019年公开招聘教师资格复查所需材料清单</w:t>
      </w:r>
    </w:p>
    <w:tbl>
      <w:tblPr>
        <w:tblStyle w:val="2"/>
        <w:tblW w:w="94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852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方正小标宋简体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 xml:space="preserve">资格复查时提供的材料【材料提供按顺序放置】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15" w:firstLineChars="15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1、【应届毕业生必须于2019年7月31日16时前提供相应毕业证书原件】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15" w:firstLineChars="150"/>
              <w:jc w:val="left"/>
              <w:rPr>
                <w:rFonts w:hint="eastAsia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7" w:leftChars="-8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教师资格证书原件和复印件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05" w:firstLineChars="5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</w:t>
            </w:r>
            <w:r>
              <w:rPr>
                <w:rFonts w:hint="eastAsia" w:eastAsia="仿宋_GB2312"/>
                <w:color w:val="000000"/>
                <w:szCs w:val="21"/>
              </w:rPr>
              <w:t>应届毕业生必须于2019年7月31日16时前提供报考学科相对教师资格证书原件及复印件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105" w:firstLineChars="50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【可在网络报名系统上使用A4纸自行下载打印《龙湾区2019年公开招聘教师报名表》</w:t>
            </w:r>
            <w:bookmarkStart w:id="0" w:name="OLE_LINK1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，报名表需要张贴近期免冠彩照1张</w:t>
            </w:r>
            <w:bookmarkEnd w:id="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，要求与网上报名照片同底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报考岗位要求提供的其他材料原件及复印件 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A77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2019-05-23T08:56:00Z</dcterms:created>
  <dc:creator>Administrator</dc:creator>
  <cp:lastModifiedBy>Administrator</cp:lastModifiedBy>
  <dcterms:modified xsi:type="dcterms:W3CDTF">2019-05-23T08:56:10Z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