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FB" w:rsidRDefault="008D018D">
      <w:pPr>
        <w:widowControl/>
        <w:pBdr>
          <w:bottom w:val="single" w:sz="12" w:space="8" w:color="717171"/>
        </w:pBdr>
        <w:spacing w:before="100" w:beforeAutospacing="1" w:after="100" w:afterAutospacing="1" w:line="500" w:lineRule="exact"/>
        <w:jc w:val="center"/>
        <w:rPr>
          <w:rFonts w:ascii="微软雅黑" w:eastAsia="微软雅黑" w:hAnsi="微软雅黑" w:cs="宋体"/>
          <w:color w:val="000000"/>
          <w:kern w:val="0"/>
          <w:sz w:val="38"/>
          <w:szCs w:val="3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8"/>
          <w:szCs w:val="38"/>
        </w:rPr>
        <w:t>越城区机关</w:t>
      </w:r>
      <w:r>
        <w:rPr>
          <w:rFonts w:ascii="微软雅黑" w:eastAsia="微软雅黑" w:hAnsi="微软雅黑" w:cs="宋体" w:hint="eastAsia"/>
          <w:color w:val="000000"/>
          <w:kern w:val="0"/>
          <w:sz w:val="38"/>
          <w:szCs w:val="38"/>
        </w:rPr>
        <w:t>事务管理</w:t>
      </w:r>
      <w:r>
        <w:rPr>
          <w:rFonts w:ascii="微软雅黑" w:eastAsia="微软雅黑" w:hAnsi="微软雅黑" w:cs="宋体" w:hint="eastAsia"/>
          <w:color w:val="000000"/>
          <w:kern w:val="0"/>
          <w:sz w:val="38"/>
          <w:szCs w:val="38"/>
        </w:rPr>
        <w:t>服务中心公开招聘</w:t>
      </w:r>
    </w:p>
    <w:p w:rsidR="004A20FB" w:rsidRDefault="008D018D">
      <w:pPr>
        <w:widowControl/>
        <w:pBdr>
          <w:bottom w:val="single" w:sz="12" w:space="8" w:color="717171"/>
        </w:pBdr>
        <w:spacing w:before="100" w:beforeAutospacing="1" w:after="100" w:afterAutospacing="1" w:line="500" w:lineRule="exact"/>
        <w:jc w:val="center"/>
        <w:rPr>
          <w:rFonts w:ascii="微软雅黑" w:eastAsia="微软雅黑" w:hAnsi="微软雅黑" w:cs="宋体"/>
          <w:color w:val="000000"/>
          <w:kern w:val="0"/>
          <w:sz w:val="38"/>
          <w:szCs w:val="3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8"/>
          <w:szCs w:val="38"/>
        </w:rPr>
        <w:t>编外工作人员公告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因工作需要，越城区机关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事务管理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服务中心决定面向社会公开招聘编外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会务服务</w:t>
      </w:r>
      <w:r w:rsidR="00FE68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工作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人员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名（要求女性）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现将有关事项公告如下：</w:t>
      </w:r>
    </w:p>
    <w:p w:rsidR="004A20FB" w:rsidRDefault="008D018D">
      <w:pPr>
        <w:widowControl/>
        <w:spacing w:line="520" w:lineRule="exact"/>
        <w:ind w:firstLineChars="200" w:firstLine="643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一、招聘岗位及要求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（一）遵守国家法律法规，热爱社会服务工作，政治素质好，工作责任性强，具有较强的组织、纪律、大局观念和群众工作能力；</w:t>
      </w:r>
    </w:p>
    <w:p w:rsidR="00FE687A" w:rsidRDefault="008D018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会务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服务人员要求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高中以上学历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（三）年龄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35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周岁以下；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宋体" w:eastAsia="仿宋_GB2312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（四）身体健康，无不良嗜好且无犯罪记录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4A20FB" w:rsidRDefault="008D018D">
      <w:pPr>
        <w:widowControl/>
        <w:spacing w:line="520" w:lineRule="exact"/>
        <w:ind w:firstLineChars="200" w:firstLine="643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二、招聘程序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（一）公开报名和资格审核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报名时间：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="00FE68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 w:rsidR="00FE68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--201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="00FE68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 w:rsidR="00FE68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上午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9:00-11:30 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下午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14:30-16:00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报名地点：绍兴市越城区机关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事务管理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服务中心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越城区涂山东路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88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号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)</w:t>
      </w:r>
      <w:r w:rsidR="00FE68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232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办公室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3.</w:t>
      </w:r>
      <w:r w:rsidR="00FE68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报名资料：户口簿、身份证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及其他证书的原件及复印件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份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报名表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份、近期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寸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彩色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免冠照片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张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4A20FB" w:rsidRDefault="008D018D">
      <w:pPr>
        <w:widowControl/>
        <w:spacing w:line="52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（二）聘用及待遇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录用后实行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个月试用期，试用期满后，经考察能胜任岗位的，由越城区机关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事务管理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服务中心与编外工作人员签订劳动合同，聘用人员薪酬等按编外聘用人员相关规定执行；不胜任的，取消聘用资格。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三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）其他事项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咨询电话：</w:t>
      </w:r>
      <w:bookmarkStart w:id="0" w:name="_GoBack"/>
      <w:bookmarkEnd w:id="0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宋先生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88319900   </w:t>
      </w:r>
    </w:p>
    <w:p w:rsidR="004A20FB" w:rsidRDefault="004A20FB" w:rsidP="00FE687A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FE687A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FE687A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FE687A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FE687A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FE687A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FE687A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FE687A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FE687A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FE687A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FE687A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FE687A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FE687A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FE687A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FE687A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FE687A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FE687A">
      <w:pPr>
        <w:spacing w:afterLines="50" w:line="500" w:lineRule="exact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FE687A" w:rsidRDefault="00FE687A" w:rsidP="00FE687A">
      <w:pPr>
        <w:spacing w:afterLines="50" w:line="50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</w:pPr>
    </w:p>
    <w:p w:rsidR="00FE687A" w:rsidRDefault="00FE687A" w:rsidP="00FE687A">
      <w:pPr>
        <w:spacing w:afterLines="50" w:line="50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br/>
      </w:r>
    </w:p>
    <w:p w:rsidR="004A20FB" w:rsidRDefault="008D018D" w:rsidP="00FE687A">
      <w:pPr>
        <w:spacing w:afterLines="50" w:line="5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lastRenderedPageBreak/>
        <w:t>越城区机关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事务管理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服务中心</w:t>
      </w:r>
    </w:p>
    <w:p w:rsidR="004A20FB" w:rsidRDefault="008D018D" w:rsidP="00FE687A">
      <w:pPr>
        <w:spacing w:afterLines="50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招聘编外工作人员报名表</w:t>
      </w:r>
    </w:p>
    <w:p w:rsidR="004A20FB" w:rsidRDefault="008D018D" w:rsidP="00FE687A">
      <w:pPr>
        <w:spacing w:afterLines="50" w:line="440" w:lineRule="exact"/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报名岗位：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268"/>
        <w:gridCol w:w="1217"/>
        <w:gridCol w:w="139"/>
        <w:gridCol w:w="991"/>
        <w:gridCol w:w="1001"/>
        <w:gridCol w:w="396"/>
        <w:gridCol w:w="1265"/>
        <w:gridCol w:w="704"/>
        <w:gridCol w:w="571"/>
        <w:gridCol w:w="1987"/>
      </w:tblGrid>
      <w:tr w:rsidR="004A20FB">
        <w:trPr>
          <w:cantSplit/>
          <w:trHeight w:val="620"/>
        </w:trPr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性　别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出生年月</w:t>
            </w:r>
          </w:p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/>
                <w:spacing w:val="-6"/>
                <w:sz w:val="24"/>
              </w:rPr>
              <w:t xml:space="preserve">(   </w:t>
            </w:r>
            <w:proofErr w:type="gramStart"/>
            <w:r>
              <w:rPr>
                <w:rFonts w:ascii="仿宋_GB2312" w:eastAsia="仿宋_GB2312" w:hAnsi="宋体" w:hint="eastAsia"/>
                <w:spacing w:val="-6"/>
                <w:sz w:val="24"/>
              </w:rPr>
              <w:t>周岁</w:t>
            </w:r>
            <w:r>
              <w:rPr>
                <w:rFonts w:ascii="仿宋_GB2312" w:eastAsia="仿宋_GB2312" w:hAnsi="宋体"/>
                <w:spacing w:val="-6"/>
                <w:sz w:val="24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4A20FB">
        <w:trPr>
          <w:cantSplit/>
          <w:trHeight w:val="620"/>
        </w:trPr>
        <w:tc>
          <w:tcPr>
            <w:tcW w:w="999" w:type="dxa"/>
            <w:gridSpan w:val="2"/>
            <w:tcBorders>
              <w:lef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　族</w:t>
            </w:r>
          </w:p>
        </w:tc>
        <w:tc>
          <w:tcPr>
            <w:tcW w:w="1356" w:type="dxa"/>
            <w:gridSpan w:val="2"/>
            <w:vAlign w:val="center"/>
          </w:tcPr>
          <w:p w:rsidR="004A20FB" w:rsidRDefault="004A20F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籍　贯</w:t>
            </w:r>
          </w:p>
        </w:tc>
        <w:tc>
          <w:tcPr>
            <w:tcW w:w="1397" w:type="dxa"/>
            <w:gridSpan w:val="2"/>
            <w:vAlign w:val="center"/>
          </w:tcPr>
          <w:p w:rsidR="004A20FB" w:rsidRDefault="004A20F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出</w:t>
            </w:r>
            <w:r>
              <w:rPr>
                <w:rFonts w:ascii="仿宋_GB2312" w:eastAsia="仿宋_GB2312" w:hAnsi="宋体"/>
                <w:spacing w:val="-6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生</w:t>
            </w:r>
            <w:r>
              <w:rPr>
                <w:rFonts w:ascii="仿宋_GB2312" w:eastAsia="仿宋_GB2312" w:hAnsi="宋体"/>
                <w:spacing w:val="-6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地</w:t>
            </w:r>
          </w:p>
        </w:tc>
        <w:tc>
          <w:tcPr>
            <w:tcW w:w="1275" w:type="dxa"/>
            <w:gridSpan w:val="2"/>
            <w:vAlign w:val="center"/>
          </w:tcPr>
          <w:p w:rsidR="004A20FB" w:rsidRDefault="004A20F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20FB" w:rsidRDefault="004A20F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A20FB">
        <w:trPr>
          <w:cantSplit/>
          <w:trHeight w:val="620"/>
        </w:trPr>
        <w:tc>
          <w:tcPr>
            <w:tcW w:w="999" w:type="dxa"/>
            <w:gridSpan w:val="2"/>
            <w:tcBorders>
              <w:lef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　党</w:t>
            </w:r>
          </w:p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　间</w:t>
            </w:r>
          </w:p>
        </w:tc>
        <w:tc>
          <w:tcPr>
            <w:tcW w:w="1356" w:type="dxa"/>
            <w:gridSpan w:val="2"/>
            <w:vAlign w:val="center"/>
          </w:tcPr>
          <w:p w:rsidR="004A20FB" w:rsidRDefault="004A20F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参加工作时间</w:t>
            </w:r>
          </w:p>
        </w:tc>
        <w:tc>
          <w:tcPr>
            <w:tcW w:w="1397" w:type="dxa"/>
            <w:gridSpan w:val="2"/>
            <w:vAlign w:val="center"/>
          </w:tcPr>
          <w:p w:rsidR="004A20FB" w:rsidRDefault="004A20F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vAlign w:val="center"/>
          </w:tcPr>
          <w:p w:rsidR="004A20FB" w:rsidRDefault="004A20F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20FB" w:rsidRDefault="004A20F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A20FB">
        <w:trPr>
          <w:cantSplit/>
          <w:trHeight w:val="620"/>
        </w:trPr>
        <w:tc>
          <w:tcPr>
            <w:tcW w:w="999" w:type="dxa"/>
            <w:gridSpan w:val="2"/>
            <w:tcBorders>
              <w:lef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347" w:type="dxa"/>
            <w:gridSpan w:val="3"/>
            <w:vAlign w:val="center"/>
          </w:tcPr>
          <w:p w:rsidR="004A20FB" w:rsidRDefault="004A20FB"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熟悉专业</w:t>
            </w:r>
          </w:p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有何专长</w:t>
            </w:r>
          </w:p>
        </w:tc>
        <w:tc>
          <w:tcPr>
            <w:tcW w:w="2540" w:type="dxa"/>
            <w:gridSpan w:val="3"/>
            <w:vAlign w:val="center"/>
          </w:tcPr>
          <w:p w:rsidR="004A20FB" w:rsidRDefault="004A20F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20FB" w:rsidRDefault="004A20F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A20FB">
        <w:trPr>
          <w:cantSplit/>
          <w:trHeight w:val="620"/>
        </w:trPr>
        <w:tc>
          <w:tcPr>
            <w:tcW w:w="99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　历</w:t>
            </w:r>
          </w:p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　位</w:t>
            </w:r>
          </w:p>
        </w:tc>
        <w:tc>
          <w:tcPr>
            <w:tcW w:w="1217" w:type="dxa"/>
            <w:vAlign w:val="center"/>
          </w:tcPr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全日制</w:t>
            </w:r>
          </w:p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教　育</w:t>
            </w:r>
          </w:p>
        </w:tc>
        <w:tc>
          <w:tcPr>
            <w:tcW w:w="2527" w:type="dxa"/>
            <w:gridSpan w:val="4"/>
            <w:vAlign w:val="center"/>
          </w:tcPr>
          <w:p w:rsidR="004A20FB" w:rsidRDefault="004A20FB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毕业院校</w:t>
            </w:r>
          </w:p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系及专业</w:t>
            </w:r>
          </w:p>
        </w:tc>
        <w:tc>
          <w:tcPr>
            <w:tcW w:w="326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</w:rPr>
            </w:pPr>
          </w:p>
        </w:tc>
      </w:tr>
      <w:tr w:rsidR="004A20FB">
        <w:trPr>
          <w:cantSplit/>
          <w:trHeight w:val="620"/>
        </w:trPr>
        <w:tc>
          <w:tcPr>
            <w:tcW w:w="99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A20FB" w:rsidRDefault="004A20F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在　职</w:t>
            </w:r>
          </w:p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教　育</w:t>
            </w:r>
          </w:p>
        </w:tc>
        <w:tc>
          <w:tcPr>
            <w:tcW w:w="2527" w:type="dxa"/>
            <w:gridSpan w:val="4"/>
            <w:tcBorders>
              <w:left w:val="nil"/>
            </w:tcBorders>
            <w:vAlign w:val="center"/>
          </w:tcPr>
          <w:p w:rsidR="004A20FB" w:rsidRDefault="004A20FB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毕业院校</w:t>
            </w:r>
          </w:p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系及专业</w:t>
            </w:r>
          </w:p>
        </w:tc>
        <w:tc>
          <w:tcPr>
            <w:tcW w:w="326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</w:tr>
      <w:tr w:rsidR="004A20FB">
        <w:trPr>
          <w:cantSplit/>
          <w:trHeight w:val="620"/>
        </w:trPr>
        <w:tc>
          <w:tcPr>
            <w:tcW w:w="2216" w:type="dxa"/>
            <w:gridSpan w:val="3"/>
            <w:tcBorders>
              <w:lef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现工作单位及职务</w:t>
            </w:r>
          </w:p>
        </w:tc>
        <w:tc>
          <w:tcPr>
            <w:tcW w:w="7054" w:type="dxa"/>
            <w:gridSpan w:val="8"/>
            <w:tcBorders>
              <w:right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ascii="仿宋_GB2312" w:eastAsia="仿宋_GB2312" w:hAnsi="宋体"/>
                <w:sz w:val="24"/>
              </w:rPr>
            </w:pPr>
          </w:p>
        </w:tc>
      </w:tr>
      <w:tr w:rsidR="004A20FB">
        <w:trPr>
          <w:cantSplit/>
          <w:trHeight w:val="620"/>
        </w:trPr>
        <w:tc>
          <w:tcPr>
            <w:tcW w:w="2216" w:type="dxa"/>
            <w:gridSpan w:val="3"/>
            <w:tcBorders>
              <w:lef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任</w:t>
            </w:r>
            <w:r>
              <w:rPr>
                <w:rFonts w:ascii="仿宋_GB2312" w:eastAsia="仿宋_GB2312" w:hAnsi="宋体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现</w:t>
            </w:r>
            <w:r>
              <w:rPr>
                <w:rFonts w:ascii="仿宋_GB2312" w:eastAsia="仿宋_GB2312" w:hAnsi="宋体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职</w:t>
            </w:r>
            <w:r>
              <w:rPr>
                <w:rFonts w:ascii="仿宋_GB2312" w:eastAsia="仿宋_GB2312" w:hAnsi="宋体"/>
                <w:spacing w:val="-8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spacing w:val="-8"/>
                <w:sz w:val="24"/>
              </w:rPr>
              <w:t>务</w:t>
            </w:r>
            <w:proofErr w:type="gramEnd"/>
            <w:r>
              <w:rPr>
                <w:rFonts w:ascii="仿宋_GB2312" w:eastAsia="仿宋_GB2312" w:hAnsi="宋体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时</w:t>
            </w:r>
            <w:r>
              <w:rPr>
                <w:rFonts w:ascii="仿宋_GB2312" w:eastAsia="仿宋_GB2312" w:hAnsi="宋体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间</w:t>
            </w:r>
          </w:p>
        </w:tc>
        <w:tc>
          <w:tcPr>
            <w:tcW w:w="7054" w:type="dxa"/>
            <w:gridSpan w:val="8"/>
            <w:tcBorders>
              <w:right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A20FB">
        <w:trPr>
          <w:cantSplit/>
          <w:trHeight w:val="4335"/>
        </w:trPr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4A20FB" w:rsidRDefault="004A20F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A20FB" w:rsidRDefault="004A20F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A20FB" w:rsidRDefault="004A20F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A20FB" w:rsidRDefault="004A20F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A20FB" w:rsidRDefault="004A20F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539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</w:tr>
      <w:tr w:rsidR="004A20FB">
        <w:trPr>
          <w:cantSplit/>
          <w:trHeight w:val="686"/>
        </w:trPr>
        <w:tc>
          <w:tcPr>
            <w:tcW w:w="2355" w:type="dxa"/>
            <w:gridSpan w:val="4"/>
            <w:tcBorders>
              <w:lef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个人联系方式</w:t>
            </w:r>
          </w:p>
        </w:tc>
        <w:tc>
          <w:tcPr>
            <w:tcW w:w="1992" w:type="dxa"/>
            <w:gridSpan w:val="2"/>
            <w:vAlign w:val="center"/>
          </w:tcPr>
          <w:p w:rsidR="004A20FB" w:rsidRDefault="008D018D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2365" w:type="dxa"/>
            <w:gridSpan w:val="3"/>
            <w:vAlign w:val="center"/>
          </w:tcPr>
          <w:p w:rsidR="004A20FB" w:rsidRDefault="008D018D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2558" w:type="dxa"/>
            <w:gridSpan w:val="2"/>
            <w:tcBorders>
              <w:righ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机</w:t>
            </w:r>
          </w:p>
        </w:tc>
      </w:tr>
      <w:tr w:rsidR="004A20FB">
        <w:trPr>
          <w:cantSplit/>
          <w:trHeight w:val="555"/>
        </w:trPr>
        <w:tc>
          <w:tcPr>
            <w:tcW w:w="235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2"/>
            <w:tcBorders>
              <w:bottom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gridSpan w:val="3"/>
            <w:tcBorders>
              <w:bottom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255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</w:tr>
    </w:tbl>
    <w:p w:rsidR="004A20FB" w:rsidRDefault="004A20FB"/>
    <w:p w:rsidR="004A20FB" w:rsidRDefault="004A20FB"/>
    <w:sectPr w:rsidR="004A20FB" w:rsidSect="004A2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8D" w:rsidRDefault="008D018D" w:rsidP="00FE687A">
      <w:pPr>
        <w:spacing w:line="240" w:lineRule="auto"/>
      </w:pPr>
      <w:r>
        <w:separator/>
      </w:r>
    </w:p>
  </w:endnote>
  <w:endnote w:type="continuationSeparator" w:id="0">
    <w:p w:rsidR="008D018D" w:rsidRDefault="008D018D" w:rsidP="00FE6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8D" w:rsidRDefault="008D018D" w:rsidP="00FE687A">
      <w:pPr>
        <w:spacing w:line="240" w:lineRule="auto"/>
      </w:pPr>
      <w:r>
        <w:separator/>
      </w:r>
    </w:p>
  </w:footnote>
  <w:footnote w:type="continuationSeparator" w:id="0">
    <w:p w:rsidR="008D018D" w:rsidRDefault="008D018D" w:rsidP="00FE68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301"/>
    <w:rsid w:val="000005FF"/>
    <w:rsid w:val="001B65A7"/>
    <w:rsid w:val="004A20FB"/>
    <w:rsid w:val="008D018D"/>
    <w:rsid w:val="00A65A06"/>
    <w:rsid w:val="00CA788E"/>
    <w:rsid w:val="00D12301"/>
    <w:rsid w:val="00FE687A"/>
    <w:rsid w:val="042B3DAA"/>
    <w:rsid w:val="095729E1"/>
    <w:rsid w:val="0D742690"/>
    <w:rsid w:val="0DA50AFE"/>
    <w:rsid w:val="100943AE"/>
    <w:rsid w:val="12855C24"/>
    <w:rsid w:val="140145D7"/>
    <w:rsid w:val="1A624341"/>
    <w:rsid w:val="1CA44851"/>
    <w:rsid w:val="27550FB8"/>
    <w:rsid w:val="27B53B85"/>
    <w:rsid w:val="289B3959"/>
    <w:rsid w:val="2A9C5E29"/>
    <w:rsid w:val="2B7E0424"/>
    <w:rsid w:val="37A90AEE"/>
    <w:rsid w:val="3C0A6F1A"/>
    <w:rsid w:val="4AD918A0"/>
    <w:rsid w:val="4FDE116D"/>
    <w:rsid w:val="57B61E96"/>
    <w:rsid w:val="58CA15C0"/>
    <w:rsid w:val="7020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FB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A20FB"/>
    <w:pPr>
      <w:spacing w:line="240" w:lineRule="auto"/>
    </w:pPr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qFormat/>
    <w:rsid w:val="004A20FB"/>
    <w:rPr>
      <w:color w:val="0000FF"/>
      <w:u w:val="none"/>
      <w:shd w:val="clear" w:color="auto" w:fill="auto"/>
    </w:rPr>
  </w:style>
  <w:style w:type="paragraph" w:customStyle="1" w:styleId="con-title">
    <w:name w:val="con-title"/>
    <w:basedOn w:val="a"/>
    <w:qFormat/>
    <w:rsid w:val="004A20FB"/>
    <w:pPr>
      <w:widowControl/>
      <w:pBdr>
        <w:bottom w:val="single" w:sz="12" w:space="8" w:color="717171"/>
      </w:pBdr>
      <w:spacing w:before="100" w:beforeAutospacing="1" w:after="100" w:afterAutospacing="1" w:line="750" w:lineRule="atLeast"/>
      <w:jc w:val="center"/>
    </w:pPr>
    <w:rPr>
      <w:rFonts w:ascii="宋体" w:eastAsia="宋体" w:hAnsi="宋体" w:cs="宋体"/>
      <w:color w:val="000000"/>
      <w:kern w:val="0"/>
      <w:sz w:val="38"/>
      <w:szCs w:val="38"/>
    </w:rPr>
  </w:style>
  <w:style w:type="character" w:customStyle="1" w:styleId="date2">
    <w:name w:val="date2"/>
    <w:basedOn w:val="a0"/>
    <w:qFormat/>
    <w:rsid w:val="004A20FB"/>
  </w:style>
  <w:style w:type="character" w:customStyle="1" w:styleId="see">
    <w:name w:val="see"/>
    <w:basedOn w:val="a0"/>
    <w:qFormat/>
    <w:rsid w:val="004A20FB"/>
  </w:style>
  <w:style w:type="character" w:customStyle="1" w:styleId="Char">
    <w:name w:val="批注框文本 Char"/>
    <w:basedOn w:val="a0"/>
    <w:link w:val="a3"/>
    <w:uiPriority w:val="99"/>
    <w:semiHidden/>
    <w:rsid w:val="004A20F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E6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E687A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E687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E68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659</Characters>
  <Application>Microsoft Office Word</Application>
  <DocSecurity>0</DocSecurity>
  <Lines>5</Lines>
  <Paragraphs>1</Paragraphs>
  <ScaleCrop>false</ScaleCrop>
  <Company>Micorosoft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</cp:revision>
  <dcterms:created xsi:type="dcterms:W3CDTF">2019-04-17T01:36:00Z</dcterms:created>
  <dcterms:modified xsi:type="dcterms:W3CDTF">2019-05-17T06:25:00Z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