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5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考场地图</w:t>
      </w:r>
    </w:p>
    <w:p>
      <w:pPr>
        <w:jc w:val="center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图片框 2" o:spid="_x0000_s1026" type="#_x0000_t75" style="height:405.05pt;width:399pt;rotation:0f;" o:ole="f" fillcolor="#FFFFFF" filled="f" o:preferrelative="t" stroked="f" coordorigin="0,0" coordsize="21600,21600">
            <v:fill on="f" color2="#FFFFFF" focus="0%"/>
            <v:imagedata gain="65536f" blacklevel="0f" gamma="0" o:title="55555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spacing w:line="460" w:lineRule="exact"/>
        <w:ind w:firstLine="3168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  <w:lang w:eastAsia="zh-CN"/>
        </w:rPr>
        <w:t>广西出入境边防检查总站</w:t>
      </w:r>
      <w:r>
        <w:rPr>
          <w:rFonts w:hint="eastAsia" w:ascii="Times New Roman" w:hAnsi="Times New Roman" w:eastAsia="仿宋_GB2312"/>
          <w:b/>
          <w:sz w:val="28"/>
          <w:szCs w:val="28"/>
        </w:rPr>
        <w:t>：</w:t>
      </w:r>
      <w:r>
        <w:rPr>
          <w:rFonts w:hint="eastAsia" w:ascii="Times New Roman" w:hAnsi="Times New Roman" w:eastAsia="仿宋_GB2312"/>
          <w:b/>
          <w:sz w:val="28"/>
          <w:szCs w:val="28"/>
          <w:lang w:eastAsia="zh-CN"/>
        </w:rPr>
        <w:t>广西自治区南宁市青秀区望园路</w:t>
      </w: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15号。东葛望园路口东南方向200米。</w:t>
      </w: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4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47</Words>
  <Characters>274</Characters>
  <Lines>0</Lines>
  <Paragraphs>0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2018-02-23T07:07:00Z</dcterms:created>
  <dc:creator>黄镭(拟稿)</dc:creator>
  <cp:lastModifiedBy>Administrator</cp:lastModifiedBy>
  <cp:lastPrinted>2018-02-23T07:06:00Z</cp:lastPrinted>
  <dcterms:modified xsi:type="dcterms:W3CDTF">2019-05-15T12:50:45Z</dcterms:modified>
  <dc:title>附件5：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