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</w:t>
      </w:r>
    </w:p>
    <w:tbl>
      <w:tblPr>
        <w:tblStyle w:val="3"/>
        <w:tblpPr w:leftFromText="180" w:rightFromText="180" w:vertAnchor="text" w:horzAnchor="page" w:tblpX="1011" w:tblpY="839"/>
        <w:tblOverlap w:val="never"/>
        <w:tblW w:w="153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535"/>
        <w:gridCol w:w="1313"/>
        <w:gridCol w:w="565"/>
        <w:gridCol w:w="578"/>
        <w:gridCol w:w="879"/>
        <w:gridCol w:w="1093"/>
        <w:gridCol w:w="1093"/>
        <w:gridCol w:w="1260"/>
        <w:gridCol w:w="1746"/>
        <w:gridCol w:w="1123"/>
        <w:gridCol w:w="1001"/>
        <w:gridCol w:w="1033"/>
        <w:gridCol w:w="1017"/>
        <w:gridCol w:w="119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8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计划形式</w:t>
            </w:r>
          </w:p>
        </w:tc>
        <w:tc>
          <w:tcPr>
            <w:tcW w:w="5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合计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13</w:t>
            </w:r>
          </w:p>
        </w:tc>
        <w:tc>
          <w:tcPr>
            <w:tcW w:w="13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职位名称</w:t>
            </w:r>
          </w:p>
        </w:tc>
        <w:tc>
          <w:tcPr>
            <w:tcW w:w="5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5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432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招聘条件</w:t>
            </w:r>
          </w:p>
        </w:tc>
        <w:tc>
          <w:tcPr>
            <w:tcW w:w="28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4"/>
                <w:szCs w:val="24"/>
              </w:rPr>
              <w:t>笔试</w:t>
            </w:r>
          </w:p>
        </w:tc>
        <w:tc>
          <w:tcPr>
            <w:tcW w:w="30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4"/>
                <w:szCs w:val="24"/>
              </w:rPr>
              <w:t>面试</w:t>
            </w:r>
          </w:p>
        </w:tc>
        <w:tc>
          <w:tcPr>
            <w:tcW w:w="119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学历要求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专业要求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资质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笔试内容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分值占比</w:t>
            </w:r>
          </w:p>
        </w:tc>
        <w:tc>
          <w:tcPr>
            <w:tcW w:w="1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面试对象</w:t>
            </w:r>
          </w:p>
        </w:tc>
        <w:tc>
          <w:tcPr>
            <w:tcW w:w="1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面试形式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2431B"/>
                <w:spacing w:val="0"/>
                <w:sz w:val="20"/>
                <w:szCs w:val="20"/>
              </w:rPr>
              <w:t>分值占比</w:t>
            </w:r>
          </w:p>
        </w:tc>
        <w:tc>
          <w:tcPr>
            <w:tcW w:w="119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专业课教师计划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汽修教师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18"/>
                <w:szCs w:val="18"/>
              </w:rPr>
              <w:t>35岁以下(以身份证为准，1984年1月1日及以后出生）。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国家承认的本科及以上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专业方向相同或相近（教育学教师要求：教育学或心理学、专业方向相同或相近）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不限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中职相应专业教材内容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50%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18"/>
                <w:szCs w:val="18"/>
              </w:rPr>
              <w:t>根据招聘职数按1:2的比例由高分到低分确定面试对象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试教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50%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18"/>
                <w:szCs w:val="18"/>
              </w:rPr>
              <w:t>硕士研究生及以上或985、211学校本科学历，年龄可放宽到38岁以下（以身份证为准，1981年1月1日及以后出生）。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养殖教师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机电教师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计算机教师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3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教育学教师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建筑教师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财会教师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电子教师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文化课教师计划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中职数学教师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B0112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全日制二本及以上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具备高中（中职）及以上教师资格证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中职相应教材内容</w:t>
            </w: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中职英语教师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B0113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中职体育教师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B0114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1</w:t>
            </w: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篮球方向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永州工贸学校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2019年公开招聘教师职位表及要求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t>            报名序号：</w:t>
      </w:r>
    </w:p>
    <w:tbl>
      <w:tblPr>
        <w:tblW w:w="99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    绩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月   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08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3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562725" cy="9477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永州工贸学校2019年公开招聘教师笔试成绩复查申请表</w:t>
      </w:r>
    </w:p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申请人姓名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性  别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2431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  年     月    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2431B"/>
                <w:spacing w:val="-20"/>
                <w:sz w:val="32"/>
                <w:szCs w:val="32"/>
                <w:bdr w:val="none" w:color="auto" w:sz="0" w:space="0"/>
              </w:rPr>
              <w:t>                           年     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-150" w:right="-150" w:firstLine="549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2"/>
          <w:szCs w:val="32"/>
          <w:shd w:val="clear" w:fill="FFFFFF"/>
        </w:rPr>
        <w:t>永州工贸学校办公室。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我已仔细阅读道县2019年公开聘用教师公告的相关政策和违纪违规处理规定，清楚并理解其内容。我郑重承诺：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一、自觉遵守有关规定及道县2019年公开招聘教师公告的各项要求；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四、按要求参与道县2019年公开招聘教师的每一个环节，不违纪违规。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承诺人签名：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                                     年   月 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312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2431B"/>
          <w:spacing w:val="0"/>
          <w:sz w:val="36"/>
          <w:szCs w:val="36"/>
          <w:shd w:val="clear" w:fill="FFFFFF"/>
        </w:rPr>
        <w:t>永州工贸学校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2431B"/>
          <w:spacing w:val="0"/>
          <w:sz w:val="36"/>
          <w:szCs w:val="36"/>
          <w:shd w:val="clear" w:fill="FFFFFF"/>
        </w:rPr>
        <w:t>2019年公开招聘教师报名须知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一、应届毕业生所需证件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1.“毕业生就业协议书”（空白件原件和复印件）；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2.“毕业生推荐材料”（含毕业学校出具并盖学校公章的学业成绩单原件和复印件）；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3.身份证的原件和复印件、户口本复印件；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4.毕业学校证明（毕业证和教师资格证正在办理当中的）；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二、往届毕业生所需证件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身份证、毕业证、教师资格证（文化课教师）、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的原件和复印件、户口本复印件。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三、现场报名流程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1.填表：自行网上下载《道县事业单位公开招聘人员报名登记表》填写完整并粘贴相片（近期免冠二寸彩照）。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2.初审：对身份证、毕业证、教师资格证（文化课教师）等原件和复印件进行核对。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3.信息录入：凭身份证、《道县事业单位公开招聘人员报名登记表》进行现场摄相并将考生信息录入电脑。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B3105"/>
    <w:rsid w:val="1A1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2019-05-16T04:06:00Z</dcterms:created>
  <dc:creator>金帛Ruby</dc:creator>
  <cp:lastModifiedBy>金帛Ruby</cp:lastModifiedBy>
  <dcterms:modified xsi:type="dcterms:W3CDTF">2019-05-16T04:08:04Z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