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附件2：</w:t>
      </w:r>
    </w:p>
    <w:p>
      <w:pPr>
        <w:spacing w:line="480" w:lineRule="exact"/>
        <w:ind w:firstLine="3000" w:firstLineChars="1000"/>
        <w:jc w:val="both"/>
        <w:rPr>
          <w:rFonts w:hint="eastAsia"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安</w:t>
      </w:r>
      <w:r>
        <w:rPr>
          <w:rFonts w:hint="eastAsia" w:ascii="黑体" w:eastAsia="黑体"/>
          <w:sz w:val="30"/>
          <w:szCs w:val="30"/>
        </w:rPr>
        <w:t>吉县鄣吴镇人民政府</w:t>
      </w:r>
    </w:p>
    <w:p>
      <w:pPr>
        <w:spacing w:line="480" w:lineRule="exact"/>
        <w:ind w:firstLine="1200" w:firstLineChars="400"/>
        <w:jc w:val="both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面向社会公开招聘大学生基层公共服务岗位</w:t>
      </w:r>
      <w:r>
        <w:rPr>
          <w:rFonts w:hint="eastAsia" w:ascii="黑体" w:eastAsia="黑体"/>
          <w:sz w:val="30"/>
          <w:szCs w:val="30"/>
        </w:rPr>
        <w:t>报名表</w:t>
      </w:r>
    </w:p>
    <w:p>
      <w:pPr>
        <w:spacing w:line="240" w:lineRule="exact"/>
        <w:jc w:val="both"/>
        <w:rPr>
          <w:rFonts w:ascii="仿宋_GB2312" w:eastAsia="仿宋_GB2312"/>
          <w:sz w:val="30"/>
          <w:szCs w:val="30"/>
        </w:rPr>
      </w:pPr>
    </w:p>
    <w:bookmarkEnd w:id="0"/>
    <w:tbl>
      <w:tblPr>
        <w:tblStyle w:val="4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2019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2019年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657AE9"/>
    <w:rsid w:val="00754838"/>
    <w:rsid w:val="00790CFC"/>
    <w:rsid w:val="009B41D0"/>
    <w:rsid w:val="00AE190F"/>
    <w:rsid w:val="00B167E5"/>
    <w:rsid w:val="00CA114B"/>
    <w:rsid w:val="00D14674"/>
    <w:rsid w:val="00EC0875"/>
    <w:rsid w:val="25AA0B4F"/>
    <w:rsid w:val="35087D67"/>
    <w:rsid w:val="395A0446"/>
    <w:rsid w:val="3E6065EB"/>
    <w:rsid w:val="7B2C79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l</dc:creator>
  <cp:lastModifiedBy>月伢儿</cp:lastModifiedBy>
  <dcterms:modified xsi:type="dcterms:W3CDTF">2019-05-14T08:02:12Z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