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spacing w:beforeAutospacing="0" w:afterAutospacing="0" w:line="600" w:lineRule="atLeast"/>
        <w:rPr>
          <w:rFonts w:ascii="方正小标宋简体" w:hAnsi="方正小标宋简体" w:eastAsia="方正小标宋简体" w:cs="方正小标宋简体"/>
          <w:color w:val="333333"/>
          <w:sz w:val="36"/>
          <w:szCs w:val="36"/>
          <w:shd w:val="clear" w:color="auto" w:fill="FFFFFF"/>
        </w:rPr>
      </w:pPr>
      <w:bookmarkStart w:id="0" w:name="_GoBack"/>
      <w:bookmarkEnd w:id="0"/>
    </w:p>
    <w:p>
      <w:pPr>
        <w:pStyle w:val="5"/>
        <w:widowControl/>
        <w:shd w:val="clear" w:color="auto" w:fill="FFFFFF"/>
        <w:spacing w:beforeAutospacing="0" w:afterAutospacing="0" w:line="600" w:lineRule="atLeast"/>
        <w:rPr>
          <w:rFonts w:ascii="方正小标宋简体" w:hAnsi="方正小标宋简体" w:eastAsia="方正小标宋简体" w:cs="Times New Roman"/>
          <w:color w:val="333333"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36"/>
          <w:szCs w:val="36"/>
          <w:shd w:val="clear" w:color="auto" w:fill="FFFFFF"/>
        </w:rPr>
        <w:t>巨野县退役军人事务局公开遴选工作人员报名登记表</w:t>
      </w:r>
    </w:p>
    <w:tbl>
      <w:tblPr>
        <w:tblStyle w:val="6"/>
        <w:tblW w:w="8789" w:type="dxa"/>
        <w:tblInd w:w="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6"/>
        <w:gridCol w:w="1315"/>
        <w:gridCol w:w="1120"/>
        <w:gridCol w:w="551"/>
        <w:gridCol w:w="512"/>
        <w:gridCol w:w="171"/>
        <w:gridCol w:w="1064"/>
        <w:gridCol w:w="174"/>
        <w:gridCol w:w="1080"/>
        <w:gridCol w:w="147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285" w:lineRule="atLeas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  <w:color w:val="333333"/>
              </w:rPr>
              <w:t>姓</w:t>
            </w:r>
            <w:r>
              <w:rPr>
                <w:rFonts w:ascii="宋体" w:cs="Times New Roman"/>
                <w:color w:val="333333"/>
              </w:rPr>
              <w:t>  </w:t>
            </w:r>
            <w:r>
              <w:rPr>
                <w:rFonts w:hint="eastAsia" w:ascii="宋体" w:hAnsi="宋体" w:cs="宋体"/>
                <w:color w:val="333333"/>
              </w:rPr>
              <w:t>名</w:t>
            </w: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285" w:lineRule="atLeast"/>
              <w:jc w:val="center"/>
              <w:rPr>
                <w:rFonts w:ascii="宋体" w:cs="Times New Roman"/>
              </w:rPr>
            </w:pPr>
            <w:r>
              <w:rPr>
                <w:rFonts w:ascii="宋体" w:cs="Times New Roman"/>
                <w:color w:val="333333"/>
              </w:rPr>
              <w:t> 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285" w:lineRule="atLeas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  <w:color w:val="333333"/>
              </w:rPr>
              <w:t>性</w:t>
            </w:r>
            <w:r>
              <w:rPr>
                <w:rFonts w:ascii="宋体" w:cs="Times New Roman"/>
                <w:color w:val="333333"/>
              </w:rPr>
              <w:t>  </w:t>
            </w:r>
            <w:r>
              <w:rPr>
                <w:rFonts w:hint="eastAsia" w:ascii="宋体" w:hAnsi="宋体" w:cs="宋体"/>
                <w:color w:val="333333"/>
              </w:rPr>
              <w:t>别</w:t>
            </w:r>
          </w:p>
        </w:tc>
        <w:tc>
          <w:tcPr>
            <w:tcW w:w="1234" w:type="dxa"/>
            <w:gridSpan w:val="3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285" w:lineRule="atLeast"/>
              <w:jc w:val="center"/>
              <w:rPr>
                <w:rFonts w:ascii="宋体" w:cs="Times New Roman"/>
              </w:rPr>
            </w:pPr>
            <w:r>
              <w:rPr>
                <w:rFonts w:ascii="宋体" w:cs="Times New Roman"/>
                <w:color w:val="333333"/>
              </w:rPr>
              <w:t> </w:t>
            </w: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285" w:lineRule="atLeas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  <w:color w:val="333333"/>
              </w:rPr>
              <w:t>出</w:t>
            </w:r>
            <w:r>
              <w:rPr>
                <w:rFonts w:ascii="宋体" w:cs="Times New Roman"/>
                <w:color w:val="333333"/>
              </w:rPr>
              <w:t>  </w:t>
            </w:r>
            <w:r>
              <w:rPr>
                <w:rFonts w:hint="eastAsia" w:ascii="宋体" w:hAnsi="宋体" w:cs="宋体"/>
                <w:color w:val="333333"/>
              </w:rPr>
              <w:t>生</w:t>
            </w:r>
          </w:p>
          <w:p>
            <w:pPr>
              <w:pStyle w:val="5"/>
              <w:widowControl/>
              <w:spacing w:beforeAutospacing="0" w:afterAutospacing="0" w:line="285" w:lineRule="atLeas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  <w:color w:val="333333"/>
              </w:rPr>
              <w:t>年</w:t>
            </w:r>
            <w:r>
              <w:rPr>
                <w:rFonts w:ascii="宋体" w:cs="Times New Roman"/>
                <w:color w:val="333333"/>
              </w:rPr>
              <w:t>  </w:t>
            </w:r>
            <w:r>
              <w:rPr>
                <w:rFonts w:hint="eastAsia" w:ascii="宋体" w:hAnsi="宋体" w:cs="宋体"/>
                <w:color w:val="333333"/>
              </w:rPr>
              <w:t>月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240" w:lineRule="atLeast"/>
              <w:jc w:val="center"/>
              <w:rPr>
                <w:rFonts w:ascii="宋体" w:cs="Times New Roman"/>
              </w:rPr>
            </w:pPr>
            <w:r>
              <w:rPr>
                <w:rFonts w:ascii="宋体" w:cs="Times New Roman"/>
                <w:color w:val="333333"/>
              </w:rPr>
              <w:t>  </w:t>
            </w:r>
          </w:p>
          <w:p>
            <w:pPr>
              <w:pStyle w:val="5"/>
              <w:widowControl/>
              <w:spacing w:beforeAutospacing="0" w:afterAutospacing="0" w:line="240" w:lineRule="atLeast"/>
              <w:jc w:val="both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  <w:color w:val="333333"/>
              </w:rPr>
              <w:t>（</w:t>
            </w:r>
            <w:r>
              <w:rPr>
                <w:rFonts w:ascii="宋体" w:cs="Times New Roman"/>
                <w:color w:val="333333"/>
              </w:rPr>
              <w:t> </w:t>
            </w:r>
            <w:r>
              <w:rPr>
                <w:rFonts w:hint="eastAsia" w:ascii="宋体" w:hAnsi="宋体" w:cs="宋体"/>
                <w:color w:val="333333"/>
              </w:rPr>
              <w:t>岁）</w:t>
            </w:r>
          </w:p>
        </w:tc>
        <w:tc>
          <w:tcPr>
            <w:tcW w:w="1476" w:type="dxa"/>
            <w:vMerge w:val="restart"/>
            <w:tcBorders>
              <w:top w:val="single" w:color="auto" w:sz="4" w:space="0"/>
              <w:left w:val="nil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285" w:lineRule="atLeas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  <w:color w:val="333333"/>
              </w:rPr>
              <w:t>照</w:t>
            </w:r>
            <w:r>
              <w:rPr>
                <w:rFonts w:ascii="宋体" w:cs="Times New Roman"/>
                <w:color w:val="333333"/>
              </w:rPr>
              <w:t>  </w:t>
            </w:r>
            <w:r>
              <w:rPr>
                <w:rFonts w:hint="eastAsia" w:ascii="宋体" w:hAnsi="宋体" w:cs="宋体"/>
                <w:color w:val="333333"/>
              </w:rPr>
              <w:t>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326" w:type="dxa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285" w:lineRule="atLeas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  <w:color w:val="333333"/>
              </w:rPr>
              <w:t>民</w:t>
            </w:r>
            <w:r>
              <w:rPr>
                <w:rFonts w:ascii="宋体" w:cs="Times New Roman"/>
                <w:color w:val="333333"/>
              </w:rPr>
              <w:t>  </w:t>
            </w:r>
            <w:r>
              <w:rPr>
                <w:rFonts w:hint="eastAsia" w:ascii="宋体" w:hAnsi="宋体" w:cs="宋体"/>
                <w:color w:val="333333"/>
              </w:rPr>
              <w:t>族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285" w:lineRule="atLeast"/>
              <w:jc w:val="center"/>
              <w:rPr>
                <w:rFonts w:ascii="宋体" w:cs="Times New Roman"/>
              </w:rPr>
            </w:pPr>
            <w:r>
              <w:rPr>
                <w:rFonts w:ascii="宋体" w:cs="Times New Roman"/>
                <w:color w:val="333333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285" w:lineRule="atLeas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  <w:color w:val="333333"/>
              </w:rPr>
              <w:t>籍</w:t>
            </w:r>
            <w:r>
              <w:rPr>
                <w:rFonts w:ascii="宋体" w:cs="Times New Roman"/>
                <w:color w:val="333333"/>
              </w:rPr>
              <w:t>  </w:t>
            </w:r>
            <w:r>
              <w:rPr>
                <w:rFonts w:hint="eastAsia" w:ascii="宋体" w:hAnsi="宋体" w:cs="宋体"/>
                <w:color w:val="333333"/>
              </w:rPr>
              <w:t>贯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285" w:lineRule="atLeast"/>
              <w:jc w:val="center"/>
              <w:rPr>
                <w:rFonts w:ascii="宋体" w:cs="Times New Roman"/>
              </w:rPr>
            </w:pPr>
            <w:r>
              <w:rPr>
                <w:rFonts w:ascii="宋体" w:cs="Times New Roman"/>
                <w:color w:val="333333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285" w:lineRule="atLeas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  <w:color w:val="333333"/>
              </w:rPr>
              <w:t>出生地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285" w:lineRule="atLeast"/>
              <w:jc w:val="center"/>
              <w:rPr>
                <w:rFonts w:ascii="宋体" w:cs="Times New Roman"/>
              </w:rPr>
            </w:pPr>
          </w:p>
        </w:tc>
        <w:tc>
          <w:tcPr>
            <w:tcW w:w="1476" w:type="dxa"/>
            <w:vMerge w:val="continue"/>
            <w:tcBorders>
              <w:top w:val="single" w:color="000000" w:sz="12" w:space="0"/>
              <w:left w:val="nil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宋体" w:cs="Times New Roman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326" w:type="dxa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285" w:lineRule="atLeas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  <w:color w:val="333333"/>
              </w:rPr>
              <w:t>入</w:t>
            </w:r>
            <w:r>
              <w:rPr>
                <w:rFonts w:ascii="宋体" w:cs="Times New Roman"/>
                <w:color w:val="333333"/>
              </w:rPr>
              <w:t>  </w:t>
            </w:r>
            <w:r>
              <w:rPr>
                <w:rFonts w:hint="eastAsia" w:ascii="宋体" w:hAnsi="宋体" w:cs="宋体"/>
                <w:color w:val="333333"/>
              </w:rPr>
              <w:t>党</w:t>
            </w:r>
          </w:p>
          <w:p>
            <w:pPr>
              <w:pStyle w:val="5"/>
              <w:widowControl/>
              <w:spacing w:beforeAutospacing="0" w:afterAutospacing="0" w:line="285" w:lineRule="atLeas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  <w:color w:val="333333"/>
              </w:rPr>
              <w:t>时</w:t>
            </w:r>
            <w:r>
              <w:rPr>
                <w:rFonts w:ascii="宋体" w:cs="Times New Roman"/>
                <w:color w:val="333333"/>
              </w:rPr>
              <w:t>  </w:t>
            </w:r>
            <w:r>
              <w:rPr>
                <w:rFonts w:hint="eastAsia" w:ascii="宋体" w:hAnsi="宋体" w:cs="宋体"/>
                <w:color w:val="333333"/>
              </w:rPr>
              <w:t>间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285" w:lineRule="atLeast"/>
              <w:jc w:val="center"/>
              <w:rPr>
                <w:rFonts w:ascii="宋体" w:cs="Times New Roman"/>
              </w:rPr>
            </w:pPr>
            <w:r>
              <w:rPr>
                <w:rFonts w:ascii="宋体" w:cs="Times New Roman"/>
                <w:color w:val="333333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285" w:lineRule="atLeas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  <w:color w:val="333333"/>
              </w:rPr>
              <w:t>参加工</w:t>
            </w:r>
          </w:p>
          <w:p>
            <w:pPr>
              <w:pStyle w:val="5"/>
              <w:widowControl/>
              <w:spacing w:beforeAutospacing="0" w:afterAutospacing="0" w:line="285" w:lineRule="atLeas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  <w:color w:val="333333"/>
              </w:rPr>
              <w:t>作时间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285" w:lineRule="atLeast"/>
              <w:jc w:val="center"/>
              <w:rPr>
                <w:rFonts w:ascii="宋体" w:cs="Times New Roman"/>
              </w:rPr>
            </w:pPr>
            <w:r>
              <w:rPr>
                <w:rFonts w:ascii="宋体" w:cs="Times New Roman"/>
                <w:color w:val="333333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285" w:lineRule="atLeas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  <w:color w:val="333333"/>
              </w:rPr>
              <w:t>健康</w:t>
            </w:r>
          </w:p>
          <w:p>
            <w:pPr>
              <w:pStyle w:val="5"/>
              <w:widowControl/>
              <w:spacing w:beforeAutospacing="0" w:afterAutospacing="0" w:line="285" w:lineRule="atLeas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  <w:color w:val="333333"/>
              </w:rPr>
              <w:t>状况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285" w:lineRule="atLeast"/>
              <w:jc w:val="center"/>
              <w:rPr>
                <w:rFonts w:ascii="宋体" w:cs="Times New Roman"/>
              </w:rPr>
            </w:pPr>
            <w:r>
              <w:rPr>
                <w:rFonts w:ascii="宋体" w:cs="Times New Roman"/>
                <w:color w:val="333333"/>
              </w:rPr>
              <w:t> </w:t>
            </w:r>
          </w:p>
        </w:tc>
        <w:tc>
          <w:tcPr>
            <w:tcW w:w="1476" w:type="dxa"/>
            <w:vMerge w:val="continue"/>
            <w:tcBorders>
              <w:top w:val="single" w:color="000000" w:sz="12" w:space="0"/>
              <w:left w:val="nil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宋体" w:cs="Times New Roman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26" w:type="dxa"/>
            <w:vMerge w:val="restart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285" w:lineRule="atLeas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  <w:color w:val="333333"/>
              </w:rPr>
              <w:t>学</w:t>
            </w:r>
            <w:r>
              <w:rPr>
                <w:rFonts w:ascii="宋体" w:cs="Times New Roman"/>
                <w:color w:val="333333"/>
              </w:rPr>
              <w:t>  </w:t>
            </w:r>
            <w:r>
              <w:rPr>
                <w:rFonts w:hint="eastAsia" w:ascii="宋体" w:hAnsi="宋体" w:cs="宋体"/>
                <w:color w:val="333333"/>
              </w:rPr>
              <w:t>历</w:t>
            </w:r>
          </w:p>
          <w:p>
            <w:pPr>
              <w:pStyle w:val="5"/>
              <w:widowControl/>
              <w:spacing w:beforeAutospacing="0" w:afterAutospacing="0" w:line="285" w:lineRule="atLeas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  <w:color w:val="333333"/>
              </w:rPr>
              <w:t>学</w:t>
            </w:r>
            <w:r>
              <w:rPr>
                <w:rFonts w:ascii="宋体" w:cs="Times New Roman"/>
                <w:color w:val="333333"/>
              </w:rPr>
              <w:t>  </w:t>
            </w:r>
            <w:r>
              <w:rPr>
                <w:rFonts w:hint="eastAsia" w:ascii="宋体" w:hAnsi="宋体" w:cs="宋体"/>
                <w:color w:val="333333"/>
              </w:rPr>
              <w:t>位</w:t>
            </w:r>
          </w:p>
        </w:tc>
        <w:tc>
          <w:tcPr>
            <w:tcW w:w="131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285" w:lineRule="atLeas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  <w:color w:val="333333"/>
              </w:rPr>
              <w:t>全日制</w:t>
            </w:r>
          </w:p>
          <w:p>
            <w:pPr>
              <w:pStyle w:val="5"/>
              <w:widowControl/>
              <w:spacing w:beforeAutospacing="0" w:afterAutospacing="0" w:line="285" w:lineRule="atLeas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  <w:color w:val="333333"/>
              </w:rPr>
              <w:t>教</w:t>
            </w:r>
            <w:r>
              <w:rPr>
                <w:rFonts w:ascii="宋体" w:cs="Times New Roman"/>
                <w:color w:val="333333"/>
              </w:rPr>
              <w:t>  </w:t>
            </w:r>
            <w:r>
              <w:rPr>
                <w:rFonts w:hint="eastAsia" w:ascii="宋体" w:hAnsi="宋体" w:cs="宋体"/>
                <w:color w:val="333333"/>
              </w:rPr>
              <w:t>育</w:t>
            </w:r>
          </w:p>
        </w:tc>
        <w:tc>
          <w:tcPr>
            <w:tcW w:w="1671" w:type="dxa"/>
            <w:gridSpan w:val="2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285" w:lineRule="atLeast"/>
              <w:jc w:val="center"/>
              <w:rPr>
                <w:rFonts w:ascii="宋体" w:cs="Times New Roman"/>
              </w:rPr>
            </w:pPr>
            <w:r>
              <w:rPr>
                <w:rFonts w:ascii="宋体" w:cs="Times New Roman"/>
                <w:color w:val="333333"/>
              </w:rPr>
              <w:t> </w:t>
            </w:r>
          </w:p>
        </w:tc>
        <w:tc>
          <w:tcPr>
            <w:tcW w:w="1921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285" w:lineRule="atLeas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  <w:color w:val="333333"/>
              </w:rPr>
              <w:t>毕业院校及专业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285" w:lineRule="atLeast"/>
              <w:jc w:val="center"/>
              <w:rPr>
                <w:rFonts w:ascii="宋体" w:cs="Times New Roman"/>
              </w:rPr>
            </w:pPr>
            <w:r>
              <w:rPr>
                <w:rFonts w:ascii="宋体" w:cs="Times New Roman"/>
                <w:color w:val="333333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26" w:type="dxa"/>
            <w:vMerge w:val="continue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宋体" w:cs="Times New Roman"/>
                <w:color w:val="333333"/>
                <w:sz w:val="24"/>
                <w:szCs w:val="24"/>
              </w:rPr>
            </w:pPr>
          </w:p>
        </w:tc>
        <w:tc>
          <w:tcPr>
            <w:tcW w:w="13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宋体" w:cs="Times New Roman"/>
                <w:color w:val="333333"/>
                <w:sz w:val="24"/>
                <w:szCs w:val="24"/>
              </w:rPr>
            </w:pPr>
          </w:p>
        </w:tc>
        <w:tc>
          <w:tcPr>
            <w:tcW w:w="1671" w:type="dxa"/>
            <w:gridSpan w:val="2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宋体" w:cs="Times New Roman"/>
                <w:color w:val="333333"/>
                <w:sz w:val="24"/>
                <w:szCs w:val="24"/>
              </w:rPr>
            </w:pPr>
          </w:p>
        </w:tc>
        <w:tc>
          <w:tcPr>
            <w:tcW w:w="1921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285" w:lineRule="atLeas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  <w:color w:val="333333"/>
              </w:rPr>
              <w:t>获得学位情况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285" w:lineRule="atLeast"/>
              <w:jc w:val="center"/>
              <w:rPr>
                <w:rFonts w:ascii="宋体" w:cs="Times New Roman"/>
              </w:rPr>
            </w:pPr>
            <w:r>
              <w:rPr>
                <w:rFonts w:ascii="宋体" w:cs="Times New Roman"/>
                <w:color w:val="333333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326" w:type="dxa"/>
            <w:vMerge w:val="continue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宋体" w:cs="Times New Roman"/>
                <w:color w:val="333333"/>
                <w:sz w:val="24"/>
                <w:szCs w:val="24"/>
              </w:rPr>
            </w:pPr>
          </w:p>
        </w:tc>
        <w:tc>
          <w:tcPr>
            <w:tcW w:w="131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285" w:lineRule="atLeas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  <w:color w:val="333333"/>
              </w:rPr>
              <w:t>在</w:t>
            </w:r>
            <w:r>
              <w:rPr>
                <w:rFonts w:ascii="宋体" w:cs="Times New Roman"/>
                <w:color w:val="333333"/>
              </w:rPr>
              <w:t>  </w:t>
            </w:r>
            <w:r>
              <w:rPr>
                <w:rFonts w:hint="eastAsia" w:ascii="宋体" w:hAnsi="宋体" w:cs="宋体"/>
                <w:color w:val="333333"/>
              </w:rPr>
              <w:t>职</w:t>
            </w:r>
          </w:p>
          <w:p>
            <w:pPr>
              <w:pStyle w:val="5"/>
              <w:widowControl/>
              <w:spacing w:beforeAutospacing="0" w:afterAutospacing="0" w:line="285" w:lineRule="atLeas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  <w:color w:val="333333"/>
              </w:rPr>
              <w:t>教</w:t>
            </w:r>
            <w:r>
              <w:rPr>
                <w:rFonts w:ascii="宋体" w:cs="Times New Roman"/>
                <w:color w:val="333333"/>
              </w:rPr>
              <w:t>  </w:t>
            </w:r>
            <w:r>
              <w:rPr>
                <w:rFonts w:hint="eastAsia" w:ascii="宋体" w:hAnsi="宋体" w:cs="宋体"/>
                <w:color w:val="333333"/>
              </w:rPr>
              <w:t>育</w:t>
            </w:r>
          </w:p>
        </w:tc>
        <w:tc>
          <w:tcPr>
            <w:tcW w:w="1671" w:type="dxa"/>
            <w:gridSpan w:val="2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285" w:lineRule="atLeast"/>
              <w:jc w:val="center"/>
              <w:rPr>
                <w:rFonts w:ascii="宋体" w:cs="Times New Roman"/>
              </w:rPr>
            </w:pPr>
            <w:r>
              <w:rPr>
                <w:rFonts w:ascii="宋体" w:cs="Times New Roman"/>
                <w:color w:val="333333"/>
              </w:rPr>
              <w:t> </w:t>
            </w:r>
          </w:p>
        </w:tc>
        <w:tc>
          <w:tcPr>
            <w:tcW w:w="1921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285" w:lineRule="atLeas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  <w:color w:val="333333"/>
              </w:rPr>
              <w:t>毕业院校及专业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285" w:lineRule="atLeast"/>
              <w:jc w:val="center"/>
              <w:rPr>
                <w:rFonts w:ascii="宋体" w:cs="Times New Roman"/>
              </w:rPr>
            </w:pPr>
            <w:r>
              <w:rPr>
                <w:rFonts w:ascii="宋体" w:cs="Times New Roman"/>
                <w:color w:val="333333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326" w:type="dxa"/>
            <w:vMerge w:val="continue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宋体" w:cs="Times New Roman"/>
                <w:color w:val="333333"/>
                <w:sz w:val="24"/>
                <w:szCs w:val="24"/>
              </w:rPr>
            </w:pPr>
          </w:p>
        </w:tc>
        <w:tc>
          <w:tcPr>
            <w:tcW w:w="13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宋体" w:cs="Times New Roman"/>
                <w:color w:val="333333"/>
                <w:sz w:val="24"/>
                <w:szCs w:val="24"/>
              </w:rPr>
            </w:pPr>
          </w:p>
        </w:tc>
        <w:tc>
          <w:tcPr>
            <w:tcW w:w="1671" w:type="dxa"/>
            <w:gridSpan w:val="2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宋体" w:cs="Times New Roman"/>
                <w:color w:val="333333"/>
                <w:sz w:val="24"/>
                <w:szCs w:val="24"/>
              </w:rPr>
            </w:pPr>
          </w:p>
        </w:tc>
        <w:tc>
          <w:tcPr>
            <w:tcW w:w="1921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285" w:lineRule="atLeas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  <w:color w:val="333333"/>
              </w:rPr>
              <w:t>获得学位情况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285" w:lineRule="atLeast"/>
              <w:jc w:val="center"/>
              <w:rPr>
                <w:rFonts w:ascii="宋体" w:cs="Times New Roman"/>
              </w:rPr>
            </w:pPr>
            <w:r>
              <w:rPr>
                <w:rFonts w:ascii="宋体" w:cs="Times New Roman"/>
                <w:color w:val="333333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326" w:type="dxa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285" w:lineRule="atLeas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  <w:color w:val="333333"/>
              </w:rPr>
              <w:t>熟悉专业</w:t>
            </w:r>
          </w:p>
          <w:p>
            <w:pPr>
              <w:pStyle w:val="5"/>
              <w:widowControl/>
              <w:spacing w:beforeAutospacing="0" w:afterAutospacing="0" w:line="285" w:lineRule="atLeas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  <w:color w:val="333333"/>
              </w:rPr>
              <w:t>有何专长</w:t>
            </w:r>
          </w:p>
        </w:tc>
        <w:tc>
          <w:tcPr>
            <w:tcW w:w="7463" w:type="dxa"/>
            <w:gridSpan w:val="9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285" w:lineRule="atLeast"/>
              <w:rPr>
                <w:rFonts w:ascii="宋体" w:cs="Times New Roman"/>
              </w:rPr>
            </w:pPr>
            <w:r>
              <w:rPr>
                <w:rFonts w:ascii="宋体" w:cs="Times New Roman"/>
                <w:color w:val="333333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326" w:type="dxa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285" w:lineRule="atLeas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  <w:color w:val="333333"/>
              </w:rPr>
              <w:t>工作单位</w:t>
            </w:r>
          </w:p>
        </w:tc>
        <w:tc>
          <w:tcPr>
            <w:tcW w:w="3498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285" w:lineRule="atLeast"/>
              <w:jc w:val="center"/>
              <w:rPr>
                <w:rFonts w:ascii="宋体" w:cs="Times New Roman"/>
              </w:rPr>
            </w:pPr>
            <w:r>
              <w:rPr>
                <w:rFonts w:ascii="宋体" w:cs="Times New Roman"/>
                <w:color w:val="333333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285" w:lineRule="atLeas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  <w:color w:val="333333"/>
              </w:rPr>
              <w:t>职务职称</w:t>
            </w:r>
          </w:p>
        </w:tc>
        <w:tc>
          <w:tcPr>
            <w:tcW w:w="2730" w:type="dxa"/>
            <w:gridSpan w:val="3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285" w:lineRule="atLeast"/>
              <w:jc w:val="center"/>
              <w:rPr>
                <w:rFonts w:ascii="宋体" w:cs="Times New Roman"/>
              </w:rPr>
            </w:pPr>
            <w:r>
              <w:rPr>
                <w:rFonts w:ascii="宋体" w:cs="Times New Roman"/>
                <w:color w:val="333333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326" w:type="dxa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285" w:lineRule="atLeas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  <w:color w:val="333333"/>
              </w:rPr>
              <w:t>进入单位方式、时间</w:t>
            </w:r>
          </w:p>
        </w:tc>
        <w:tc>
          <w:tcPr>
            <w:tcW w:w="3498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285" w:lineRule="atLeast"/>
              <w:jc w:val="center"/>
              <w:rPr>
                <w:rFonts w:ascii="宋体" w:cs="Times New Roman"/>
              </w:rPr>
            </w:pPr>
            <w:r>
              <w:rPr>
                <w:rFonts w:ascii="宋体" w:cs="Times New Roman"/>
                <w:color w:val="333333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285" w:lineRule="atLeas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  <w:color w:val="333333"/>
              </w:rPr>
              <w:t>身份</w:t>
            </w:r>
          </w:p>
        </w:tc>
        <w:tc>
          <w:tcPr>
            <w:tcW w:w="2730" w:type="dxa"/>
            <w:gridSpan w:val="3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285" w:lineRule="atLeast"/>
              <w:jc w:val="center"/>
              <w:rPr>
                <w:rFonts w:ascii="宋体" w:cs="Times New Roman"/>
              </w:rPr>
            </w:pPr>
            <w:r>
              <w:rPr>
                <w:rFonts w:ascii="宋体" w:cs="Times New Roman"/>
                <w:color w:val="333333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326" w:type="dxa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285" w:lineRule="atLeas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  <w:color w:val="333333"/>
              </w:rPr>
              <w:t>编制、工资拨款方式</w:t>
            </w:r>
          </w:p>
        </w:tc>
        <w:tc>
          <w:tcPr>
            <w:tcW w:w="3498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285" w:lineRule="atLeast"/>
              <w:jc w:val="center"/>
              <w:rPr>
                <w:rFonts w:ascii="宋体" w:cs="Times New Roman"/>
              </w:rPr>
            </w:pPr>
            <w:r>
              <w:rPr>
                <w:rFonts w:ascii="宋体" w:cs="Times New Roman"/>
                <w:color w:val="333333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285" w:lineRule="atLeas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  <w:color w:val="333333"/>
              </w:rPr>
              <w:t>手机号码</w:t>
            </w:r>
          </w:p>
        </w:tc>
        <w:tc>
          <w:tcPr>
            <w:tcW w:w="2730" w:type="dxa"/>
            <w:gridSpan w:val="3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285" w:lineRule="atLeast"/>
              <w:jc w:val="center"/>
              <w:rPr>
                <w:rFonts w:ascii="宋体" w:cs="Times New Roman"/>
              </w:rPr>
            </w:pPr>
            <w:r>
              <w:rPr>
                <w:rFonts w:ascii="宋体" w:cs="Times New Roman"/>
                <w:color w:val="333333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7" w:hRule="atLeast"/>
        </w:trPr>
        <w:tc>
          <w:tcPr>
            <w:tcW w:w="1326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285" w:lineRule="atLeas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  <w:color w:val="333333"/>
              </w:rPr>
              <w:t>学</w:t>
            </w:r>
            <w:r>
              <w:rPr>
                <w:rFonts w:ascii="宋体" w:cs="Times New Roman"/>
                <w:color w:val="333333"/>
              </w:rPr>
              <w:t> </w:t>
            </w:r>
            <w:r>
              <w:rPr>
                <w:rFonts w:hint="eastAsia" w:ascii="宋体" w:hAnsi="宋体" w:cs="宋体"/>
                <w:color w:val="333333"/>
              </w:rPr>
              <w:t>习</w:t>
            </w:r>
          </w:p>
          <w:p>
            <w:pPr>
              <w:pStyle w:val="5"/>
              <w:widowControl/>
              <w:spacing w:beforeAutospacing="0" w:afterAutospacing="0" w:line="285" w:lineRule="atLeas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  <w:color w:val="333333"/>
              </w:rPr>
              <w:t>工</w:t>
            </w:r>
            <w:r>
              <w:rPr>
                <w:rFonts w:ascii="宋体" w:cs="Times New Roman"/>
                <w:color w:val="333333"/>
              </w:rPr>
              <w:t> </w:t>
            </w:r>
            <w:r>
              <w:rPr>
                <w:rFonts w:hint="eastAsia" w:ascii="宋体" w:hAnsi="宋体" w:cs="宋体"/>
                <w:color w:val="333333"/>
              </w:rPr>
              <w:t>作</w:t>
            </w:r>
          </w:p>
          <w:p>
            <w:pPr>
              <w:pStyle w:val="5"/>
              <w:widowControl/>
              <w:spacing w:beforeAutospacing="0" w:afterAutospacing="0" w:line="285" w:lineRule="atLeast"/>
              <w:jc w:val="center"/>
              <w:rPr>
                <w:rFonts w:ascii="宋体" w:hAnsi="宋体" w:cs="宋体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</w:rPr>
              <w:t>简</w:t>
            </w:r>
            <w:r>
              <w:rPr>
                <w:rFonts w:ascii="宋体" w:cs="Times New Roman"/>
                <w:color w:val="333333"/>
              </w:rPr>
              <w:t> </w:t>
            </w:r>
            <w:r>
              <w:rPr>
                <w:rFonts w:hint="eastAsia" w:ascii="宋体" w:hAnsi="宋体" w:cs="宋体"/>
                <w:color w:val="333333"/>
              </w:rPr>
              <w:t>历</w:t>
            </w:r>
          </w:p>
        </w:tc>
        <w:tc>
          <w:tcPr>
            <w:tcW w:w="7463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beforeAutospacing="0" w:afterAutospacing="0" w:line="285" w:lineRule="atLeast"/>
              <w:rPr>
                <w:rFonts w:ascii="宋体" w:cs="Times New Roman"/>
              </w:rPr>
            </w:pPr>
            <w:r>
              <w:rPr>
                <w:rFonts w:ascii="宋体" w:cs="Times New Roman"/>
                <w:color w:val="333333"/>
              </w:rPr>
              <w:t> </w:t>
            </w:r>
          </w:p>
          <w:p>
            <w:pPr>
              <w:pStyle w:val="5"/>
              <w:widowControl/>
              <w:spacing w:beforeAutospacing="0" w:afterAutospacing="0" w:line="420" w:lineRule="atLeast"/>
              <w:rPr>
                <w:rFonts w:ascii="宋体" w:cs="Times New Roman"/>
              </w:rPr>
            </w:pPr>
            <w:r>
              <w:rPr>
                <w:rFonts w:ascii="宋体" w:cs="Times New Roman"/>
                <w:color w:val="333333"/>
              </w:rPr>
              <w:t> </w:t>
            </w:r>
          </w:p>
          <w:p>
            <w:pPr>
              <w:pStyle w:val="5"/>
              <w:widowControl/>
              <w:spacing w:beforeAutospacing="0" w:afterAutospacing="0" w:line="420" w:lineRule="atLeast"/>
              <w:rPr>
                <w:rFonts w:ascii="宋体" w:cs="Times New Roman"/>
              </w:rPr>
            </w:pPr>
            <w:r>
              <w:rPr>
                <w:rFonts w:ascii="宋体" w:cs="Times New Roman"/>
                <w:color w:val="333333"/>
              </w:rPr>
              <w:t> </w:t>
            </w:r>
          </w:p>
          <w:p>
            <w:pPr>
              <w:pStyle w:val="5"/>
              <w:widowControl/>
              <w:spacing w:beforeAutospacing="0" w:afterAutospacing="0" w:line="420" w:lineRule="atLeast"/>
              <w:rPr>
                <w:rFonts w:ascii="宋体" w:cs="Times New Roman"/>
              </w:rPr>
            </w:pPr>
            <w:r>
              <w:rPr>
                <w:rFonts w:ascii="宋体" w:cs="Times New Roman"/>
                <w:color w:val="333333"/>
              </w:rPr>
              <w:t> </w:t>
            </w:r>
          </w:p>
          <w:p>
            <w:pPr>
              <w:pStyle w:val="5"/>
              <w:widowControl/>
              <w:spacing w:beforeAutospacing="0" w:afterAutospacing="0" w:line="420" w:lineRule="atLeast"/>
              <w:rPr>
                <w:rFonts w:ascii="宋体" w:cs="Times New Roman"/>
                <w:color w:val="333333"/>
              </w:rPr>
            </w:pPr>
            <w:r>
              <w:rPr>
                <w:rFonts w:ascii="宋体" w:cs="Times New Roman"/>
                <w:color w:val="333333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7" w:hRule="atLeast"/>
        </w:trPr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285" w:lineRule="atLeast"/>
              <w:jc w:val="center"/>
              <w:rPr>
                <w:rFonts w:ascii="宋体" w:cs="Times New Roman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</w:rPr>
              <w:t>主要</w:t>
            </w:r>
          </w:p>
          <w:p>
            <w:pPr>
              <w:pStyle w:val="5"/>
              <w:widowControl/>
              <w:spacing w:beforeAutospacing="0" w:afterAutospacing="0" w:line="285" w:lineRule="atLeas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  <w:color w:val="333333"/>
              </w:rPr>
              <w:t>工作</w:t>
            </w:r>
          </w:p>
          <w:p>
            <w:pPr>
              <w:pStyle w:val="5"/>
              <w:widowControl/>
              <w:spacing w:beforeAutospacing="0" w:afterAutospacing="0" w:line="285" w:lineRule="atLeas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  <w:color w:val="333333"/>
              </w:rPr>
              <w:t>业绩</w:t>
            </w:r>
          </w:p>
        </w:tc>
        <w:tc>
          <w:tcPr>
            <w:tcW w:w="746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285" w:lineRule="atLeast"/>
              <w:rPr>
                <w:rFonts w:ascii="宋体" w:cs="Times New Roman"/>
              </w:rPr>
            </w:pPr>
            <w:r>
              <w:rPr>
                <w:rFonts w:ascii="Times New Roman" w:hAnsi="Times New Roman" w:cs="Times New Roman"/>
                <w:color w:val="333333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3" w:hRule="atLeast"/>
        </w:trPr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285" w:lineRule="atLeast"/>
              <w:jc w:val="center"/>
              <w:rPr>
                <w:rFonts w:ascii="宋体" w:hAnsi="宋体" w:cs="宋体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</w:rPr>
              <w:t>近三</w:t>
            </w:r>
          </w:p>
          <w:p>
            <w:pPr>
              <w:pStyle w:val="5"/>
              <w:widowControl/>
              <w:spacing w:beforeAutospacing="0" w:afterAutospacing="0" w:line="285" w:lineRule="atLeast"/>
              <w:jc w:val="center"/>
              <w:rPr>
                <w:rFonts w:ascii="宋体" w:hAnsi="宋体" w:cs="宋体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</w:rPr>
              <w:t>年考</w:t>
            </w:r>
          </w:p>
          <w:p>
            <w:pPr>
              <w:pStyle w:val="5"/>
              <w:widowControl/>
              <w:spacing w:beforeAutospacing="0" w:afterAutospacing="0" w:line="285" w:lineRule="atLeast"/>
              <w:jc w:val="center"/>
              <w:rPr>
                <w:rFonts w:ascii="宋体" w:hAnsi="宋体" w:cs="宋体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</w:rPr>
              <w:t>核及</w:t>
            </w:r>
          </w:p>
          <w:p>
            <w:pPr>
              <w:pStyle w:val="5"/>
              <w:widowControl/>
              <w:spacing w:beforeAutospacing="0" w:afterAutospacing="0" w:line="285" w:lineRule="atLeast"/>
              <w:jc w:val="center"/>
              <w:rPr>
                <w:rFonts w:ascii="宋体" w:cs="Times New Roman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</w:rPr>
              <w:t>奖惩</w:t>
            </w:r>
          </w:p>
          <w:p>
            <w:pPr>
              <w:pStyle w:val="5"/>
              <w:widowControl/>
              <w:spacing w:beforeAutospacing="0" w:afterAutospacing="0" w:line="285" w:lineRule="atLeast"/>
              <w:jc w:val="center"/>
              <w:rPr>
                <w:rFonts w:cs="Times New Roman"/>
              </w:rPr>
            </w:pPr>
            <w:r>
              <w:rPr>
                <w:rFonts w:hint="eastAsia" w:ascii="宋体" w:hAnsi="宋体" w:cs="宋体"/>
                <w:color w:val="333333"/>
              </w:rPr>
              <w:t>情况</w:t>
            </w:r>
          </w:p>
        </w:tc>
        <w:tc>
          <w:tcPr>
            <w:tcW w:w="746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285" w:lineRule="atLeas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333333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9" w:hRule="atLeast"/>
        </w:trPr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285" w:lineRule="atLeast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工作</w:t>
            </w:r>
          </w:p>
          <w:p>
            <w:pPr>
              <w:pStyle w:val="5"/>
              <w:widowControl/>
              <w:spacing w:beforeAutospacing="0" w:afterAutospacing="0" w:line="285" w:lineRule="atLeast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单位</w:t>
            </w:r>
          </w:p>
          <w:p>
            <w:pPr>
              <w:pStyle w:val="5"/>
              <w:widowControl/>
              <w:spacing w:beforeAutospacing="0" w:afterAutospacing="0" w:line="285" w:lineRule="atLeast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意见</w:t>
            </w:r>
          </w:p>
        </w:tc>
        <w:tc>
          <w:tcPr>
            <w:tcW w:w="746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285" w:lineRule="atLeast"/>
              <w:rPr>
                <w:rFonts w:cs="Times New Roman"/>
              </w:rPr>
            </w:pPr>
          </w:p>
          <w:p>
            <w:pPr>
              <w:pStyle w:val="5"/>
              <w:widowControl/>
              <w:spacing w:beforeAutospacing="0" w:afterAutospacing="0" w:line="285" w:lineRule="atLeast"/>
              <w:rPr>
                <w:rFonts w:cs="Times New Roman"/>
              </w:rPr>
            </w:pPr>
          </w:p>
          <w:p>
            <w:pPr>
              <w:pStyle w:val="5"/>
              <w:widowControl/>
              <w:spacing w:beforeAutospacing="0" w:afterAutospacing="0" w:line="285" w:lineRule="atLeast"/>
              <w:rPr>
                <w:rFonts w:cs="Times New Roman"/>
              </w:rPr>
            </w:pPr>
          </w:p>
          <w:p>
            <w:pPr>
              <w:pStyle w:val="5"/>
              <w:widowControl/>
              <w:spacing w:beforeAutospacing="0" w:afterAutospacing="0" w:line="285" w:lineRule="atLeast"/>
              <w:ind w:firstLine="480" w:firstLineChars="200"/>
              <w:rPr>
                <w:rFonts w:cs="Times New Roman"/>
              </w:rPr>
            </w:pPr>
          </w:p>
          <w:p>
            <w:pPr>
              <w:pStyle w:val="5"/>
              <w:widowControl/>
              <w:spacing w:beforeAutospacing="0" w:afterAutospacing="0" w:line="285" w:lineRule="atLeast"/>
              <w:rPr>
                <w:rFonts w:cs="Times New Roman"/>
              </w:rPr>
            </w:pPr>
            <w:r>
              <w:rPr>
                <w:rFonts w:hint="eastAsia" w:cs="Times New Roman"/>
              </w:rPr>
              <w:t xml:space="preserve">                                          (单位盖章)</w:t>
            </w:r>
          </w:p>
          <w:p>
            <w:pPr>
              <w:pStyle w:val="5"/>
              <w:widowControl/>
              <w:spacing w:beforeAutospacing="0" w:afterAutospacing="0" w:line="285" w:lineRule="atLeast"/>
              <w:rPr>
                <w:rFonts w:cs="Times New Roman"/>
              </w:rPr>
            </w:pPr>
          </w:p>
          <w:p>
            <w:pPr>
              <w:pStyle w:val="5"/>
              <w:widowControl/>
              <w:spacing w:beforeAutospacing="0" w:afterAutospacing="0" w:line="285" w:lineRule="atLeast"/>
              <w:rPr>
                <w:rFonts w:cs="Times New Roman"/>
              </w:rPr>
            </w:pPr>
            <w:r>
              <w:rPr>
                <w:rFonts w:hint="eastAsia" w:cs="Times New Roman"/>
              </w:rPr>
              <w:t xml:space="preserve"> 单位主要负责人签名:                     年    月    日   </w:t>
            </w:r>
          </w:p>
          <w:p>
            <w:pPr>
              <w:pStyle w:val="5"/>
              <w:widowControl/>
              <w:spacing w:beforeAutospacing="0" w:afterAutospacing="0" w:line="285" w:lineRule="atLeast"/>
              <w:rPr>
                <w:rFonts w:cs="Times New Roman"/>
              </w:rPr>
            </w:pPr>
          </w:p>
        </w:tc>
      </w:tr>
    </w:tbl>
    <w:p>
      <w:pPr>
        <w:pStyle w:val="5"/>
        <w:widowControl/>
        <w:shd w:val="clear" w:color="auto" w:fill="FFFFFF"/>
        <w:spacing w:beforeAutospacing="0" w:afterAutospacing="0" w:line="420" w:lineRule="atLeast"/>
        <w:rPr>
          <w:rFonts w:ascii="宋体" w:cs="Times New Roman"/>
          <w:color w:val="333333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说明：</w:t>
      </w:r>
    </w:p>
    <w:p>
      <w:pPr>
        <w:pStyle w:val="5"/>
        <w:widowControl/>
        <w:shd w:val="clear" w:color="auto" w:fill="FFFFFF"/>
        <w:spacing w:beforeAutospacing="0" w:afterAutospacing="0" w:line="285" w:lineRule="atLeast"/>
        <w:ind w:firstLine="480" w:firstLineChars="200"/>
        <w:rPr>
          <w:rFonts w:ascii="宋体" w:cs="Times New Roman"/>
          <w:color w:val="333333"/>
        </w:rPr>
      </w:pPr>
      <w:r>
        <w:rPr>
          <w:rFonts w:ascii="宋体" w:hAnsi="宋体" w:cs="宋体"/>
          <w:color w:val="333333"/>
          <w:shd w:val="clear" w:color="auto" w:fill="FFFFFF"/>
        </w:rPr>
        <w:t>1</w:t>
      </w:r>
      <w:r>
        <w:rPr>
          <w:rFonts w:ascii="宋体" w:cs="宋体"/>
          <w:color w:val="333333"/>
          <w:shd w:val="clear" w:color="auto" w:fill="FFFFFF"/>
        </w:rPr>
        <w:t>.</w:t>
      </w:r>
      <w:r>
        <w:rPr>
          <w:rFonts w:hint="eastAsia" w:ascii="宋体" w:hAnsi="宋体" w:cs="宋体"/>
          <w:color w:val="333333"/>
          <w:shd w:val="clear" w:color="auto" w:fill="FFFFFF"/>
        </w:rPr>
        <w:t>简历从上高中时填起，并注明工作期间在职学习情况，填写到月。</w:t>
      </w:r>
    </w:p>
    <w:p>
      <w:pPr>
        <w:pStyle w:val="5"/>
        <w:widowControl/>
        <w:shd w:val="clear" w:color="auto" w:fill="FFFFFF"/>
        <w:spacing w:beforeAutospacing="0" w:afterAutospacing="0" w:line="285" w:lineRule="atLeast"/>
        <w:ind w:firstLine="480" w:firstLineChars="200"/>
        <w:rPr>
          <w:rFonts w:ascii="宋体" w:cs="宋体"/>
          <w:color w:val="333333"/>
          <w:shd w:val="clear" w:color="auto" w:fill="FFFFFF"/>
        </w:rPr>
      </w:pPr>
      <w:r>
        <w:rPr>
          <w:rFonts w:ascii="宋体" w:hAnsi="宋体" w:cs="宋体"/>
          <w:color w:val="333333"/>
          <w:shd w:val="clear" w:color="auto" w:fill="FFFFFF"/>
        </w:rPr>
        <w:t>2.</w:t>
      </w:r>
      <w:r>
        <w:rPr>
          <w:rFonts w:hint="eastAsia" w:ascii="宋体" w:hAnsi="宋体" w:cs="宋体"/>
          <w:color w:val="333333"/>
          <w:shd w:val="clear" w:color="auto" w:fill="FFFFFF"/>
        </w:rPr>
        <w:t>进入单位方式：分为毕业分配、公务员招录、事业人员招聘、退伍安置、其他方式。</w:t>
      </w:r>
    </w:p>
    <w:p>
      <w:pPr>
        <w:pStyle w:val="5"/>
        <w:widowControl/>
        <w:shd w:val="clear" w:color="auto" w:fill="FFFFFF"/>
        <w:spacing w:beforeAutospacing="0" w:afterAutospacing="0" w:line="285" w:lineRule="atLeast"/>
        <w:ind w:firstLine="480" w:firstLineChars="200"/>
        <w:rPr>
          <w:rFonts w:ascii="宋体" w:cs="Times New Roman"/>
          <w:b/>
          <w:bCs/>
        </w:rPr>
      </w:pPr>
      <w:r>
        <w:pict>
          <v:shape id="文本框 4" o:spid="_x0000_s1026" o:spt="202" type="#_x0000_t202" style="position:absolute;left:0pt;margin-left:-10.4pt;margin-top:667.75pt;height:52.5pt;width:122.25pt;z-index:1024;mso-width-relative:page;mso-height-relative:page;" stroked="t" coordsize="21600,21600" o:gfxdata="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aEYV8toAAAANAQAADwAAAAAAAAABACAAAAAiAAAAZHJzL2Rvd25yZXYueG1sUEsBAhQAFAAA&#10;AAgAh07iQN2tIZ/tAQAA6AMAAA4AAAAAAAAAAQAgAAAAKQEAAGRycy9lMm9Eb2MueG1sUEsFBgAA&#10;AAAGAAYAWQEAAIgFAAAAAA==&#10;">
            <v:path/>
            <v:fill focussize="0,0"/>
            <v:stroke color="#FFFFFF" joinstyle="miter"/>
            <v:imagedata o:title=""/>
            <o:lock v:ext="edit"/>
            <v:textbox>
              <w:txbxContent>
                <w:p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102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memoQTAgAAFQ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CZnpqEEwIAABUEAAAOAAAAAAAAAAEA&#10;IAAAAB8BAABkcnMvZTJvRG9jLnhtbFBLBQYAAAAABgAGAFkBAACk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- 4 -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128B5ABC"/>
    <w:rsid w:val="000256DE"/>
    <w:rsid w:val="0003601A"/>
    <w:rsid w:val="0004072E"/>
    <w:rsid w:val="00064256"/>
    <w:rsid w:val="0008377F"/>
    <w:rsid w:val="000A304B"/>
    <w:rsid w:val="000B3080"/>
    <w:rsid w:val="00184BAC"/>
    <w:rsid w:val="001D6F84"/>
    <w:rsid w:val="002C2413"/>
    <w:rsid w:val="00372543"/>
    <w:rsid w:val="00405E59"/>
    <w:rsid w:val="004319F3"/>
    <w:rsid w:val="0045153C"/>
    <w:rsid w:val="0046175D"/>
    <w:rsid w:val="004D06CF"/>
    <w:rsid w:val="005110D6"/>
    <w:rsid w:val="006A4678"/>
    <w:rsid w:val="006C6C3B"/>
    <w:rsid w:val="006D3EC8"/>
    <w:rsid w:val="00747CDB"/>
    <w:rsid w:val="0078332B"/>
    <w:rsid w:val="008025B0"/>
    <w:rsid w:val="00891FB2"/>
    <w:rsid w:val="008B0D86"/>
    <w:rsid w:val="008B3244"/>
    <w:rsid w:val="008E77D8"/>
    <w:rsid w:val="008E788A"/>
    <w:rsid w:val="0096095D"/>
    <w:rsid w:val="009860E5"/>
    <w:rsid w:val="00990FC0"/>
    <w:rsid w:val="00996256"/>
    <w:rsid w:val="009C0F1A"/>
    <w:rsid w:val="00A9267F"/>
    <w:rsid w:val="00AE7907"/>
    <w:rsid w:val="00B97B9C"/>
    <w:rsid w:val="00C24228"/>
    <w:rsid w:val="00C247B7"/>
    <w:rsid w:val="00C56501"/>
    <w:rsid w:val="00C87621"/>
    <w:rsid w:val="00C9573A"/>
    <w:rsid w:val="00CA5264"/>
    <w:rsid w:val="00CD7241"/>
    <w:rsid w:val="00D16599"/>
    <w:rsid w:val="00D17FD2"/>
    <w:rsid w:val="00DC55C6"/>
    <w:rsid w:val="00E458BB"/>
    <w:rsid w:val="00E85630"/>
    <w:rsid w:val="00F52CFA"/>
    <w:rsid w:val="00F94E27"/>
    <w:rsid w:val="00F96DB3"/>
    <w:rsid w:val="00FE0E54"/>
    <w:rsid w:val="01232648"/>
    <w:rsid w:val="022E6102"/>
    <w:rsid w:val="02325403"/>
    <w:rsid w:val="024E1CAE"/>
    <w:rsid w:val="028539B4"/>
    <w:rsid w:val="02936DA7"/>
    <w:rsid w:val="02A1209B"/>
    <w:rsid w:val="02F30CE6"/>
    <w:rsid w:val="03543C60"/>
    <w:rsid w:val="03740650"/>
    <w:rsid w:val="03E5792E"/>
    <w:rsid w:val="03F04E9C"/>
    <w:rsid w:val="0408355F"/>
    <w:rsid w:val="048035BF"/>
    <w:rsid w:val="04D1725C"/>
    <w:rsid w:val="04D65C0F"/>
    <w:rsid w:val="04EF7793"/>
    <w:rsid w:val="05480FD4"/>
    <w:rsid w:val="055062EA"/>
    <w:rsid w:val="064C563D"/>
    <w:rsid w:val="066852F7"/>
    <w:rsid w:val="067D3B42"/>
    <w:rsid w:val="0698300E"/>
    <w:rsid w:val="06C82D6B"/>
    <w:rsid w:val="075A062E"/>
    <w:rsid w:val="07AF36F6"/>
    <w:rsid w:val="07BA1DFB"/>
    <w:rsid w:val="07C8637B"/>
    <w:rsid w:val="085128B0"/>
    <w:rsid w:val="089E0A96"/>
    <w:rsid w:val="08F83C4F"/>
    <w:rsid w:val="09492F76"/>
    <w:rsid w:val="0A21770A"/>
    <w:rsid w:val="0A2502BF"/>
    <w:rsid w:val="0A6B50DB"/>
    <w:rsid w:val="0A7679D0"/>
    <w:rsid w:val="0ABD3FE0"/>
    <w:rsid w:val="0ACA5EB2"/>
    <w:rsid w:val="0AD555C6"/>
    <w:rsid w:val="0B3E2E94"/>
    <w:rsid w:val="0B7E78B7"/>
    <w:rsid w:val="0BCB1D5F"/>
    <w:rsid w:val="0BDF005A"/>
    <w:rsid w:val="0CF03114"/>
    <w:rsid w:val="0D5B6B16"/>
    <w:rsid w:val="0D6931B4"/>
    <w:rsid w:val="0DC37BA9"/>
    <w:rsid w:val="0DE26255"/>
    <w:rsid w:val="0DF35380"/>
    <w:rsid w:val="0E1F1CF9"/>
    <w:rsid w:val="0E21573E"/>
    <w:rsid w:val="0E7543A7"/>
    <w:rsid w:val="0EC31BA4"/>
    <w:rsid w:val="0F942C17"/>
    <w:rsid w:val="10327123"/>
    <w:rsid w:val="10FD5746"/>
    <w:rsid w:val="11895FED"/>
    <w:rsid w:val="11973CF2"/>
    <w:rsid w:val="11F41A78"/>
    <w:rsid w:val="11F807E7"/>
    <w:rsid w:val="124467BE"/>
    <w:rsid w:val="12623C1D"/>
    <w:rsid w:val="128B5ABC"/>
    <w:rsid w:val="129F423F"/>
    <w:rsid w:val="12B93E34"/>
    <w:rsid w:val="12BF605B"/>
    <w:rsid w:val="13522660"/>
    <w:rsid w:val="138748CB"/>
    <w:rsid w:val="13FC279B"/>
    <w:rsid w:val="149614FD"/>
    <w:rsid w:val="14F50B98"/>
    <w:rsid w:val="152A535C"/>
    <w:rsid w:val="15BD4C0A"/>
    <w:rsid w:val="160258E2"/>
    <w:rsid w:val="16080FF1"/>
    <w:rsid w:val="174A5FC3"/>
    <w:rsid w:val="178815FA"/>
    <w:rsid w:val="17EA1A5C"/>
    <w:rsid w:val="17F12676"/>
    <w:rsid w:val="1832085C"/>
    <w:rsid w:val="18B570AD"/>
    <w:rsid w:val="196E2A2A"/>
    <w:rsid w:val="19F9450B"/>
    <w:rsid w:val="1A402C9B"/>
    <w:rsid w:val="1A71228B"/>
    <w:rsid w:val="1AD97A04"/>
    <w:rsid w:val="1B0D2C8B"/>
    <w:rsid w:val="1B2A3776"/>
    <w:rsid w:val="1B606A79"/>
    <w:rsid w:val="1C3B196E"/>
    <w:rsid w:val="1CDA5DF7"/>
    <w:rsid w:val="1CDA6FBE"/>
    <w:rsid w:val="1CE3419A"/>
    <w:rsid w:val="1D3976F0"/>
    <w:rsid w:val="1DA3116E"/>
    <w:rsid w:val="1DBF579B"/>
    <w:rsid w:val="1E4A7A5A"/>
    <w:rsid w:val="1E5C1DC8"/>
    <w:rsid w:val="1E7D53F8"/>
    <w:rsid w:val="1E8A0C44"/>
    <w:rsid w:val="1F0770C8"/>
    <w:rsid w:val="1F193937"/>
    <w:rsid w:val="1F882E50"/>
    <w:rsid w:val="1FE804E1"/>
    <w:rsid w:val="1FED20AA"/>
    <w:rsid w:val="20E05C15"/>
    <w:rsid w:val="21B46966"/>
    <w:rsid w:val="225C091C"/>
    <w:rsid w:val="22792FE0"/>
    <w:rsid w:val="22BF380D"/>
    <w:rsid w:val="22DC4066"/>
    <w:rsid w:val="22E21F29"/>
    <w:rsid w:val="236118AC"/>
    <w:rsid w:val="236E49F0"/>
    <w:rsid w:val="23F7565A"/>
    <w:rsid w:val="244D6D09"/>
    <w:rsid w:val="24887EFC"/>
    <w:rsid w:val="24EF2371"/>
    <w:rsid w:val="25044069"/>
    <w:rsid w:val="251247C4"/>
    <w:rsid w:val="25F73466"/>
    <w:rsid w:val="25FC53AA"/>
    <w:rsid w:val="26020137"/>
    <w:rsid w:val="261B6F05"/>
    <w:rsid w:val="26234EAA"/>
    <w:rsid w:val="263D5857"/>
    <w:rsid w:val="26740F20"/>
    <w:rsid w:val="26B37EDB"/>
    <w:rsid w:val="27807346"/>
    <w:rsid w:val="27957FFA"/>
    <w:rsid w:val="28643C2F"/>
    <w:rsid w:val="289A52C7"/>
    <w:rsid w:val="28CA33DB"/>
    <w:rsid w:val="29674917"/>
    <w:rsid w:val="2A8A3326"/>
    <w:rsid w:val="2A9B49FA"/>
    <w:rsid w:val="2B2121DC"/>
    <w:rsid w:val="2B66752D"/>
    <w:rsid w:val="2BA447F2"/>
    <w:rsid w:val="2C1E664E"/>
    <w:rsid w:val="2C2317D9"/>
    <w:rsid w:val="2DC05A50"/>
    <w:rsid w:val="2E687CCB"/>
    <w:rsid w:val="2E7325A6"/>
    <w:rsid w:val="2F094BA8"/>
    <w:rsid w:val="2F1C4D63"/>
    <w:rsid w:val="2F713BC3"/>
    <w:rsid w:val="2FC304AD"/>
    <w:rsid w:val="30D31CF1"/>
    <w:rsid w:val="31E51948"/>
    <w:rsid w:val="32A54DC0"/>
    <w:rsid w:val="32A83CFD"/>
    <w:rsid w:val="32B452D1"/>
    <w:rsid w:val="32C36381"/>
    <w:rsid w:val="33333752"/>
    <w:rsid w:val="334B2139"/>
    <w:rsid w:val="340D685C"/>
    <w:rsid w:val="342F70FF"/>
    <w:rsid w:val="34DD5822"/>
    <w:rsid w:val="351A67B2"/>
    <w:rsid w:val="352C2DB3"/>
    <w:rsid w:val="35C926A1"/>
    <w:rsid w:val="36D22831"/>
    <w:rsid w:val="37BC7653"/>
    <w:rsid w:val="37C90948"/>
    <w:rsid w:val="387930BB"/>
    <w:rsid w:val="392B0DC4"/>
    <w:rsid w:val="39D7011C"/>
    <w:rsid w:val="3A2F2A15"/>
    <w:rsid w:val="3A922A9E"/>
    <w:rsid w:val="3AA933D9"/>
    <w:rsid w:val="3B3329DD"/>
    <w:rsid w:val="3BB8358D"/>
    <w:rsid w:val="3BFD562D"/>
    <w:rsid w:val="3C1909A0"/>
    <w:rsid w:val="3C4B04DB"/>
    <w:rsid w:val="3C755052"/>
    <w:rsid w:val="3CE52840"/>
    <w:rsid w:val="3CEC26BA"/>
    <w:rsid w:val="3DCA55F5"/>
    <w:rsid w:val="3E3E7D52"/>
    <w:rsid w:val="3E532BE9"/>
    <w:rsid w:val="3EAA672F"/>
    <w:rsid w:val="3EC921D3"/>
    <w:rsid w:val="3F026967"/>
    <w:rsid w:val="3F707F63"/>
    <w:rsid w:val="3FE142C1"/>
    <w:rsid w:val="40C53397"/>
    <w:rsid w:val="415D2C07"/>
    <w:rsid w:val="416E74B9"/>
    <w:rsid w:val="41C916B8"/>
    <w:rsid w:val="421B4195"/>
    <w:rsid w:val="423F25B4"/>
    <w:rsid w:val="42802035"/>
    <w:rsid w:val="43281115"/>
    <w:rsid w:val="434662C5"/>
    <w:rsid w:val="43DA58F1"/>
    <w:rsid w:val="4401456D"/>
    <w:rsid w:val="440E6F3F"/>
    <w:rsid w:val="44146CEA"/>
    <w:rsid w:val="44D37E72"/>
    <w:rsid w:val="45456AC7"/>
    <w:rsid w:val="45743E01"/>
    <w:rsid w:val="466051BB"/>
    <w:rsid w:val="466B6061"/>
    <w:rsid w:val="466D1C90"/>
    <w:rsid w:val="468707BB"/>
    <w:rsid w:val="46E329A4"/>
    <w:rsid w:val="473E24B0"/>
    <w:rsid w:val="47E13BA5"/>
    <w:rsid w:val="48261692"/>
    <w:rsid w:val="4860167A"/>
    <w:rsid w:val="48647F21"/>
    <w:rsid w:val="48C835D6"/>
    <w:rsid w:val="48D07F06"/>
    <w:rsid w:val="48FD1679"/>
    <w:rsid w:val="49457D2A"/>
    <w:rsid w:val="49636227"/>
    <w:rsid w:val="49A576FF"/>
    <w:rsid w:val="49BB1400"/>
    <w:rsid w:val="49F5585A"/>
    <w:rsid w:val="4A194439"/>
    <w:rsid w:val="4A835A37"/>
    <w:rsid w:val="4AC4316C"/>
    <w:rsid w:val="4B3B0D96"/>
    <w:rsid w:val="4B981199"/>
    <w:rsid w:val="4D0A2024"/>
    <w:rsid w:val="4D0A338D"/>
    <w:rsid w:val="4DFF581E"/>
    <w:rsid w:val="4E072294"/>
    <w:rsid w:val="4E174C07"/>
    <w:rsid w:val="4E4D420A"/>
    <w:rsid w:val="4F092ECD"/>
    <w:rsid w:val="4F796A9A"/>
    <w:rsid w:val="4F926D1B"/>
    <w:rsid w:val="4FDA04F2"/>
    <w:rsid w:val="5131316B"/>
    <w:rsid w:val="513D6AC3"/>
    <w:rsid w:val="51487391"/>
    <w:rsid w:val="517455F4"/>
    <w:rsid w:val="51AC0EE3"/>
    <w:rsid w:val="51DF4EC9"/>
    <w:rsid w:val="53674EB5"/>
    <w:rsid w:val="541A7B60"/>
    <w:rsid w:val="541B666F"/>
    <w:rsid w:val="54683208"/>
    <w:rsid w:val="54E6382A"/>
    <w:rsid w:val="55002AB3"/>
    <w:rsid w:val="55BD71F5"/>
    <w:rsid w:val="55FE4534"/>
    <w:rsid w:val="5655703B"/>
    <w:rsid w:val="56A95A7E"/>
    <w:rsid w:val="56D47316"/>
    <w:rsid w:val="576D5E7B"/>
    <w:rsid w:val="57DD4944"/>
    <w:rsid w:val="58251A93"/>
    <w:rsid w:val="58AB3553"/>
    <w:rsid w:val="59057440"/>
    <w:rsid w:val="5B422F07"/>
    <w:rsid w:val="5C184854"/>
    <w:rsid w:val="5C2A7A32"/>
    <w:rsid w:val="5CB85BD3"/>
    <w:rsid w:val="5CE0137E"/>
    <w:rsid w:val="5CE549BC"/>
    <w:rsid w:val="5CF653B1"/>
    <w:rsid w:val="5D0D4DDB"/>
    <w:rsid w:val="5D207763"/>
    <w:rsid w:val="5D2471B7"/>
    <w:rsid w:val="5D687AA5"/>
    <w:rsid w:val="5DB67473"/>
    <w:rsid w:val="5DFC3D46"/>
    <w:rsid w:val="5E612BFF"/>
    <w:rsid w:val="5EA461BE"/>
    <w:rsid w:val="5EC12930"/>
    <w:rsid w:val="5F995615"/>
    <w:rsid w:val="5FAC565E"/>
    <w:rsid w:val="5FED4EB3"/>
    <w:rsid w:val="604C717F"/>
    <w:rsid w:val="60727870"/>
    <w:rsid w:val="60B71B71"/>
    <w:rsid w:val="611C7F85"/>
    <w:rsid w:val="613B1F4C"/>
    <w:rsid w:val="614B3C39"/>
    <w:rsid w:val="61853695"/>
    <w:rsid w:val="61AC6769"/>
    <w:rsid w:val="61B411DA"/>
    <w:rsid w:val="62C436E3"/>
    <w:rsid w:val="62E57132"/>
    <w:rsid w:val="63CA3235"/>
    <w:rsid w:val="653062EC"/>
    <w:rsid w:val="657F2677"/>
    <w:rsid w:val="658F08BB"/>
    <w:rsid w:val="65B24F6B"/>
    <w:rsid w:val="65C14D37"/>
    <w:rsid w:val="65E517D4"/>
    <w:rsid w:val="661876DA"/>
    <w:rsid w:val="669C5D8D"/>
    <w:rsid w:val="66D17FCC"/>
    <w:rsid w:val="67251E0E"/>
    <w:rsid w:val="678926CA"/>
    <w:rsid w:val="67907550"/>
    <w:rsid w:val="6842483D"/>
    <w:rsid w:val="68685891"/>
    <w:rsid w:val="68E164E5"/>
    <w:rsid w:val="692D16E0"/>
    <w:rsid w:val="693C4BDB"/>
    <w:rsid w:val="69EF60B3"/>
    <w:rsid w:val="69FD6586"/>
    <w:rsid w:val="6A1827E8"/>
    <w:rsid w:val="6A720238"/>
    <w:rsid w:val="6AA82D6D"/>
    <w:rsid w:val="6AC62886"/>
    <w:rsid w:val="6AEA6DD5"/>
    <w:rsid w:val="6BBA168A"/>
    <w:rsid w:val="6C1558DE"/>
    <w:rsid w:val="6C735E49"/>
    <w:rsid w:val="6CE5592A"/>
    <w:rsid w:val="6D2D55BE"/>
    <w:rsid w:val="6E7B473D"/>
    <w:rsid w:val="6EEE0BA7"/>
    <w:rsid w:val="6F3D6891"/>
    <w:rsid w:val="6F7E73F1"/>
    <w:rsid w:val="6FE60F32"/>
    <w:rsid w:val="6FE8526F"/>
    <w:rsid w:val="704F57FD"/>
    <w:rsid w:val="71152290"/>
    <w:rsid w:val="712237F8"/>
    <w:rsid w:val="71887281"/>
    <w:rsid w:val="72C25A41"/>
    <w:rsid w:val="7302455A"/>
    <w:rsid w:val="75053F7B"/>
    <w:rsid w:val="752E724C"/>
    <w:rsid w:val="756B4809"/>
    <w:rsid w:val="758C26B0"/>
    <w:rsid w:val="75B65C87"/>
    <w:rsid w:val="761E3B05"/>
    <w:rsid w:val="7651514F"/>
    <w:rsid w:val="76E5237F"/>
    <w:rsid w:val="77253F94"/>
    <w:rsid w:val="772C09F0"/>
    <w:rsid w:val="77A06D5D"/>
    <w:rsid w:val="7810215F"/>
    <w:rsid w:val="7816596C"/>
    <w:rsid w:val="7829420D"/>
    <w:rsid w:val="79460D73"/>
    <w:rsid w:val="79A14DD6"/>
    <w:rsid w:val="7A0603D1"/>
    <w:rsid w:val="7A2213EF"/>
    <w:rsid w:val="7AA47102"/>
    <w:rsid w:val="7BBE006F"/>
    <w:rsid w:val="7BC157BB"/>
    <w:rsid w:val="7BCC7D8B"/>
    <w:rsid w:val="7C223CBD"/>
    <w:rsid w:val="7C3A26B3"/>
    <w:rsid w:val="7D5A5047"/>
    <w:rsid w:val="7DF67289"/>
    <w:rsid w:val="7E9B5749"/>
    <w:rsid w:val="7F5E055E"/>
    <w:rsid w:val="7FD4229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table" w:styleId="7">
    <w:name w:val="Table Grid"/>
    <w:basedOn w:val="6"/>
    <w:qFormat/>
    <w:uiPriority w:val="99"/>
    <w:pPr>
      <w:widowControl w:val="0"/>
      <w:jc w:val="both"/>
    </w:pPr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llowedHyperlink"/>
    <w:basedOn w:val="8"/>
    <w:semiHidden/>
    <w:unhideWhenUsed/>
    <w:qFormat/>
    <w:uiPriority w:val="99"/>
    <w:rPr>
      <w:color w:val="800080"/>
      <w:u w:val="none"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none"/>
    </w:rPr>
  </w:style>
  <w:style w:type="character" w:customStyle="1" w:styleId="11">
    <w:name w:val="批注框文本 Char"/>
    <w:basedOn w:val="8"/>
    <w:link w:val="2"/>
    <w:qFormat/>
    <w:locked/>
    <w:uiPriority w:val="99"/>
    <w:rPr>
      <w:rFonts w:ascii="Calibri" w:hAnsi="Calibri" w:eastAsia="宋体" w:cs="Calibri"/>
      <w:kern w:val="2"/>
      <w:sz w:val="18"/>
      <w:szCs w:val="18"/>
    </w:rPr>
  </w:style>
  <w:style w:type="character" w:customStyle="1" w:styleId="12">
    <w:name w:val="页脚 Char"/>
    <w:basedOn w:val="8"/>
    <w:link w:val="3"/>
    <w:semiHidden/>
    <w:qFormat/>
    <w:locked/>
    <w:uiPriority w:val="99"/>
    <w:rPr>
      <w:sz w:val="18"/>
      <w:szCs w:val="18"/>
    </w:rPr>
  </w:style>
  <w:style w:type="character" w:customStyle="1" w:styleId="13">
    <w:name w:val="页眉 Char"/>
    <w:basedOn w:val="8"/>
    <w:link w:val="4"/>
    <w:semiHidden/>
    <w:qFormat/>
    <w:locked/>
    <w:uiPriority w:val="99"/>
    <w:rPr>
      <w:sz w:val="18"/>
      <w:szCs w:val="18"/>
    </w:rPr>
  </w:style>
  <w:style w:type="character" w:customStyle="1" w:styleId="14">
    <w:name w:val="font61"/>
    <w:basedOn w:val="8"/>
    <w:qFormat/>
    <w:uiPriority w:val="99"/>
    <w:rPr>
      <w:rFonts w:ascii="宋体" w:hAnsi="宋体" w:eastAsia="宋体" w:cs="宋体"/>
      <w:color w:val="000000"/>
      <w:sz w:val="28"/>
      <w:szCs w:val="28"/>
      <w:u w:val="none"/>
    </w:rPr>
  </w:style>
  <w:style w:type="character" w:customStyle="1" w:styleId="15">
    <w:name w:val="font21"/>
    <w:basedOn w:val="8"/>
    <w:qFormat/>
    <w:uiPriority w:val="99"/>
    <w:rPr>
      <w:rFonts w:ascii="宋体" w:hAnsi="宋体" w:eastAsia="宋体" w:cs="宋体"/>
      <w:color w:val="000000"/>
      <w:sz w:val="24"/>
      <w:szCs w:val="24"/>
      <w:u w:val="none"/>
    </w:rPr>
  </w:style>
  <w:style w:type="character" w:customStyle="1" w:styleId="16">
    <w:name w:val="font81"/>
    <w:basedOn w:val="8"/>
    <w:qFormat/>
    <w:uiPriority w:val="99"/>
    <w:rPr>
      <w:rFonts w:ascii="宋体" w:hAnsi="宋体" w:eastAsia="宋体" w:cs="宋体"/>
      <w:color w:val="000000"/>
      <w:sz w:val="28"/>
      <w:szCs w:val="28"/>
      <w:u w:val="none"/>
    </w:rPr>
  </w:style>
  <w:style w:type="character" w:customStyle="1" w:styleId="17">
    <w:name w:val="time2"/>
    <w:basedOn w:val="8"/>
    <w:qFormat/>
    <w:uiPriority w:val="99"/>
    <w:rPr>
      <w:color w:val="auto"/>
    </w:rPr>
  </w:style>
  <w:style w:type="character" w:customStyle="1" w:styleId="18">
    <w:name w:val="dot"/>
    <w:basedOn w:val="8"/>
    <w:qFormat/>
    <w:uiPriority w:val="99"/>
  </w:style>
  <w:style w:type="character" w:customStyle="1" w:styleId="19">
    <w:name w:val="time"/>
    <w:basedOn w:val="8"/>
    <w:qFormat/>
    <w:uiPriority w:val="99"/>
    <w:rPr>
      <w:color w:val="auto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lenovo.com</Company>
  <Pages>4</Pages>
  <Words>1008</Words>
  <Characters>378</Characters>
  <Lines>3</Lines>
  <Paragraphs>2</Paragraphs>
  <TotalTime>54</TotalTime>
  <ScaleCrop>false</ScaleCrop>
  <LinksUpToDate>false</LinksUpToDate>
  <CharactersWithSpaces>1384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2019-01-03T06:19:00Z</dcterms:created>
  <dc:creator>Lenovo</dc:creator>
  <cp:lastModifiedBy>sdudy</cp:lastModifiedBy>
  <cp:lastPrinted>2019-05-15T07:25:00Z</cp:lastPrinted>
  <dcterms:modified xsi:type="dcterms:W3CDTF">2019-05-15T09:03:48Z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