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F" w:rsidRPr="00611D88" w:rsidRDefault="0007308F" w:rsidP="0007308F">
      <w:pPr>
        <w:spacing w:line="360" w:lineRule="auto"/>
        <w:jc w:val="left"/>
        <w:rPr>
          <w:rFonts w:ascii="方正小标宋简体" w:eastAsia="方正小标宋简体" w:hint="eastAsia"/>
          <w:b/>
          <w:color w:val="000000"/>
          <w:sz w:val="28"/>
          <w:szCs w:val="28"/>
        </w:rPr>
      </w:pPr>
      <w:r w:rsidRPr="00611D88">
        <w:rPr>
          <w:rFonts w:ascii="方正小标宋简体" w:eastAsia="方正小标宋简体" w:hint="eastAsia"/>
          <w:b/>
          <w:color w:val="000000"/>
          <w:sz w:val="28"/>
          <w:szCs w:val="28"/>
        </w:rPr>
        <w:t>附件</w:t>
      </w:r>
    </w:p>
    <w:p w:rsidR="0007308F" w:rsidRPr="0016165E" w:rsidRDefault="0007308F" w:rsidP="0007308F">
      <w:pPr>
        <w:spacing w:line="360" w:lineRule="auto"/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 w:rsidRPr="0016165E">
        <w:rPr>
          <w:rFonts w:ascii="方正小标宋简体" w:eastAsia="方正小标宋简体" w:hint="eastAsia"/>
          <w:b/>
          <w:color w:val="000000"/>
          <w:sz w:val="36"/>
          <w:szCs w:val="36"/>
        </w:rPr>
        <w:t>红塔集团2019年第二轮招聘专业信息表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49"/>
        <w:gridCol w:w="3827"/>
        <w:gridCol w:w="851"/>
        <w:gridCol w:w="850"/>
        <w:gridCol w:w="1134"/>
        <w:gridCol w:w="709"/>
        <w:gridCol w:w="992"/>
      </w:tblGrid>
      <w:tr w:rsidR="0007308F" w:rsidRPr="0016165E" w:rsidTr="00DE3F5E">
        <w:trPr>
          <w:trHeight w:val="82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招聘需求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</w:p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7308F" w:rsidRPr="0016165E" w:rsidTr="00DE3F5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物流业务类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物流工程、物流管理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2019</w:t>
            </w:r>
            <w:r w:rsidRPr="0016165E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昭通卷烟厂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 w:rsidRPr="0016165E"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7308F" w:rsidRPr="0016165E" w:rsidTr="00DE3F5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管理科学专业管理序列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信息管理与信息系统、管理科学、工程管理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2019</w:t>
            </w:r>
            <w:r w:rsidRPr="0016165E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6165E">
              <w:rPr>
                <w:rFonts w:hint="eastAsia"/>
                <w:color w:val="000000"/>
                <w:sz w:val="18"/>
                <w:szCs w:val="18"/>
              </w:rPr>
              <w:t>昭通卷烟厂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16165E"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8F" w:rsidRPr="0016165E" w:rsidRDefault="0007308F" w:rsidP="00DE3F5E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7308F" w:rsidRPr="0016165E" w:rsidTr="00DE3F5E">
        <w:trPr>
          <w:trHeight w:val="60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昭通卷烟厂小计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308F" w:rsidRPr="0016165E" w:rsidRDefault="0007308F" w:rsidP="00DE3F5E">
            <w:pPr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6165E">
              <w:rPr>
                <w:rFonts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7308F" w:rsidRPr="0016165E" w:rsidRDefault="0007308F" w:rsidP="00DE3F5E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165E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:rsidR="0007308F" w:rsidRPr="0016165E" w:rsidRDefault="0007308F" w:rsidP="0007308F">
      <w:pPr>
        <w:rPr>
          <w:rFonts w:hint="eastAsia"/>
          <w:color w:val="000000"/>
        </w:rPr>
      </w:pPr>
    </w:p>
    <w:p w:rsidR="00C82A1A" w:rsidRDefault="00C82A1A">
      <w:bookmarkStart w:id="0" w:name="_GoBack"/>
      <w:bookmarkEnd w:id="0"/>
    </w:p>
    <w:sectPr w:rsidR="00C82A1A" w:rsidSect="00F34D77">
      <w:pgSz w:w="11906" w:h="16838" w:code="9"/>
      <w:pgMar w:top="1560" w:right="1134" w:bottom="1247" w:left="1418" w:header="851" w:footer="51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0B" w:rsidRDefault="005E550B" w:rsidP="0007308F">
      <w:r>
        <w:separator/>
      </w:r>
    </w:p>
  </w:endnote>
  <w:endnote w:type="continuationSeparator" w:id="0">
    <w:p w:rsidR="005E550B" w:rsidRDefault="005E550B" w:rsidP="0007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0B" w:rsidRDefault="005E550B" w:rsidP="0007308F">
      <w:r>
        <w:separator/>
      </w:r>
    </w:p>
  </w:footnote>
  <w:footnote w:type="continuationSeparator" w:id="0">
    <w:p w:rsidR="005E550B" w:rsidRDefault="005E550B" w:rsidP="0007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5"/>
    <w:rsid w:val="0007308F"/>
    <w:rsid w:val="00517D15"/>
    <w:rsid w:val="005E550B"/>
    <w:rsid w:val="00C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0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2019-05-11T03:20:00Z</dcterms:created>
  <dcterms:modified xsi:type="dcterms:W3CDTF">2019-05-11T03:21:00Z</dcterms:modified>
</cp:coreProperties>
</file>