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山西省申请幼儿园教师资格人员体检表</w:t>
      </w:r>
      <w:bookmarkEnd w:id="0"/>
    </w:p>
    <w:p>
      <w:pPr>
        <w:ind w:firstLine="420" w:firstLineChars="200"/>
        <w:rPr>
          <w:rFonts w:hint="eastAsia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82B54"/>
    <w:rsid w:val="4F8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2019-05-10T10:39:00Z</dcterms:created>
  <dc:creator>走路太慢</dc:creator>
  <cp:lastModifiedBy>走路太慢</cp:lastModifiedBy>
  <dcterms:modified xsi:type="dcterms:W3CDTF">2019-05-10T10:39:38Z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