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50" w:beforeAutospacing="0" w:after="250" w:afterAutospacing="0" w:line="501" w:lineRule="atLeast"/>
        <w:ind w:left="188" w:right="188"/>
        <w:jc w:val="center"/>
        <w:rPr>
          <w:b w:val="0"/>
          <w:color w:val="1F6AD3"/>
          <w:sz w:val="27"/>
          <w:szCs w:val="27"/>
        </w:rPr>
      </w:pPr>
      <w:bookmarkStart w:id="0" w:name="_GoBack"/>
      <w:r>
        <w:rPr>
          <w:b w:val="0"/>
          <w:i w:val="0"/>
          <w:caps w:val="0"/>
          <w:color w:val="1F6AD3"/>
          <w:spacing w:val="0"/>
          <w:sz w:val="27"/>
          <w:szCs w:val="27"/>
          <w:shd w:val="clear" w:fill="F8F8F8"/>
        </w:rPr>
        <w:t>2019年</w:t>
      </w:r>
      <w:bookmarkEnd w:id="0"/>
      <w:r>
        <w:rPr>
          <w:b w:val="0"/>
          <w:i w:val="0"/>
          <w:caps w:val="0"/>
          <w:color w:val="1F6AD3"/>
          <w:spacing w:val="0"/>
          <w:sz w:val="27"/>
          <w:szCs w:val="27"/>
          <w:shd w:val="clear" w:fill="F8F8F8"/>
        </w:rPr>
        <w:t>深圳市考试录用公务员确认职位人数（截至4月3日16:00报名结束）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/>
        <w:ind w:left="0" w:right="0"/>
        <w:jc w:val="center"/>
        <w:rPr>
          <w:b w:val="0"/>
          <w:color w:val="373737"/>
          <w:sz w:val="20"/>
          <w:szCs w:val="20"/>
        </w:rPr>
      </w:pPr>
      <w:r>
        <w:rPr>
          <w:rStyle w:val="7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CEFEFF"/>
        </w:rPr>
        <w:fldChar w:fldCharType="begin"/>
      </w:r>
      <w:r>
        <w:rPr>
          <w:rStyle w:val="7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CEFEFF"/>
        </w:rPr>
        <w:instrText xml:space="preserve"> HYPERLINK "http://hrss.sz.gov.cn/szksy/zwgk/bmxx/201904/javascript:void(0);" </w:instrText>
      </w:r>
      <w:r>
        <w:rPr>
          <w:rStyle w:val="7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CEFEFF"/>
        </w:rPr>
        <w:fldChar w:fldCharType="separate"/>
      </w:r>
      <w:r>
        <w:rPr>
          <w:rStyle w:val="7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CEFEFF"/>
        </w:rPr>
        <w:fldChar w:fldCharType="end"/>
      </w:r>
      <w:r>
        <w:rPr>
          <w:rStyle w:val="7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8F8C3"/>
        </w:rPr>
        <w:fldChar w:fldCharType="begin"/>
      </w:r>
      <w:r>
        <w:rPr>
          <w:rStyle w:val="7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8F8C3"/>
        </w:rPr>
        <w:instrText xml:space="preserve"> HYPERLINK "http://hrss.sz.gov.cn/szksy/zwgk/bmxx/201904/javascript:void(0);" </w:instrText>
      </w:r>
      <w:r>
        <w:rPr>
          <w:rStyle w:val="7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8F8C3"/>
        </w:rPr>
        <w:fldChar w:fldCharType="separate"/>
      </w:r>
      <w:r>
        <w:rPr>
          <w:rStyle w:val="7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8F8C3"/>
        </w:rPr>
        <w:fldChar w:fldCharType="end"/>
      </w:r>
      <w:r>
        <w:rPr>
          <w:rStyle w:val="7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FC7FF"/>
        </w:rPr>
        <w:fldChar w:fldCharType="begin"/>
      </w:r>
      <w:r>
        <w:rPr>
          <w:rStyle w:val="7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FC7FF"/>
        </w:rPr>
        <w:instrText xml:space="preserve"> HYPERLINK "http://hrss.sz.gov.cn/szksy/zwgk/bmxx/201904/javascript:void(0);" </w:instrText>
      </w:r>
      <w:r>
        <w:rPr>
          <w:rStyle w:val="7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FC7FF"/>
        </w:rPr>
        <w:fldChar w:fldCharType="separate"/>
      </w:r>
      <w:r>
        <w:rPr>
          <w:rStyle w:val="7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FFC7FF"/>
        </w:rPr>
        <w:fldChar w:fldCharType="end"/>
      </w:r>
      <w:r>
        <w:rPr>
          <w:rStyle w:val="7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9BCCFA"/>
        </w:rPr>
        <w:fldChar w:fldCharType="begin"/>
      </w:r>
      <w:r>
        <w:rPr>
          <w:rStyle w:val="7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9BCCFA"/>
        </w:rPr>
        <w:instrText xml:space="preserve"> HYPERLINK "http://hrss.sz.gov.cn/szksy/zwgk/bmxx/201904/javascript:void(0);" </w:instrText>
      </w:r>
      <w:r>
        <w:rPr>
          <w:rStyle w:val="7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9BCCFA"/>
        </w:rPr>
        <w:fldChar w:fldCharType="separate"/>
      </w:r>
      <w:r>
        <w:rPr>
          <w:rStyle w:val="7"/>
          <w:b w:val="0"/>
          <w:i w:val="0"/>
          <w:caps w:val="0"/>
          <w:spacing w:val="0"/>
          <w:sz w:val="20"/>
          <w:szCs w:val="20"/>
          <w:u w:val="none"/>
          <w:bdr w:val="none" w:color="auto" w:sz="0" w:space="0"/>
          <w:shd w:val="clear" w:fill="9BCCFA"/>
        </w:rPr>
        <w:fldChar w:fldCharType="end"/>
      </w:r>
    </w:p>
    <w:tbl>
      <w:tblPr>
        <w:tblW w:w="11440" w:type="dxa"/>
        <w:jc w:val="center"/>
        <w:tblInd w:w="-155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540"/>
        <w:gridCol w:w="5220"/>
        <w:gridCol w:w="2000"/>
        <w:gridCol w:w="13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已确认职位人数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招考人数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深圳市财政局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深圳市罗湖区统计局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深圳市罗湖区城市管理和综合执法局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深圳市南山区住房和建设局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深圳市南山区机关事务局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深圳市南山区会计核算管理中心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深圳市盐田区财政局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中共深圳市宝安区委党校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深圳市光明区财政局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深圳市大鹏新区南澳办事处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深圳市深汕特别合作区发展改革和财政局（统计局）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2019A015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深圳市深汕特别合作区应急管理局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深圳市接待办公室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深圳市审计局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深圳市福田区政务服务数据管理局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深圳市福田区沙头街道办事处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深圳市福田区莲花街道办事处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深圳市福田区香蜜湖街道办事处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深圳市罗湖区政务服务数据管理局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中共深圳市南山区委党校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深圳市盐田区政务服务数据管理局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深圳市宝安区应急管理局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深圳市宝安区福海街道办事处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深圳市龙岗区机关事务管理局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深圳市光明区政务服务数据管理局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2019B016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深圳市深汕特别合作区应急管理局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2019C001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深圳市罗湖区城市更新和土地整备局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2019C002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深圳市南山区城市更新和土地整备局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2019C003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深圳市宝安区城市更新和土地整备局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2019C004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深圳市宝安区住房和建设局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2019C005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深圳市龙岗区城市更新和土地整备局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2019C006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深圳市光明区城市更新和土地整备局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深圳市审计局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深圳市审计局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深圳市审计局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深圳市审计局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深圳市福田区审计局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深圳市福田区审计局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深圳市南山区审计局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深圳市宝安区审计局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深圳市龙岗区审计局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深圳市坪山区审计局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深圳市光明区审计局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深圳市光明区审计局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中共深圳市大鹏新区纪律检查工作委员会（审计局）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2019D014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中共深圳市深汕特别合作区纪律检查工作委员会（市监察委员会派出深汕特别合作区监察专员办公室、审计局）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深圳市接待办公室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深圳市史志办公室（中共深圳市委党史研究室）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深圳市史志办公室（中共深圳市委党史研究室）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深圳市史志办公室（中共深圳市委党史研究室）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中共深圳市委党校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深圳市民政局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深圳市民政局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深圳市财政局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深圳市财政局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深圳市住房和建设局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深圳市住房和建设局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深圳市卫生健康委员会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深圳市退役军人事务局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深圳市退役军人事务局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深圳市审计局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深圳市统计局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深圳市统计局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深圳市人民政府发展研究中心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深圳市人民政府发展研究中心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中共深圳市福田区委（区政府）办公室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中共深圳市福田区委机构编制委员会办公室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中共深圳市福田区委机构编制委员会办公室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中共深圳市福田区委统一战线工作部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深圳市福田区信访局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深圳市福田区人力资源局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深圳市福田区住房和建设局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深圳市福田区政务服务数据管理局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深圳市福田区沙头街道办事处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2019F059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深圳市福田区福田街道办事处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深圳市福田区莲花街道办事处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深圳市福田区梅林街道办事处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深圳市福田区梅林街道办事处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深圳市福田区梅林街道办事处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深圳市福田区园岭街道办事处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深圳市福田区福保街道办事处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中共深圳市罗湖区纪律检查委员会、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深圳市罗湖区监察委员会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中共深圳市罗湖区委（区政府）办公室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中共深圳市罗湖区委（区政府）办公室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2019F069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中共深圳市罗湖区委组织部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中共深圳市罗湖区委组织部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中共深圳市罗湖区委组织部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中共深圳市罗湖区委组织部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中共深圳市罗湖区委组织部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中共深圳市罗湖区委宣传部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中共深圳市罗湖区委统一战线工作部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中共深圳市罗湖区委政法委员会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中共深圳市罗湖区委政法委员会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中共深圳市罗湖区委机构编制委员会办公室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2019F079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深圳市罗湖区发展和改革局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深圳市罗湖区发展和改革局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深圳市罗湖区发展和改革局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深圳市罗湖区发展和改革局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深圳市罗湖区发展和改革局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深圳市罗湖区发展和改革局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深圳市罗湖区工业和信息化局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深圳市罗湖区工业和信息化局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深圳市罗湖区民政局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深圳市罗湖区民政局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2019F089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深圳市罗湖区财政局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深圳市罗湖区住房和建设局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深圳市罗湖区住房和建设局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深圳市罗湖区住房和建设局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深圳市罗湖区文化广电旅游体育局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深圳市罗湖区文化广电旅游体育局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深圳市罗湖区卫生健康局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深圳市罗湖区卫生健康局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深圳市罗湖区卫生健康局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2019F099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深圳市罗湖区统计局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深圳市罗湖区城市管理和综合执法局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深圳市罗湖区政务服务数据管理局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深圳市罗湖区城市更新和土地整备局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深圳市罗湖区城市更新和土地整备局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深圳市罗湖区东门街道办事处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深圳市罗湖区桂园街道办事处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中共深圳市南山区纪律检查委员会、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深圳市南山区监察委员会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中共深圳市南山区纪律检查委员会、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深圳市南山区监察委员会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中共深圳市南山区委组织部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中共深圳市南山区委组织部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中共深圳市南山区委宣传部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深圳市南山区总工会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深圳市南山区卫生健康局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深圳市南山区卫生健康局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深圳市南山区粤海街道办事处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深圳市南山区粤海街道办事处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深圳市南山区发展和改革局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深圳市南山区发展和改革局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深圳市南山区发展和改革局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深圳市南山区人力资源局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深圳市南山区住房和建设局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深圳市南山区住房和建设局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深圳市南山区住房和建设局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深圳市南山区民政局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深圳市南山区文化广电旅游体育局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深圳市南山区机关事务局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中共深圳市盐田区委(区政府)办公室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中共深圳市盐田区委组织部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中共深圳市盐田区委组织部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中共深圳市盐田区委统一战线工作部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中共深圳市盐田区委党校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共青团深圳市盐田区委员会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深圳市盐田区科技创新局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深圳市盐田区科技创新局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深圳市盐田区工业和信息化局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深圳市盐田区民政局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深圳市盐田区人力资源局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深圳市盐田区文化广电旅游体育局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深圳市盐田区文化广电旅游体育局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深圳市盐田区卫生健康局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深圳市盐田区卫生健康局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深圳市盐田区应急管理局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深圳市盐田区沙头角街道办事处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深圳市盐田区盐田街道办事处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深圳市盐田区盐田街道办事处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深圳市盐田区海山街道办事处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深圳市盐田区海山街道办事处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深圳市盐田区海山街道办事处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中共深圳市宝安区委组织部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中共深圳市宝安区委党校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深圳市宝安区城市更新和土地整备局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深圳市宝安区审计局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深圳市宝安区住房和建设局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深圳市宝安区应急管理局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深圳市宝安区应急管理局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2019F159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深圳市宝安区应急管理局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深圳市宝安区新安街道办事处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深圳市宝安区新安街道办事处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深圳市宝安区福永街道办事处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深圳市宝安区福海街道办事处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深圳市宝安区福海街道办事处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深圳市宝安区燕罗街道办事处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深圳市宝安区人力资源局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共青团深圳市宝安区委员会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2019F169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深圳市龙岗区工业和信息化局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深圳市龙岗区住房和建设局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深圳市龙岗区卫生健康局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深圳市龙岗区审计局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深圳市龙岗区统计局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深圳市龙岗区城市更新和土地整备局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深圳市龙岗区城市更新和土地整备局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深圳市龙岗区平湖街道办事处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2019F179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深圳市龙岗区平湖街道办事处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深圳市龙岗区坪地街道办事处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深圳市龙岗区坪地街道办事处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深圳市龙华区观湖街道办事处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深圳市龙华区观湖街道办事处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深圳市龙华区住房和建设局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深圳市龙华区卫生健康局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2019F189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深圳市坪山区财政局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深圳市坪山区科技创新局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深圳市坪山区政务服务数据管理局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中共深圳市光明区委宣传部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中共深圳市光明区委统一战线工作部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中共深圳市光明区委组织部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深圳市光明区发展和改革局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深圳市光明区教育局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深圳市光明区教育局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深圳市光明区科技创新局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2019F199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深圳市光明区工业和信息化局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深圳市光明区退役军人事务局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中共深圳市大鹏新区纪律检查工作委员会（审计局）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深圳市大鹏新区科技创新和经济服务局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深圳市大鹏新区科技创新和经济服务局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深圳市大鹏新区南澳办事处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深圳市大鹏新区南澳办事处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中共深圳市深汕特别合作区纪律检查工作委员会（市监察委员会派出深汕特别合作区监察专员办公室、审计局）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深圳市深汕特别合作区党政办公室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深圳市深汕特别合作区组织人事局（编办）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深圳市深汕特别合作区组织人事局（编办）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深圳市深汕特别合作区统战和社会建设局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深圳市深汕特别合作区统战和社会建设局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深圳市深汕特别合作区发展改革和财政局（统计局）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深圳市深汕特别合作区发展改革和财政局（统计局）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深圳市深汕特别合作区科技创新和经济服务局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深圳市深汕特别合作区科技创新和经济服务局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深圳市深汕特别合作区公共事业局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深圳市深汕特别合作区公共事业局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深圳市深汕特别合作区住房建设和水务局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深圳市深汕特别合作区住房建设和水务局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深圳市深汕特别合作区城市管理和综合执法局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深圳市深汕特别合作区城市管理和综合执法局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深圳市深汕特别合作区城市管理和综合执法局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深圳市深汕特别合作区土地整备局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深圳市深汕特别合作区土地整备局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2019F225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深圳市深汕特别合作区应急管理局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2019G001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2019G002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2019G003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深圳市宝安区土地规划监察局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2019H001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深圳市人力资源和社会保障局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2019H002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2019H003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深圳市人力资源和社会保障局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深圳市规划和自然资源局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深圳市生态环境局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深圳市卫生健康委员会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深圳市市场监督管理局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深圳市福田区人力资源局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深圳市福田区卫生健康局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深圳市福田区莲花街道办事处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深圳市福田区莲花街道办事处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深圳市福田区福保街道办事处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深圳市罗湖区卫生健康局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深圳市罗湖区卫生健康局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深圳市罗湖区规划土地监察局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深圳市罗湖区规划土地监察局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深圳市南山区南山街道办事处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深圳市南山区招商街道办事处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深圳市南山区招商街道办事处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深圳市南山区招商街道办事处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深圳市南山区桃源街道办事处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深圳市南山区卫生健康局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深圳市盐田区卫生健康局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深圳市宝安区土地规划监察局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深圳市宝安区土地规划监察局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深圳市宝安区新安街道办事处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深圳市宝安区新安街道办事处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深圳市宝安区福永街道办事处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深圳市宝安区燕罗街道办事处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2019J051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深圳市宝安区人力资源局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2019J052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深圳市龙岗区吉华街道办事处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2019J053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深圳市龙岗区吉华街道办事处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2019J054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深圳市龙岗区坂田街道办事处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2019J055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深圳市大鹏新区葵涌办事处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2019K001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深圳市交通运输局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2019K002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深圳市卫生健康委员会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2019K003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深圳市卫生健康委员会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2019K004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深圳市福田区人力资源局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2019K005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深圳市罗湖区南湖街道办事处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2019K006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七级执法员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深圳市龙岗区宝龙街道办事处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2019M001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2019M002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2019N001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2019N002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2019N003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四级警员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见习警员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见习警员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2019P009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初级警员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深圳市司法局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A26D3"/>
    <w:rsid w:val="0C1A2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2019-04-05T03:48:00Z</dcterms:created>
  <dc:creator>ASUS</dc:creator>
  <cp:lastModifiedBy>ASUS</cp:lastModifiedBy>
  <dcterms:modified xsi:type="dcterms:W3CDTF">2019-04-05T03:48:55Z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