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6"/>
        </w:tabs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长春市幼儿园教师资格认定体检专用表</w:t>
      </w:r>
    </w:p>
    <w:p>
      <w:pPr>
        <w:tabs>
          <w:tab w:val="left" w:pos="606"/>
        </w:tabs>
        <w:jc w:val="center"/>
        <w:rPr>
          <w:b/>
          <w:bCs/>
          <w:sz w:val="15"/>
          <w:szCs w:val="15"/>
        </w:rPr>
      </w:pPr>
    </w:p>
    <w:p>
      <w:pPr>
        <w:ind w:firstLine="420" w:firstLineChars="200"/>
        <w:jc w:val="right"/>
        <w:rPr>
          <w:szCs w:val="24"/>
        </w:rPr>
      </w:pPr>
      <w:r>
        <w:t xml:space="preserve">  </w:t>
      </w:r>
      <w:r>
        <w:rPr>
          <w:rFonts w:hint="eastAsia"/>
        </w:rPr>
        <w:t>第</w:t>
      </w:r>
      <w:r>
        <w:t xml:space="preserve">         </w:t>
      </w:r>
      <w:r>
        <w:rPr>
          <w:rFonts w:hint="eastAsia"/>
        </w:rPr>
        <w:t>号</w:t>
      </w:r>
    </w:p>
    <w:tbl>
      <w:tblPr>
        <w:tblStyle w:val="2"/>
        <w:tblpPr w:leftFromText="180" w:rightFromText="180" w:vertAnchor="text" w:horzAnchor="page" w:tblpX="1182" w:tblpY="45"/>
        <w:tblOverlap w:val="never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95"/>
        <w:gridCol w:w="1161"/>
        <w:gridCol w:w="782"/>
        <w:gridCol w:w="585"/>
        <w:gridCol w:w="586"/>
        <w:gridCol w:w="197"/>
        <w:gridCol w:w="13"/>
        <w:gridCol w:w="381"/>
        <w:gridCol w:w="386"/>
        <w:gridCol w:w="590"/>
        <w:gridCol w:w="588"/>
        <w:gridCol w:w="196"/>
        <w:gridCol w:w="580"/>
        <w:gridCol w:w="976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ascii="宋体" w:hAnsi="宋体"/>
                <w:spacing w:val="-10"/>
                <w:szCs w:val="24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pacing w:val="-10"/>
                <w:szCs w:val="24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ascii="宋体" w:hAnsi="宋体"/>
                <w:spacing w:val="-16"/>
                <w:szCs w:val="24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8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distribute"/>
              <w:rPr>
                <w:rFonts w:ascii="宋体" w:hAnsi="宋体"/>
                <w:szCs w:val="24"/>
              </w:rPr>
            </w:pPr>
          </w:p>
          <w:p>
            <w:pPr>
              <w:spacing w:line="34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ascii="宋体" w:hAnsi="宋体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righ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</w:tbl>
    <w:p>
      <w:pPr>
        <w:ind w:firstLine="420" w:firstLineChars="200"/>
      </w:pPr>
    </w:p>
    <w:tbl>
      <w:tblPr>
        <w:tblStyle w:val="2"/>
        <w:tblpPr w:leftFromText="180" w:rightFromText="180" w:vertAnchor="text" w:horzAnchor="page" w:tblpX="1224" w:tblpY="79"/>
        <w:tblOverlap w:val="never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87"/>
        <w:gridCol w:w="981"/>
        <w:gridCol w:w="392"/>
        <w:gridCol w:w="1177"/>
        <w:gridCol w:w="392"/>
        <w:gridCol w:w="1177"/>
        <w:gridCol w:w="203"/>
        <w:gridCol w:w="1382"/>
        <w:gridCol w:w="29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ascii="宋体" w:hAnsi="宋体"/>
                <w:spacing w:val="-20"/>
                <w:szCs w:val="24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8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  <w:bookmarkStart w:id="0" w:name="_GoBack"/>
            <w:bookmarkEnd w:id="0"/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8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ascii="Times New Roman" w:hAnsi="Times New Roman"/>
        </w:rPr>
      </w:pPr>
      <w:r>
        <w:rPr>
          <w:rFonts w:hint="eastAsia"/>
        </w:rPr>
        <w:t>说明：</w:t>
      </w:r>
      <w:r>
        <w:t xml:space="preserve"> 1.</w:t>
      </w:r>
      <w:r>
        <w:rPr>
          <w:rFonts w:hint="eastAsia"/>
        </w:rPr>
        <w:t>即往病史指心脏病、肝炎、哮喘、精神病、癫痫、结核、皮肤病、性传播性疾病等病史。本人应如实填写患病时间、治愈等情况，否则后果自负。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</w:pPr>
      <w:r>
        <w:t>2</w:t>
      </w:r>
      <w:r>
        <w:rPr>
          <w:rFonts w:hint="eastAsia"/>
        </w:rPr>
        <w:t>．参加体检者，检查当日须空腹。</w:t>
      </w:r>
    </w:p>
    <w:p>
      <w:pPr>
        <w:ind w:firstLine="718" w:firstLineChars="342"/>
      </w:pPr>
      <w:r>
        <w:t>3.</w:t>
      </w:r>
      <w:r>
        <w:rPr>
          <w:rFonts w:hint="eastAsia"/>
        </w:rPr>
        <w:t>对出现呼吸系统疑似症状者增加胸片检查项目。</w:t>
      </w:r>
    </w:p>
    <w:p>
      <w:r>
        <w:t xml:space="preserve">       4.</w:t>
      </w:r>
      <w:r>
        <w:rPr>
          <w:rFonts w:hint="eastAsia"/>
        </w:rPr>
        <w:t>此表须正反面打印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17886"/>
    <w:rsid w:val="4EE1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2019-05-08T07:29:00Z</dcterms:created>
  <dc:creator>老六</dc:creator>
  <cp:lastModifiedBy>老六</cp:lastModifiedBy>
  <dcterms:modified xsi:type="dcterms:W3CDTF">2019-05-08T07:33:52Z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