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08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9"/>
        <w:gridCol w:w="1391"/>
        <w:gridCol w:w="2133"/>
        <w:gridCol w:w="1119"/>
        <w:gridCol w:w="1315"/>
        <w:gridCol w:w="1189"/>
        <w:gridCol w:w="2760"/>
        <w:gridCol w:w="2178"/>
        <w:gridCol w:w="106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4080" w:type="dxa"/>
            <w:gridSpan w:val="9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ind w:firstLine="140" w:firstLineChars="50"/>
              <w:jc w:val="left"/>
              <w:textAlignment w:val="center"/>
              <w:rPr>
                <w:rStyle w:val="7"/>
                <w:rFonts w:hint="default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附件1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Style w:val="8"/>
                <w:rFonts w:hint="default"/>
                <w:lang w:eastAsia="zh-CN"/>
              </w:rPr>
              <w:t>中共</w:t>
            </w:r>
            <w:r>
              <w:rPr>
                <w:rStyle w:val="8"/>
                <w:rFonts w:hint="default"/>
              </w:rPr>
              <w:t>深圳市光明</w:t>
            </w:r>
            <w:r>
              <w:rPr>
                <w:rStyle w:val="8"/>
                <w:rFonts w:hint="default"/>
                <w:lang w:eastAsia="zh-CN"/>
              </w:rPr>
              <w:t>区委党校</w:t>
            </w:r>
            <w:r>
              <w:rPr>
                <w:rStyle w:val="8"/>
              </w:rPr>
              <w:t>公开选聘博士人才</w:t>
            </w:r>
            <w:r>
              <w:rPr>
                <w:rStyle w:val="8"/>
                <w:rFonts w:hint="default"/>
              </w:rPr>
              <w:t>职位表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4080" w:type="dxa"/>
            <w:gridSpan w:val="9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14080" w:type="dxa"/>
            <w:gridSpan w:val="9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岗位编码</w:t>
            </w:r>
          </w:p>
        </w:tc>
        <w:tc>
          <w:tcPr>
            <w:tcW w:w="13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招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聘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引进单位</w:t>
            </w:r>
          </w:p>
        </w:tc>
        <w:tc>
          <w:tcPr>
            <w:tcW w:w="21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</w:rPr>
              <w:t>拟聘人数</w:t>
            </w:r>
          </w:p>
        </w:tc>
        <w:tc>
          <w:tcPr>
            <w:tcW w:w="74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</w:rPr>
              <w:t>岗位条件</w:t>
            </w:r>
          </w:p>
        </w:tc>
        <w:tc>
          <w:tcPr>
            <w:tcW w:w="1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与岗位有关的其它条件</w:t>
            </w: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6" w:hRule="atLeast"/>
        </w:trPr>
        <w:tc>
          <w:tcPr>
            <w:tcW w:w="9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中共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深圳市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光明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区委党校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教学研究岗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2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马克思主义哲学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（A010101）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中共党史（A030204）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马克思主义理论（A0305）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经济学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城市规划与设计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（A081303）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城乡规划学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（A0833）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Style w:val="10"/>
                <w:rFonts w:hint="eastAsia" w:eastAsia="宋体"/>
                <w:lang w:eastAsia="zh-CN"/>
              </w:rPr>
            </w:pPr>
            <w:r>
              <w:rPr>
                <w:rStyle w:val="10"/>
                <w:rFonts w:hint="default"/>
              </w:rPr>
              <w:t>全日制普通高等教育</w:t>
            </w:r>
            <w:r>
              <w:rPr>
                <w:rStyle w:val="10"/>
                <w:rFonts w:hint="eastAsia" w:eastAsia="宋体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Style w:val="10"/>
                <w:rFonts w:hint="eastAsia" w:eastAsia="宋体"/>
                <w:lang w:eastAsia="zh-CN"/>
              </w:rPr>
            </w:pPr>
            <w:r>
              <w:rPr>
                <w:rStyle w:val="10"/>
                <w:rFonts w:hint="eastAsia" w:eastAsia="宋体"/>
                <w:lang w:eastAsia="zh-CN"/>
              </w:rPr>
              <w:t>具备副高级专业技术资格，且在聘副高级专业技术岗位不少于</w:t>
            </w:r>
            <w:r>
              <w:rPr>
                <w:rStyle w:val="10"/>
                <w:rFonts w:hint="eastAsia" w:eastAsia="宋体"/>
                <w:lang w:val="en-US" w:eastAsia="zh-CN"/>
              </w:rPr>
              <w:t>2年，年龄在</w:t>
            </w:r>
            <w:r>
              <w:rPr>
                <w:rStyle w:val="10"/>
                <w:rFonts w:hint="default"/>
              </w:rPr>
              <w:t>4</w:t>
            </w:r>
            <w:r>
              <w:rPr>
                <w:rStyle w:val="10"/>
                <w:rFonts w:hint="eastAsia" w:eastAsia="宋体"/>
                <w:lang w:val="en-US" w:eastAsia="zh-CN"/>
              </w:rPr>
              <w:t>5</w:t>
            </w:r>
            <w:r>
              <w:rPr>
                <w:rStyle w:val="10"/>
                <w:rFonts w:hint="default"/>
              </w:rPr>
              <w:t>周岁及以下</w:t>
            </w:r>
            <w:r>
              <w:rPr>
                <w:rStyle w:val="10"/>
                <w:rFonts w:hint="eastAsia" w:eastAsia="宋体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Style w:val="10"/>
                <w:rFonts w:hint="default"/>
              </w:rPr>
            </w:pPr>
            <w:r>
              <w:rPr>
                <w:rStyle w:val="10"/>
                <w:rFonts w:hint="eastAsia" w:eastAsia="宋体"/>
                <w:lang w:val="en-US" w:eastAsia="zh-CN"/>
              </w:rPr>
              <w:t>视个人能力担任教研部负责人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5" w:hRule="atLeast"/>
        </w:trPr>
        <w:tc>
          <w:tcPr>
            <w:tcW w:w="92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中共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深圳市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光明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区委党校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教学研究岗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Style w:val="10"/>
                <w:rFonts w:hint="eastAsia" w:eastAsia="宋体"/>
                <w:lang w:eastAsia="zh-CN"/>
              </w:rPr>
            </w:pPr>
            <w:r>
              <w:rPr>
                <w:rStyle w:val="10"/>
                <w:rFonts w:hint="default"/>
              </w:rPr>
              <w:t>全日制普通高等教育</w:t>
            </w:r>
            <w:r>
              <w:rPr>
                <w:rStyle w:val="10"/>
                <w:rFonts w:hint="eastAsia" w:eastAsia="宋体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Style w:val="10"/>
                <w:rFonts w:hint="default"/>
              </w:rPr>
            </w:pPr>
            <w:r>
              <w:rPr>
                <w:rStyle w:val="10"/>
                <w:rFonts w:hint="default"/>
              </w:rPr>
              <w:t>4</w:t>
            </w:r>
            <w:r>
              <w:rPr>
                <w:rStyle w:val="10"/>
                <w:rFonts w:hint="eastAsia" w:eastAsia="宋体"/>
                <w:lang w:val="en-US" w:eastAsia="zh-CN"/>
              </w:rPr>
              <w:t>0</w:t>
            </w:r>
            <w:r>
              <w:rPr>
                <w:rStyle w:val="10"/>
                <w:rFonts w:hint="default"/>
              </w:rPr>
              <w:t>周岁及以下</w:t>
            </w:r>
            <w:bookmarkStart w:id="0" w:name="_GoBack"/>
            <w:bookmarkEnd w:id="0"/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color w:val="00000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293" w:right="1440" w:bottom="1395" w:left="127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A3F60"/>
    <w:rsid w:val="000C2C7C"/>
    <w:rsid w:val="002A1E74"/>
    <w:rsid w:val="005175C5"/>
    <w:rsid w:val="00625354"/>
    <w:rsid w:val="091A19B3"/>
    <w:rsid w:val="098C24C2"/>
    <w:rsid w:val="0D764DB5"/>
    <w:rsid w:val="0EC92789"/>
    <w:rsid w:val="1A667949"/>
    <w:rsid w:val="22C45BB4"/>
    <w:rsid w:val="29E24109"/>
    <w:rsid w:val="2D4342CB"/>
    <w:rsid w:val="2DBF3EF6"/>
    <w:rsid w:val="31AA3F60"/>
    <w:rsid w:val="341A5EFE"/>
    <w:rsid w:val="36B2349F"/>
    <w:rsid w:val="3ECB1395"/>
    <w:rsid w:val="4BA27CC8"/>
    <w:rsid w:val="4D345B14"/>
    <w:rsid w:val="4EA05E88"/>
    <w:rsid w:val="4FA31234"/>
    <w:rsid w:val="563A0C6F"/>
    <w:rsid w:val="57001AE4"/>
    <w:rsid w:val="5D003913"/>
    <w:rsid w:val="5E590D2D"/>
    <w:rsid w:val="601876B1"/>
    <w:rsid w:val="60596343"/>
    <w:rsid w:val="642A415C"/>
    <w:rsid w:val="65E10ADF"/>
    <w:rsid w:val="74896260"/>
    <w:rsid w:val="7E7C28AF"/>
    <w:rsid w:val="7EB15D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71"/>
    <w:basedOn w:val="5"/>
    <w:qFormat/>
    <w:uiPriority w:val="0"/>
    <w:rPr>
      <w:rFonts w:hint="eastAsia" w:ascii="黑体" w:hAnsi="宋体" w:eastAsia="黑体" w:cs="黑体"/>
      <w:b/>
      <w:color w:val="000000"/>
      <w:sz w:val="32"/>
      <w:szCs w:val="32"/>
      <w:u w:val="none"/>
    </w:rPr>
  </w:style>
  <w:style w:type="character" w:customStyle="1" w:styleId="8">
    <w:name w:val="font81"/>
    <w:basedOn w:val="5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9">
    <w:name w:val="font1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5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275</Characters>
  <Lines>2</Lines>
  <Paragraphs>1</Paragraphs>
  <TotalTime>2</TotalTime>
  <ScaleCrop>false</ScaleCrop>
  <LinksUpToDate>false</LinksUpToDate>
  <CharactersWithSpaces>322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2018-01-05T02:52:00Z</dcterms:created>
  <dc:creator>victormai</dc:creator>
  <cp:lastModifiedBy>victormai</cp:lastModifiedBy>
  <cp:lastPrinted>2019-04-25T11:07:00Z</cp:lastPrinted>
  <dcterms:modified xsi:type="dcterms:W3CDTF">2019-05-09T01:48:37Z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