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黑体" w:hAnsi="新宋体" w:eastAsia="黑体" w:cs="宋体"/>
          <w:b/>
          <w:sz w:val="44"/>
          <w:szCs w:val="44"/>
        </w:rPr>
      </w:pPr>
      <w:bookmarkStart w:id="0" w:name="_GoBack"/>
      <w:r>
        <w:rPr>
          <w:rFonts w:hint="eastAsia" w:ascii="黑体" w:hAnsi="新宋体" w:eastAsia="黑体" w:cs="宋体"/>
          <w:b/>
          <w:sz w:val="44"/>
          <w:szCs w:val="44"/>
        </w:rPr>
        <w:t>个人简历</w:t>
      </w:r>
    </w:p>
    <w:bookmarkEnd w:id="0"/>
    <w:p>
      <w:pPr>
        <w:adjustRightInd w:val="0"/>
        <w:snapToGrid w:val="0"/>
        <w:spacing w:line="560" w:lineRule="exact"/>
        <w:rPr>
          <w:rFonts w:hint="eastAsia" w:ascii="新宋体" w:hAnsi="新宋体" w:eastAsia="新宋体" w:cs="宋体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/>
          <w:sz w:val="28"/>
          <w:szCs w:val="28"/>
        </w:rPr>
      </w:pPr>
      <w:r>
        <w:rPr>
          <w:rFonts w:hint="eastAsia" w:ascii="新宋体" w:hAnsi="新宋体" w:eastAsia="新宋体" w:cs="宋体"/>
          <w:sz w:val="28"/>
          <w:szCs w:val="28"/>
          <w:lang w:eastAsia="zh-CN"/>
        </w:rPr>
        <w:t>应聘</w:t>
      </w:r>
      <w:r>
        <w:rPr>
          <w:rFonts w:hint="eastAsia" w:ascii="新宋体" w:hAnsi="新宋体" w:eastAsia="新宋体" w:cs="宋体"/>
          <w:sz w:val="28"/>
          <w:szCs w:val="28"/>
        </w:rPr>
        <w:t>：肇庆国家粮食储备库</w:t>
      </w:r>
      <w:r>
        <w:rPr>
          <w:rFonts w:hint="eastAsia" w:ascii="新宋体" w:hAnsi="新宋体" w:eastAsia="新宋体" w:cs="宋体"/>
          <w:sz w:val="28"/>
          <w:szCs w:val="28"/>
          <w:lang w:eastAsia="zh-CN"/>
        </w:rPr>
        <w:t>编外合同职员</w:t>
      </w:r>
      <w:r>
        <w:rPr>
          <w:rFonts w:hint="eastAsia" w:ascii="新宋体" w:hAnsi="新宋体" w:eastAsia="新宋体" w:cs="宋体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新宋体" w:hAnsi="新宋体" w:eastAsia="新宋体" w:cs="宋体"/>
          <w:sz w:val="28"/>
          <w:szCs w:val="28"/>
          <w:lang w:val="en-US" w:eastAsia="zh-CN"/>
        </w:rPr>
        <w:t>职位</w:t>
      </w:r>
      <w:r>
        <w:rPr>
          <w:rFonts w:hint="eastAsia"/>
          <w:sz w:val="28"/>
          <w:szCs w:val="28"/>
        </w:rPr>
        <w:t xml:space="preserve">                                                             </w:t>
      </w:r>
    </w:p>
    <w:tbl>
      <w:tblPr>
        <w:tblStyle w:val="6"/>
        <w:tblpPr w:leftFromText="180" w:rightFromText="180" w:vertAnchor="text" w:horzAnchor="page" w:tblpX="1110" w:tblpY="289"/>
        <w:tblOverlap w:val="never"/>
        <w:tblW w:w="10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1080"/>
        <w:gridCol w:w="318"/>
        <w:gridCol w:w="762"/>
        <w:gridCol w:w="360"/>
        <w:gridCol w:w="721"/>
        <w:gridCol w:w="720"/>
        <w:gridCol w:w="1210"/>
        <w:gridCol w:w="50"/>
        <w:gridCol w:w="1281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>
            <w:pPr>
              <w:ind w:firstLine="720" w:firstLineChars="30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</w:t>
            </w:r>
          </w:p>
          <w:p>
            <w:pPr>
              <w:ind w:firstLine="720" w:firstLineChars="30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  业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37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  贯</w:t>
            </w:r>
          </w:p>
        </w:tc>
        <w:tc>
          <w:tcPr>
            <w:tcW w:w="3961" w:type="dxa"/>
            <w:gridSpan w:val="6"/>
            <w:vAlign w:val="center"/>
          </w:tcPr>
          <w:p>
            <w:pPr>
              <w:ind w:firstLine="1080" w:firstLineChars="45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     市     县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婚姻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状况</w:t>
            </w:r>
          </w:p>
        </w:tc>
        <w:tc>
          <w:tcPr>
            <w:tcW w:w="1331" w:type="dxa"/>
            <w:gridSpan w:val="2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37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入党、团时间</w:t>
            </w:r>
          </w:p>
        </w:tc>
        <w:tc>
          <w:tcPr>
            <w:tcW w:w="254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户口所在地</w:t>
            </w:r>
          </w:p>
        </w:tc>
        <w:tc>
          <w:tcPr>
            <w:tcW w:w="396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018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4" w:hRule="atLeast"/>
        </w:trPr>
        <w:tc>
          <w:tcPr>
            <w:tcW w:w="19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习  工  作  经  历</w:t>
            </w:r>
          </w:p>
        </w:tc>
        <w:tc>
          <w:tcPr>
            <w:tcW w:w="8239" w:type="dxa"/>
            <w:gridSpan w:val="1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94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员</w:t>
            </w:r>
          </w:p>
        </w:tc>
        <w:tc>
          <w:tcPr>
            <w:tcW w:w="10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081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4998" w:type="dxa"/>
            <w:gridSpan w:val="5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9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81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998" w:type="dxa"/>
            <w:gridSpan w:val="5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9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998" w:type="dxa"/>
            <w:gridSpan w:val="5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9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998" w:type="dxa"/>
            <w:gridSpan w:val="5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9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998" w:type="dxa"/>
            <w:gridSpan w:val="5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9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998" w:type="dxa"/>
            <w:gridSpan w:val="5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9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  注</w:t>
            </w:r>
          </w:p>
        </w:tc>
        <w:tc>
          <w:tcPr>
            <w:tcW w:w="8239" w:type="dxa"/>
            <w:gridSpan w:val="1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40" w:lineRule="exact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说明：1、学习工作经历栏须填写清楚何年何月至何年何月在何单位学习、工作及任何职务；</w:t>
      </w:r>
    </w:p>
    <w:p>
      <w:pPr>
        <w:adjustRightInd w:val="0"/>
        <w:snapToGrid w:val="0"/>
        <w:spacing w:line="340" w:lineRule="exact"/>
        <w:ind w:firstLine="720" w:firstLineChars="3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24"/>
          <w:szCs w:val="24"/>
        </w:rPr>
        <w:t>2、家庭主要成员栏须填写清楚父母、配偶、子女有关情况（未婚无须填写配偶、子女）。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377F5"/>
    <w:rsid w:val="167377F5"/>
    <w:rsid w:val="61301D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styleId="5">
    <w:name w:val="Hyperlink"/>
    <w:basedOn w:val="3"/>
    <w:qFormat/>
    <w:uiPriority w:val="0"/>
    <w:rPr>
      <w:color w:val="00339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2019-05-05T03:35:00Z</dcterms:created>
  <dc:creator>Administrator</dc:creator>
  <cp:lastModifiedBy>SFGJ</cp:lastModifiedBy>
  <dcterms:modified xsi:type="dcterms:W3CDTF">2019-05-05T09:03:36Z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