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b/>
          <w:spacing w:val="22"/>
          <w:sz w:val="28"/>
        </w:rPr>
      </w:pPr>
      <w:r>
        <w:rPr>
          <w:rFonts w:hint="eastAsia" w:ascii="方正小标宋简体" w:hAnsi="方正小标宋简体" w:eastAsia="方正小标宋简体" w:cs="方正小标宋简体"/>
          <w:bCs/>
          <w:color w:val="000000"/>
          <w:sz w:val="60"/>
          <w:szCs w:val="60"/>
        </w:rPr>
        <w:t>城厢区2019年新任教师招聘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hint="eastAsia"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sz w:val="72"/>
          <w:szCs w:val="72"/>
        </w:rPr>
        <w:t>体</w:t>
      </w:r>
    </w:p>
    <w:p>
      <w:pPr>
        <w:spacing w:line="400" w:lineRule="exact"/>
        <w:jc w:val="center"/>
        <w:rPr>
          <w:rFonts w:hint="eastAsia" w:ascii="方正小标宋简体" w:hAnsi="方正小标宋简体" w:eastAsia="方正小标宋简体" w:cs="方正小标宋简体"/>
          <w:bCs/>
          <w:spacing w:val="16"/>
          <w:sz w:val="72"/>
          <w:szCs w:val="72"/>
        </w:rPr>
      </w:pPr>
    </w:p>
    <w:p>
      <w:pPr>
        <w:jc w:val="center"/>
        <w:rPr>
          <w:rFonts w:hint="eastAsia"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sz w:val="72"/>
          <w:szCs w:val="72"/>
        </w:rPr>
        <w:t>检</w:t>
      </w:r>
    </w:p>
    <w:p>
      <w:pPr>
        <w:spacing w:line="400" w:lineRule="exact"/>
        <w:jc w:val="center"/>
        <w:rPr>
          <w:rFonts w:hint="eastAsia" w:ascii="方正小标宋简体" w:hAnsi="方正小标宋简体" w:eastAsia="方正小标宋简体" w:cs="方正小标宋简体"/>
          <w:bCs/>
          <w:spacing w:val="16"/>
          <w:sz w:val="72"/>
          <w:szCs w:val="72"/>
        </w:rPr>
      </w:pPr>
    </w:p>
    <w:p>
      <w:pPr>
        <w:jc w:val="center"/>
        <w:rPr>
          <w:rFonts w:hint="eastAsia" w:ascii="宋体" w:hAnsi="宋体"/>
          <w:b/>
          <w:sz w:val="32"/>
          <w:szCs w:val="32"/>
        </w:rPr>
      </w:pPr>
      <w:r>
        <w:rPr>
          <w:rFonts w:hint="eastAsia" w:ascii="方正小标宋简体" w:hAnsi="方正小标宋简体" w:eastAsia="方正小标宋简体" w:cs="方正小标宋简体"/>
          <w:bCs/>
          <w:spacing w:val="16"/>
          <w:sz w:val="72"/>
          <w:szCs w:val="72"/>
        </w:rPr>
        <w:t>表</w:t>
      </w:r>
    </w:p>
    <w:p>
      <w:pPr>
        <w:rPr>
          <w:rFonts w:hint="eastAsia" w:ascii="宋体" w:hAnsi="宋体"/>
          <w:b/>
          <w:sz w:val="28"/>
        </w:rPr>
      </w:pPr>
    </w:p>
    <w:p>
      <w:pPr>
        <w:rPr>
          <w:rFonts w:hint="eastAsia" w:ascii="宋体" w:hAnsi="宋体"/>
          <w:b/>
          <w:sz w:val="28"/>
        </w:rPr>
      </w:pPr>
    </w:p>
    <w:p>
      <w:pPr>
        <w:rPr>
          <w:rFonts w:hint="eastAsia" w:ascii="宋体" w:hAnsi="宋体"/>
          <w:b/>
          <w:sz w:val="28"/>
        </w:rPr>
      </w:pPr>
    </w:p>
    <w:p>
      <w:pPr>
        <w:rPr>
          <w:rFonts w:hint="eastAsia" w:ascii="宋体" w:hAnsi="宋体"/>
          <w:b/>
          <w:sz w:val="32"/>
          <w:szCs w:val="32"/>
        </w:rPr>
      </w:pPr>
    </w:p>
    <w:p>
      <w:pPr>
        <w:rPr>
          <w:rFonts w:hint="eastAsia" w:ascii="宋体" w:hAnsi="宋体"/>
          <w:b/>
          <w:sz w:val="32"/>
          <w:szCs w:val="32"/>
        </w:rPr>
      </w:pPr>
    </w:p>
    <w:p>
      <w:pPr>
        <w:jc w:val="center"/>
        <w:rPr>
          <w:rFonts w:hint="eastAsia" w:ascii="方正小标宋简体" w:hAnsi="方正小标宋简体" w:eastAsia="方正小标宋简体" w:cs="方正小标宋简体"/>
          <w:bCs/>
          <w:spacing w:val="100"/>
          <w:sz w:val="48"/>
        </w:rPr>
      </w:pPr>
    </w:p>
    <w:p>
      <w:pPr>
        <w:jc w:val="center"/>
        <w:rPr>
          <w:rFonts w:hint="eastAsia" w:ascii="方正小标宋简体" w:hAnsi="方正小标宋简体" w:eastAsia="方正小标宋简体" w:cs="方正小标宋简体"/>
          <w:bCs/>
          <w:spacing w:val="100"/>
          <w:sz w:val="48"/>
        </w:rPr>
      </w:pPr>
    </w:p>
    <w:p>
      <w:pPr>
        <w:jc w:val="center"/>
        <w:rPr>
          <w:rFonts w:hint="eastAsia" w:ascii="方正小标宋简体" w:hAnsi="方正小标宋简体" w:eastAsia="方正小标宋简体" w:cs="方正小标宋简体"/>
          <w:bCs/>
          <w:spacing w:val="100"/>
          <w:sz w:val="48"/>
        </w:rPr>
      </w:pPr>
      <w:r>
        <w:rPr>
          <w:rFonts w:hint="eastAsia" w:ascii="方正小标宋简体" w:hAnsi="方正小标宋简体" w:eastAsia="方正小标宋简体" w:cs="方正小标宋简体"/>
          <w:bCs/>
          <w:spacing w:val="100"/>
          <w:sz w:val="48"/>
        </w:rPr>
        <w:t>莆田市城厢区教育局</w:t>
      </w:r>
    </w:p>
    <w:p>
      <w:pPr>
        <w:rPr>
          <w:rFonts w:ascii="方正小标宋简体" w:hAnsi="方正小标宋简体" w:eastAsia="方正小标宋简体" w:cs="方正小标宋简体"/>
          <w:bCs/>
          <w:spacing w:val="100"/>
          <w:sz w:val="48"/>
        </w:rPr>
      </w:pPr>
    </w:p>
    <w:p>
      <w:pPr>
        <w:ind w:firstLine="2728"/>
        <w:rPr>
          <w:rFonts w:hint="eastAsia" w:ascii="方正小标宋简体" w:hAnsi="方正小标宋简体" w:eastAsia="方正小标宋简体" w:cs="方正小标宋简体"/>
          <w:bCs/>
          <w:spacing w:val="100"/>
          <w:sz w:val="48"/>
        </w:rPr>
      </w:pPr>
    </w:p>
    <w:p>
      <w:pPr>
        <w:ind w:firstLine="2728"/>
        <w:rPr>
          <w:rFonts w:hint="eastAsia" w:ascii="方正小标宋简体" w:hAnsi="方正小标宋简体" w:eastAsia="方正小标宋简体" w:cs="方正小标宋简体"/>
          <w:bCs/>
          <w:spacing w:val="100"/>
          <w:sz w:val="48"/>
        </w:rPr>
      </w:pPr>
      <w:r>
        <w:rPr>
          <w:rFonts w:hint="eastAsia" w:ascii="方正小标宋简体" w:hAnsi="方正小标宋简体" w:eastAsia="方正小标宋简体" w:cs="方正小标宋简体"/>
          <w:bCs/>
          <w:spacing w:val="100"/>
          <w:sz w:val="48"/>
        </w:rPr>
        <w:t>体检须知</w:t>
      </w:r>
    </w:p>
    <w:p>
      <w:pPr>
        <w:spacing w:line="480" w:lineRule="exact"/>
        <w:ind w:firstLine="600" w:firstLineChars="200"/>
        <w:rPr>
          <w:rFonts w:hint="eastAsia" w:ascii="仿宋_GB2312" w:hAnsi="宋体" w:eastAsia="仿宋_GB2312"/>
          <w:sz w:val="30"/>
          <w:szCs w:val="30"/>
        </w:rPr>
      </w:pP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为了准确反映受检者身体的真实状况，请注意以下事项：</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1.均应到指定医院进行体检，其它医疗单位的检查结果一律无效。</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2.严禁弄虚作假、冒名顶替；如隐瞒病史影响体检结果的，后果自负。</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3.体检表上贴近期二寸免冠照片一张</w:t>
      </w:r>
      <w:r>
        <w:rPr>
          <w:rFonts w:hint="eastAsia" w:ascii="仿宋_GB2312" w:hAnsi="宋体" w:eastAsia="仿宋_GB2312"/>
          <w:b/>
          <w:bCs/>
          <w:sz w:val="30"/>
          <w:szCs w:val="30"/>
        </w:rPr>
        <w:t>（</w:t>
      </w:r>
      <w:r>
        <w:rPr>
          <w:rFonts w:hint="eastAsia" w:ascii="仿宋_GB2312" w:hAnsi="仿宋_GB2312" w:eastAsia="仿宋_GB2312" w:cs="仿宋_GB2312"/>
          <w:b/>
          <w:bCs/>
          <w:color w:val="333333"/>
          <w:sz w:val="32"/>
          <w:szCs w:val="32"/>
          <w:shd w:val="clear" w:color="auto" w:fill="FFFFFF"/>
        </w:rPr>
        <w:t>与网上《报名登记表》同底片</w:t>
      </w:r>
      <w:r>
        <w:rPr>
          <w:rFonts w:hint="eastAsia" w:ascii="仿宋_GB2312" w:hAnsi="宋体" w:eastAsia="仿宋_GB2312"/>
          <w:b/>
          <w:bCs/>
          <w:sz w:val="30"/>
          <w:szCs w:val="30"/>
        </w:rPr>
        <w:t>）</w:t>
      </w:r>
      <w:r>
        <w:rPr>
          <w:rFonts w:hint="eastAsia" w:ascii="仿宋_GB2312" w:hAnsi="宋体" w:eastAsia="仿宋_GB2312"/>
          <w:sz w:val="30"/>
          <w:szCs w:val="30"/>
        </w:rPr>
        <w:t>。</w:t>
      </w:r>
    </w:p>
    <w:p>
      <w:pPr>
        <w:spacing w:line="580" w:lineRule="exact"/>
        <w:ind w:firstLine="600" w:firstLineChars="200"/>
        <w:rPr>
          <w:rFonts w:hint="eastAsia" w:ascii="仿宋_GB2312" w:hAnsi="宋体" w:eastAsia="仿宋_GB2312"/>
          <w:spacing w:val="-6"/>
          <w:sz w:val="30"/>
          <w:szCs w:val="30"/>
        </w:rPr>
      </w:pPr>
      <w:r>
        <w:rPr>
          <w:rFonts w:hint="eastAsia" w:ascii="仿宋_GB2312" w:hAnsi="宋体" w:eastAsia="仿宋_GB2312"/>
          <w:sz w:val="30"/>
          <w:szCs w:val="30"/>
        </w:rPr>
        <w:t>4.</w:t>
      </w:r>
      <w:r>
        <w:rPr>
          <w:rFonts w:hint="eastAsia" w:ascii="仿宋_GB2312" w:hAnsi="宋体" w:eastAsia="仿宋_GB2312"/>
          <w:spacing w:val="-6"/>
          <w:sz w:val="30"/>
          <w:szCs w:val="30"/>
        </w:rPr>
        <w:t>本表</w:t>
      </w:r>
      <w:r>
        <w:rPr>
          <w:rFonts w:hint="eastAsia" w:ascii="仿宋_GB2312" w:hAnsi="宋体" w:eastAsia="仿宋_GB2312"/>
          <w:b/>
          <w:bCs/>
          <w:spacing w:val="-6"/>
          <w:sz w:val="30"/>
          <w:szCs w:val="30"/>
        </w:rPr>
        <w:t>第二页由受检者本人填写（用黑色签字笔或钢笔）</w:t>
      </w:r>
      <w:r>
        <w:rPr>
          <w:rFonts w:hint="eastAsia" w:ascii="仿宋_GB2312" w:hAnsi="宋体" w:eastAsia="仿宋_GB2312"/>
          <w:spacing w:val="-6"/>
          <w:sz w:val="30"/>
          <w:szCs w:val="30"/>
        </w:rPr>
        <w:t>，要求字迹清楚，无涂改，病史部分要如实、逐项填齐，不能遗漏。</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5.体检前一天请注意休息，勿熬夜，不要饮酒，避免剧烈运动。</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6.体检当天需进行采血、B超等检查，请在受检前禁食8-12小时。</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7.女性受检者月经期间请勿做妇科及尿液检查，待经期完毕后再补检；怀孕或可能已受孕者，事先告知医护人员，勿做X光检查。</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8.请配合医生认真检查所有项目，勿漏检。若自动放弃某一检查项目，将会影响对您的录用。</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9.体检医师可根据实际需要，增加必要的相应检查、检验项目。</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10.如对体检结果有疑义，请按有关规定办理。</w:t>
      </w:r>
    </w:p>
    <w:p>
      <w:pPr>
        <w:spacing w:line="580" w:lineRule="exact"/>
        <w:rPr>
          <w:rFonts w:hint="eastAsia" w:ascii="仿宋_GB2312" w:hAnsi="宋体" w:eastAsia="仿宋_GB2312"/>
          <w:sz w:val="30"/>
          <w:szCs w:val="30"/>
        </w:rPr>
      </w:pPr>
    </w:p>
    <w:tbl>
      <w:tblPr>
        <w:tblStyle w:val="3"/>
        <w:tblW w:w="931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4"/>
        <w:gridCol w:w="501"/>
        <w:gridCol w:w="40"/>
        <w:gridCol w:w="92"/>
        <w:gridCol w:w="88"/>
        <w:gridCol w:w="329"/>
        <w:gridCol w:w="201"/>
        <w:gridCol w:w="201"/>
        <w:gridCol w:w="186"/>
        <w:gridCol w:w="172"/>
        <w:gridCol w:w="50"/>
        <w:gridCol w:w="36"/>
        <w:gridCol w:w="260"/>
        <w:gridCol w:w="115"/>
        <w:gridCol w:w="109"/>
        <w:gridCol w:w="290"/>
        <w:gridCol w:w="720"/>
        <w:gridCol w:w="288"/>
        <w:gridCol w:w="252"/>
        <w:gridCol w:w="35"/>
        <w:gridCol w:w="12"/>
        <w:gridCol w:w="139"/>
        <w:gridCol w:w="274"/>
        <w:gridCol w:w="60"/>
        <w:gridCol w:w="163"/>
        <w:gridCol w:w="482"/>
        <w:gridCol w:w="45"/>
        <w:gridCol w:w="221"/>
        <w:gridCol w:w="170"/>
        <w:gridCol w:w="70"/>
        <w:gridCol w:w="154"/>
        <w:gridCol w:w="58"/>
        <w:gridCol w:w="277"/>
        <w:gridCol w:w="273"/>
        <w:gridCol w:w="176"/>
        <w:gridCol w:w="11"/>
        <w:gridCol w:w="418"/>
        <w:gridCol w:w="77"/>
        <w:gridCol w:w="151"/>
        <w:gridCol w:w="747"/>
        <w:gridCol w:w="692"/>
        <w:gridCol w:w="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549" w:hRule="atLeast"/>
          <w:jc w:val="center"/>
        </w:trPr>
        <w:tc>
          <w:tcPr>
            <w:tcW w:w="1297" w:type="dxa"/>
            <w:gridSpan w:val="4"/>
            <w:noWrap w:val="0"/>
            <w:vAlign w:val="center"/>
          </w:tcPr>
          <w:p>
            <w:pPr>
              <w:tabs>
                <w:tab w:val="left" w:pos="540"/>
              </w:tabs>
              <w:jc w:val="center"/>
              <w:rPr>
                <w:rFonts w:hint="eastAsia" w:ascii="宋体" w:hAnsi="宋体"/>
                <w:b/>
                <w:szCs w:val="21"/>
              </w:rPr>
            </w:pPr>
            <w:r>
              <w:rPr>
                <w:rFonts w:hint="eastAsia" w:ascii="宋体" w:hAnsi="宋体"/>
                <w:b/>
                <w:spacing w:val="111"/>
                <w:kern w:val="0"/>
                <w:szCs w:val="21"/>
              </w:rPr>
              <w:t>姓</w:t>
            </w:r>
            <w:r>
              <w:rPr>
                <w:rFonts w:hint="eastAsia" w:ascii="宋体" w:hAnsi="宋体"/>
                <w:b/>
                <w:kern w:val="0"/>
                <w:szCs w:val="21"/>
              </w:rPr>
              <w:t>名</w:t>
            </w:r>
          </w:p>
        </w:tc>
        <w:tc>
          <w:tcPr>
            <w:tcW w:w="1523" w:type="dxa"/>
            <w:gridSpan w:val="9"/>
            <w:noWrap w:val="0"/>
            <w:vAlign w:val="center"/>
          </w:tcPr>
          <w:p>
            <w:pPr>
              <w:jc w:val="center"/>
              <w:rPr>
                <w:rFonts w:hint="eastAsia" w:ascii="宋体" w:hAnsi="宋体"/>
                <w:b/>
                <w:szCs w:val="21"/>
              </w:rPr>
            </w:pPr>
          </w:p>
        </w:tc>
        <w:tc>
          <w:tcPr>
            <w:tcW w:w="1522" w:type="dxa"/>
            <w:gridSpan w:val="5"/>
            <w:noWrap w:val="0"/>
            <w:vAlign w:val="center"/>
          </w:tcPr>
          <w:p>
            <w:pPr>
              <w:jc w:val="center"/>
              <w:rPr>
                <w:rFonts w:hint="eastAsia" w:ascii="宋体" w:hAnsi="宋体"/>
                <w:b/>
                <w:szCs w:val="21"/>
              </w:rPr>
            </w:pPr>
            <w:r>
              <w:rPr>
                <w:rFonts w:hint="eastAsia" w:ascii="宋体" w:hAnsi="宋体"/>
                <w:b/>
                <w:szCs w:val="21"/>
              </w:rPr>
              <w:t>性 别</w:t>
            </w:r>
          </w:p>
        </w:tc>
        <w:tc>
          <w:tcPr>
            <w:tcW w:w="935" w:type="dxa"/>
            <w:gridSpan w:val="7"/>
            <w:noWrap w:val="0"/>
            <w:vAlign w:val="center"/>
          </w:tcPr>
          <w:p>
            <w:pPr>
              <w:jc w:val="center"/>
              <w:rPr>
                <w:rFonts w:ascii="宋体" w:hAnsi="宋体"/>
                <w:b/>
                <w:szCs w:val="21"/>
              </w:rPr>
            </w:pPr>
          </w:p>
        </w:tc>
        <w:tc>
          <w:tcPr>
            <w:tcW w:w="1200" w:type="dxa"/>
            <w:gridSpan w:val="7"/>
            <w:noWrap w:val="0"/>
            <w:vAlign w:val="center"/>
          </w:tcPr>
          <w:p>
            <w:pPr>
              <w:jc w:val="center"/>
              <w:rPr>
                <w:rFonts w:hint="eastAsia" w:ascii="宋体" w:hAnsi="宋体"/>
                <w:b/>
                <w:color w:val="000000"/>
                <w:szCs w:val="21"/>
              </w:rPr>
            </w:pPr>
            <w:r>
              <w:rPr>
                <w:rFonts w:hint="eastAsia" w:ascii="宋体" w:hAnsi="宋体"/>
                <w:b/>
                <w:color w:val="000000"/>
                <w:szCs w:val="21"/>
              </w:rPr>
              <w:t>出生年月</w:t>
            </w:r>
          </w:p>
        </w:tc>
        <w:tc>
          <w:tcPr>
            <w:tcW w:w="1155" w:type="dxa"/>
            <w:gridSpan w:val="5"/>
            <w:noWrap w:val="0"/>
            <w:vAlign w:val="center"/>
          </w:tcPr>
          <w:p>
            <w:pPr>
              <w:jc w:val="center"/>
              <w:rPr>
                <w:rFonts w:hint="eastAsia" w:ascii="宋体" w:hAnsi="宋体"/>
                <w:b/>
                <w:szCs w:val="21"/>
              </w:rPr>
            </w:pPr>
          </w:p>
        </w:tc>
        <w:tc>
          <w:tcPr>
            <w:tcW w:w="1667" w:type="dxa"/>
            <w:gridSpan w:val="4"/>
            <w:vMerge w:val="restart"/>
            <w:noWrap w:val="0"/>
            <w:vAlign w:val="center"/>
          </w:tcPr>
          <w:p>
            <w:pPr>
              <w:jc w:val="center"/>
              <w:rPr>
                <w:rFonts w:hint="eastAsia" w:ascii="宋体" w:hAnsi="宋体"/>
                <w:b/>
                <w:szCs w:val="21"/>
              </w:rPr>
            </w:pPr>
            <w:r>
              <w:rPr>
                <w:rFonts w:hint="eastAsia" w:ascii="宋体" w:hAnsi="宋体"/>
                <w:b/>
                <w:szCs w:val="21"/>
              </w:rPr>
              <w:t>照</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544" w:hRule="atLeast"/>
          <w:jc w:val="center"/>
        </w:trPr>
        <w:tc>
          <w:tcPr>
            <w:tcW w:w="1297" w:type="dxa"/>
            <w:gridSpan w:val="4"/>
            <w:noWrap w:val="0"/>
            <w:vAlign w:val="center"/>
          </w:tcPr>
          <w:p>
            <w:pPr>
              <w:jc w:val="center"/>
              <w:rPr>
                <w:rFonts w:hint="eastAsia" w:ascii="宋体" w:hAnsi="宋体"/>
                <w:b/>
                <w:szCs w:val="21"/>
              </w:rPr>
            </w:pPr>
            <w:r>
              <w:rPr>
                <w:rFonts w:hint="eastAsia" w:ascii="宋体" w:hAnsi="宋体"/>
                <w:b/>
                <w:szCs w:val="21"/>
              </w:rPr>
              <w:t>民 族</w:t>
            </w:r>
          </w:p>
        </w:tc>
        <w:tc>
          <w:tcPr>
            <w:tcW w:w="1523" w:type="dxa"/>
            <w:gridSpan w:val="9"/>
            <w:noWrap w:val="0"/>
            <w:vAlign w:val="center"/>
          </w:tcPr>
          <w:p>
            <w:pPr>
              <w:jc w:val="center"/>
              <w:rPr>
                <w:rFonts w:hint="eastAsia" w:ascii="宋体" w:hAnsi="宋体"/>
                <w:b/>
                <w:szCs w:val="21"/>
              </w:rPr>
            </w:pPr>
          </w:p>
        </w:tc>
        <w:tc>
          <w:tcPr>
            <w:tcW w:w="1522" w:type="dxa"/>
            <w:gridSpan w:val="5"/>
            <w:noWrap w:val="0"/>
            <w:vAlign w:val="center"/>
          </w:tcPr>
          <w:p>
            <w:pPr>
              <w:jc w:val="center"/>
              <w:rPr>
                <w:rFonts w:hint="eastAsia" w:ascii="宋体" w:hAnsi="宋体"/>
                <w:b/>
                <w:szCs w:val="21"/>
              </w:rPr>
            </w:pPr>
            <w:r>
              <w:rPr>
                <w:rFonts w:hint="eastAsia" w:ascii="宋体" w:hAnsi="宋体"/>
                <w:b/>
                <w:szCs w:val="21"/>
              </w:rPr>
              <w:t>婚姻状况</w:t>
            </w:r>
          </w:p>
        </w:tc>
        <w:tc>
          <w:tcPr>
            <w:tcW w:w="935" w:type="dxa"/>
            <w:gridSpan w:val="7"/>
            <w:noWrap w:val="0"/>
            <w:vAlign w:val="center"/>
          </w:tcPr>
          <w:p>
            <w:pPr>
              <w:jc w:val="center"/>
              <w:rPr>
                <w:rFonts w:hint="eastAsia" w:ascii="宋体" w:hAnsi="宋体"/>
                <w:b/>
                <w:szCs w:val="21"/>
              </w:rPr>
            </w:pPr>
          </w:p>
        </w:tc>
        <w:tc>
          <w:tcPr>
            <w:tcW w:w="1200" w:type="dxa"/>
            <w:gridSpan w:val="7"/>
            <w:noWrap w:val="0"/>
            <w:vAlign w:val="center"/>
          </w:tcPr>
          <w:p>
            <w:pPr>
              <w:jc w:val="center"/>
              <w:rPr>
                <w:rFonts w:hint="eastAsia" w:ascii="宋体" w:hAnsi="宋体"/>
                <w:b/>
                <w:szCs w:val="21"/>
              </w:rPr>
            </w:pPr>
            <w:r>
              <w:rPr>
                <w:rFonts w:hint="eastAsia" w:ascii="宋体" w:hAnsi="宋体"/>
                <w:b/>
                <w:szCs w:val="21"/>
              </w:rPr>
              <w:t>籍 贯</w:t>
            </w:r>
          </w:p>
        </w:tc>
        <w:tc>
          <w:tcPr>
            <w:tcW w:w="1155" w:type="dxa"/>
            <w:gridSpan w:val="5"/>
            <w:noWrap w:val="0"/>
            <w:vAlign w:val="center"/>
          </w:tcPr>
          <w:p>
            <w:pPr>
              <w:jc w:val="center"/>
              <w:rPr>
                <w:rFonts w:hint="eastAsia" w:ascii="宋体" w:hAnsi="宋体"/>
                <w:b/>
                <w:szCs w:val="21"/>
              </w:rPr>
            </w:pPr>
          </w:p>
        </w:tc>
        <w:tc>
          <w:tcPr>
            <w:tcW w:w="1667" w:type="dxa"/>
            <w:gridSpan w:val="4"/>
            <w:vMerge w:val="continue"/>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544" w:hRule="atLeast"/>
          <w:jc w:val="center"/>
        </w:trPr>
        <w:tc>
          <w:tcPr>
            <w:tcW w:w="1297" w:type="dxa"/>
            <w:gridSpan w:val="4"/>
            <w:noWrap w:val="0"/>
            <w:vAlign w:val="center"/>
          </w:tcPr>
          <w:p>
            <w:pPr>
              <w:jc w:val="center"/>
              <w:rPr>
                <w:rFonts w:hint="eastAsia" w:ascii="宋体" w:hAnsi="宋体"/>
                <w:b/>
                <w:szCs w:val="21"/>
              </w:rPr>
            </w:pPr>
            <w:r>
              <w:rPr>
                <w:rFonts w:hint="eastAsia" w:ascii="宋体" w:hAnsi="宋体"/>
                <w:b/>
                <w:szCs w:val="21"/>
              </w:rPr>
              <w:t>联系电话</w:t>
            </w:r>
          </w:p>
        </w:tc>
        <w:tc>
          <w:tcPr>
            <w:tcW w:w="1523" w:type="dxa"/>
            <w:gridSpan w:val="9"/>
            <w:noWrap w:val="0"/>
            <w:vAlign w:val="center"/>
          </w:tcPr>
          <w:p>
            <w:pPr>
              <w:jc w:val="center"/>
              <w:rPr>
                <w:rFonts w:hint="eastAsia" w:ascii="宋体" w:hAnsi="宋体"/>
                <w:b/>
                <w:szCs w:val="21"/>
              </w:rPr>
            </w:pPr>
          </w:p>
        </w:tc>
        <w:tc>
          <w:tcPr>
            <w:tcW w:w="1522" w:type="dxa"/>
            <w:gridSpan w:val="5"/>
            <w:noWrap w:val="0"/>
            <w:vAlign w:val="center"/>
          </w:tcPr>
          <w:p>
            <w:pPr>
              <w:jc w:val="center"/>
              <w:rPr>
                <w:rFonts w:hint="eastAsia" w:ascii="宋体" w:hAnsi="宋体"/>
                <w:b/>
                <w:szCs w:val="21"/>
              </w:rPr>
            </w:pPr>
            <w:r>
              <w:rPr>
                <w:rFonts w:hint="eastAsia" w:ascii="宋体" w:hAnsi="宋体"/>
                <w:b/>
                <w:szCs w:val="21"/>
              </w:rPr>
              <w:t>通讯地址</w:t>
            </w:r>
          </w:p>
        </w:tc>
        <w:tc>
          <w:tcPr>
            <w:tcW w:w="3290" w:type="dxa"/>
            <w:gridSpan w:val="19"/>
            <w:noWrap w:val="0"/>
            <w:vAlign w:val="center"/>
          </w:tcPr>
          <w:p>
            <w:pPr>
              <w:jc w:val="center"/>
              <w:rPr>
                <w:rFonts w:hint="eastAsia" w:ascii="宋体" w:hAnsi="宋体"/>
                <w:b/>
                <w:szCs w:val="21"/>
              </w:rPr>
            </w:pPr>
          </w:p>
        </w:tc>
        <w:tc>
          <w:tcPr>
            <w:tcW w:w="1667" w:type="dxa"/>
            <w:gridSpan w:val="4"/>
            <w:vMerge w:val="continue"/>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514" w:hRule="atLeast"/>
          <w:jc w:val="center"/>
        </w:trPr>
        <w:tc>
          <w:tcPr>
            <w:tcW w:w="1297" w:type="dxa"/>
            <w:gridSpan w:val="4"/>
            <w:tcBorders>
              <w:bottom w:val="single" w:color="auto" w:sz="8" w:space="0"/>
            </w:tcBorders>
            <w:noWrap w:val="0"/>
            <w:vAlign w:val="center"/>
          </w:tcPr>
          <w:p>
            <w:pPr>
              <w:jc w:val="center"/>
              <w:rPr>
                <w:rFonts w:hint="eastAsia" w:ascii="宋体" w:hAnsi="宋体"/>
                <w:b/>
                <w:szCs w:val="21"/>
              </w:rPr>
            </w:pPr>
            <w:r>
              <w:rPr>
                <w:rFonts w:hint="eastAsia" w:ascii="宋体" w:hAnsi="宋体"/>
                <w:b/>
                <w:szCs w:val="21"/>
              </w:rPr>
              <w:t>报考岗位</w:t>
            </w:r>
          </w:p>
        </w:tc>
        <w:tc>
          <w:tcPr>
            <w:tcW w:w="1523" w:type="dxa"/>
            <w:gridSpan w:val="9"/>
            <w:tcBorders>
              <w:bottom w:val="single" w:color="auto" w:sz="8" w:space="0"/>
            </w:tcBorders>
            <w:noWrap w:val="0"/>
            <w:vAlign w:val="center"/>
          </w:tcPr>
          <w:p>
            <w:pPr>
              <w:jc w:val="center"/>
              <w:rPr>
                <w:rFonts w:hint="eastAsia" w:ascii="宋体" w:hAnsi="宋体"/>
                <w:b/>
                <w:szCs w:val="21"/>
              </w:rPr>
            </w:pPr>
          </w:p>
        </w:tc>
        <w:tc>
          <w:tcPr>
            <w:tcW w:w="1522" w:type="dxa"/>
            <w:gridSpan w:val="5"/>
            <w:tcBorders>
              <w:bottom w:val="single" w:color="auto" w:sz="8" w:space="0"/>
            </w:tcBorders>
            <w:noWrap w:val="0"/>
            <w:vAlign w:val="center"/>
          </w:tcPr>
          <w:p>
            <w:pPr>
              <w:jc w:val="center"/>
              <w:rPr>
                <w:rFonts w:ascii="宋体" w:hAnsi="宋体"/>
                <w:b/>
                <w:szCs w:val="21"/>
              </w:rPr>
            </w:pPr>
            <w:r>
              <w:rPr>
                <w:rFonts w:hint="eastAsia" w:ascii="宋体" w:hAnsi="宋体"/>
                <w:b/>
                <w:szCs w:val="21"/>
              </w:rPr>
              <w:t>身份证号</w:t>
            </w:r>
          </w:p>
        </w:tc>
        <w:tc>
          <w:tcPr>
            <w:tcW w:w="3290" w:type="dxa"/>
            <w:gridSpan w:val="19"/>
            <w:tcBorders>
              <w:bottom w:val="single" w:color="auto" w:sz="8" w:space="0"/>
            </w:tcBorders>
            <w:noWrap w:val="0"/>
            <w:vAlign w:val="center"/>
          </w:tcPr>
          <w:p>
            <w:pPr>
              <w:jc w:val="center"/>
              <w:rPr>
                <w:rFonts w:hint="eastAsia" w:ascii="宋体" w:hAnsi="宋体"/>
                <w:b/>
                <w:szCs w:val="21"/>
              </w:rPr>
            </w:pPr>
          </w:p>
        </w:tc>
        <w:tc>
          <w:tcPr>
            <w:tcW w:w="1667" w:type="dxa"/>
            <w:gridSpan w:val="4"/>
            <w:vMerge w:val="continue"/>
            <w:tcBorders>
              <w:bottom w:val="single" w:color="auto" w:sz="8" w:space="0"/>
            </w:tcBorders>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0" w:hRule="atLeast"/>
          <w:jc w:val="center"/>
        </w:trPr>
        <w:tc>
          <w:tcPr>
            <w:tcW w:w="9299" w:type="dxa"/>
            <w:gridSpan w:val="41"/>
            <w:tcBorders>
              <w:top w:val="single" w:color="auto" w:sz="8" w:space="0"/>
              <w:bottom w:val="single" w:color="auto" w:sz="8" w:space="0"/>
            </w:tcBorders>
            <w:noWrap w:val="0"/>
            <w:vAlign w:val="center"/>
          </w:tcPr>
          <w:p>
            <w:pPr>
              <w:spacing w:line="380" w:lineRule="exact"/>
              <w:jc w:val="center"/>
              <w:rPr>
                <w:rFonts w:hint="eastAsia" w:ascii="宋体" w:hAnsi="宋体"/>
                <w:b/>
                <w:szCs w:val="21"/>
              </w:rPr>
            </w:pPr>
            <w:r>
              <w:rPr>
                <w:rFonts w:hint="eastAsia" w:ascii="宋体" w:hAnsi="宋体"/>
                <w:b/>
                <w:szCs w:val="21"/>
              </w:rPr>
              <w:t>请本人如实详细填写下列项目</w:t>
            </w:r>
          </w:p>
          <w:p>
            <w:pPr>
              <w:jc w:val="center"/>
              <w:rPr>
                <w:rFonts w:hint="eastAsia" w:ascii="宋体" w:hAnsi="宋体"/>
                <w:b/>
                <w:szCs w:val="21"/>
              </w:rPr>
            </w:pPr>
            <w:r>
              <w:rPr>
                <w:rFonts w:hint="eastAsia" w:ascii="宋体" w:hAnsi="宋体"/>
                <w:b/>
                <w:szCs w:val="21"/>
              </w:rPr>
              <w:t>（在每一项后的空格中打“</w:t>
            </w:r>
            <w:r>
              <w:rPr>
                <w:rFonts w:ascii="宋体" w:hAnsi="宋体"/>
                <w:b/>
                <w:szCs w:val="21"/>
              </w:rPr>
              <w:t>√</w:t>
            </w:r>
            <w:r>
              <w:rPr>
                <w:rFonts w:hint="eastAsia" w:ascii="宋体" w:hAnsi="宋体"/>
                <w:b/>
                <w:szCs w:val="21"/>
              </w:rPr>
              <w:t>”回答“有”或“无”，如故意隐瞒，后果自负）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tcBorders>
              <w:top w:val="single" w:color="auto" w:sz="8" w:space="0"/>
            </w:tcBorders>
            <w:noWrap w:val="0"/>
            <w:vAlign w:val="center"/>
          </w:tcPr>
          <w:p>
            <w:pPr>
              <w:jc w:val="center"/>
              <w:rPr>
                <w:rFonts w:hint="eastAsia" w:ascii="宋体" w:hAnsi="宋体"/>
                <w:b/>
                <w:szCs w:val="21"/>
              </w:rPr>
            </w:pPr>
            <w:r>
              <w:rPr>
                <w:rFonts w:hint="eastAsia" w:ascii="宋体" w:hAnsi="宋体"/>
                <w:b/>
                <w:szCs w:val="21"/>
              </w:rPr>
              <w:t>病名</w:t>
            </w:r>
          </w:p>
        </w:tc>
        <w:tc>
          <w:tcPr>
            <w:tcW w:w="810" w:type="dxa"/>
            <w:gridSpan w:val="5"/>
            <w:tcBorders>
              <w:top w:val="single" w:color="auto" w:sz="8" w:space="0"/>
            </w:tcBorders>
            <w:noWrap w:val="0"/>
            <w:vAlign w:val="center"/>
          </w:tcPr>
          <w:p>
            <w:pPr>
              <w:jc w:val="center"/>
              <w:rPr>
                <w:rFonts w:ascii="宋体" w:hAnsi="宋体"/>
                <w:b/>
                <w:szCs w:val="21"/>
              </w:rPr>
            </w:pPr>
            <w:r>
              <w:rPr>
                <w:rFonts w:hint="eastAsia" w:ascii="宋体" w:hAnsi="宋体"/>
                <w:b/>
                <w:szCs w:val="21"/>
              </w:rPr>
              <w:t>有</w:t>
            </w:r>
          </w:p>
        </w:tc>
        <w:tc>
          <w:tcPr>
            <w:tcW w:w="810" w:type="dxa"/>
            <w:gridSpan w:val="5"/>
            <w:tcBorders>
              <w:top w:val="single" w:color="auto" w:sz="8" w:space="0"/>
            </w:tcBorders>
            <w:noWrap w:val="0"/>
            <w:vAlign w:val="center"/>
          </w:tcPr>
          <w:p>
            <w:pPr>
              <w:jc w:val="center"/>
              <w:rPr>
                <w:rFonts w:ascii="宋体" w:hAnsi="宋体"/>
                <w:b/>
                <w:szCs w:val="21"/>
              </w:rPr>
            </w:pPr>
            <w:r>
              <w:rPr>
                <w:rFonts w:hint="eastAsia" w:ascii="宋体" w:hAnsi="宋体"/>
                <w:b/>
                <w:szCs w:val="21"/>
              </w:rPr>
              <w:t>无</w:t>
            </w:r>
          </w:p>
        </w:tc>
        <w:tc>
          <w:tcPr>
            <w:tcW w:w="1260" w:type="dxa"/>
            <w:gridSpan w:val="3"/>
            <w:tcBorders>
              <w:top w:val="single" w:color="auto" w:sz="8" w:space="0"/>
            </w:tcBorders>
            <w:noWrap w:val="0"/>
            <w:vAlign w:val="center"/>
          </w:tcPr>
          <w:p>
            <w:pPr>
              <w:jc w:val="center"/>
              <w:rPr>
                <w:rFonts w:hint="eastAsia" w:ascii="宋体" w:hAnsi="宋体"/>
                <w:b/>
                <w:szCs w:val="21"/>
              </w:rPr>
            </w:pPr>
            <w:r>
              <w:rPr>
                <w:rFonts w:hint="eastAsia" w:ascii="宋体" w:hAnsi="宋体"/>
                <w:b/>
                <w:szCs w:val="21"/>
              </w:rPr>
              <w:t>治愈时间</w:t>
            </w:r>
          </w:p>
        </w:tc>
        <w:tc>
          <w:tcPr>
            <w:tcW w:w="1601" w:type="dxa"/>
            <w:gridSpan w:val="10"/>
            <w:tcBorders>
              <w:top w:val="single" w:color="auto" w:sz="8" w:space="0"/>
            </w:tcBorders>
            <w:noWrap w:val="0"/>
            <w:vAlign w:val="center"/>
          </w:tcPr>
          <w:p>
            <w:pPr>
              <w:jc w:val="center"/>
              <w:rPr>
                <w:rFonts w:ascii="宋体" w:hAnsi="宋体"/>
                <w:b/>
                <w:szCs w:val="21"/>
              </w:rPr>
            </w:pPr>
            <w:r>
              <w:rPr>
                <w:rFonts w:hint="eastAsia" w:ascii="宋体" w:hAnsi="宋体"/>
                <w:b/>
                <w:szCs w:val="21"/>
              </w:rPr>
              <w:t>病名</w:t>
            </w:r>
          </w:p>
        </w:tc>
        <w:tc>
          <w:tcPr>
            <w:tcW w:w="832" w:type="dxa"/>
            <w:gridSpan w:val="5"/>
            <w:tcBorders>
              <w:top w:val="single" w:color="auto" w:sz="8" w:space="0"/>
            </w:tcBorders>
            <w:noWrap w:val="0"/>
            <w:vAlign w:val="center"/>
          </w:tcPr>
          <w:p>
            <w:pPr>
              <w:jc w:val="center"/>
              <w:rPr>
                <w:rFonts w:ascii="宋体" w:hAnsi="宋体"/>
                <w:b/>
                <w:szCs w:val="21"/>
              </w:rPr>
            </w:pPr>
            <w:r>
              <w:rPr>
                <w:rFonts w:hint="eastAsia" w:ascii="宋体" w:hAnsi="宋体"/>
                <w:b/>
                <w:szCs w:val="21"/>
              </w:rPr>
              <w:t>有</w:t>
            </w:r>
          </w:p>
        </w:tc>
        <w:tc>
          <w:tcPr>
            <w:tcW w:w="833" w:type="dxa"/>
            <w:gridSpan w:val="5"/>
            <w:tcBorders>
              <w:top w:val="single" w:color="auto" w:sz="8" w:space="0"/>
            </w:tcBorders>
            <w:noWrap w:val="0"/>
            <w:vAlign w:val="center"/>
          </w:tcPr>
          <w:p>
            <w:pPr>
              <w:jc w:val="center"/>
              <w:rPr>
                <w:rFonts w:hint="eastAsia" w:ascii="宋体" w:hAnsi="宋体"/>
                <w:b/>
                <w:szCs w:val="21"/>
              </w:rPr>
            </w:pPr>
            <w:r>
              <w:rPr>
                <w:rFonts w:hint="eastAsia" w:ascii="宋体" w:hAnsi="宋体"/>
                <w:b/>
                <w:szCs w:val="21"/>
              </w:rPr>
              <w:t>无</w:t>
            </w:r>
          </w:p>
        </w:tc>
        <w:tc>
          <w:tcPr>
            <w:tcW w:w="1439" w:type="dxa"/>
            <w:gridSpan w:val="2"/>
            <w:tcBorders>
              <w:top w:val="single" w:color="auto" w:sz="8" w:space="0"/>
            </w:tcBorders>
            <w:noWrap w:val="0"/>
            <w:vAlign w:val="center"/>
          </w:tcPr>
          <w:p>
            <w:pPr>
              <w:jc w:val="center"/>
              <w:rPr>
                <w:rFonts w:hint="eastAsia" w:ascii="宋体" w:hAnsi="宋体"/>
                <w:b/>
                <w:szCs w:val="21"/>
              </w:rPr>
            </w:pPr>
            <w:r>
              <w:rPr>
                <w:rFonts w:hint="eastAsia" w:ascii="宋体" w:hAnsi="宋体"/>
                <w:b/>
                <w:szCs w:val="21"/>
              </w:rPr>
              <w:t>治愈时间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高血压病</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糖尿病</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冠心病</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甲亢</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风心病</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贫血</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先心病</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癫痫</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心肌病</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精神病</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支气管扩张</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神经官能症</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支气管哮喘</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吸毒史</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肺气肿</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急慢性肝炎</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消化性溃疡</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结核病</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肝硬化</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性传播疾病</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胰腺疾病</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ascii="宋体" w:hAnsi="宋体"/>
                <w:b/>
                <w:szCs w:val="21"/>
              </w:rPr>
            </w:pPr>
            <w:r>
              <w:rPr>
                <w:rFonts w:hint="eastAsia" w:ascii="宋体" w:hAnsi="宋体"/>
                <w:b/>
                <w:szCs w:val="21"/>
              </w:rPr>
              <w:t>恶性肿瘤</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急慢性肾炎</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手术史</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noWrap w:val="0"/>
            <w:vAlign w:val="center"/>
          </w:tcPr>
          <w:p>
            <w:pPr>
              <w:jc w:val="center"/>
              <w:rPr>
                <w:rFonts w:hint="eastAsia" w:ascii="宋体" w:hAnsi="宋体"/>
                <w:b/>
                <w:szCs w:val="21"/>
              </w:rPr>
            </w:pPr>
            <w:r>
              <w:rPr>
                <w:rFonts w:hint="eastAsia" w:ascii="宋体" w:hAnsi="宋体"/>
                <w:b/>
                <w:szCs w:val="21"/>
              </w:rPr>
              <w:t>肾功能不全</w:t>
            </w:r>
          </w:p>
        </w:tc>
        <w:tc>
          <w:tcPr>
            <w:tcW w:w="810" w:type="dxa"/>
            <w:gridSpan w:val="5"/>
            <w:noWrap w:val="0"/>
            <w:vAlign w:val="center"/>
          </w:tcPr>
          <w:p>
            <w:pPr>
              <w:jc w:val="center"/>
              <w:rPr>
                <w:rFonts w:hint="eastAsia" w:ascii="宋体" w:hAnsi="宋体"/>
                <w:b/>
                <w:szCs w:val="21"/>
              </w:rPr>
            </w:pPr>
          </w:p>
        </w:tc>
        <w:tc>
          <w:tcPr>
            <w:tcW w:w="810" w:type="dxa"/>
            <w:gridSpan w:val="5"/>
            <w:noWrap w:val="0"/>
            <w:vAlign w:val="center"/>
          </w:tcPr>
          <w:p>
            <w:pPr>
              <w:jc w:val="center"/>
              <w:rPr>
                <w:rFonts w:hint="eastAsia" w:ascii="宋体" w:hAnsi="宋体"/>
                <w:b/>
                <w:szCs w:val="21"/>
              </w:rPr>
            </w:pPr>
          </w:p>
        </w:tc>
        <w:tc>
          <w:tcPr>
            <w:tcW w:w="1260" w:type="dxa"/>
            <w:gridSpan w:val="3"/>
            <w:noWrap w:val="0"/>
            <w:vAlign w:val="center"/>
          </w:tcPr>
          <w:p>
            <w:pPr>
              <w:jc w:val="center"/>
              <w:rPr>
                <w:rFonts w:hint="eastAsia" w:ascii="宋体" w:hAnsi="宋体"/>
                <w:b/>
                <w:szCs w:val="21"/>
              </w:rPr>
            </w:pPr>
          </w:p>
        </w:tc>
        <w:tc>
          <w:tcPr>
            <w:tcW w:w="1601" w:type="dxa"/>
            <w:gridSpan w:val="10"/>
            <w:noWrap w:val="0"/>
            <w:vAlign w:val="center"/>
          </w:tcPr>
          <w:p>
            <w:pPr>
              <w:jc w:val="center"/>
              <w:rPr>
                <w:rFonts w:hint="eastAsia" w:ascii="宋体" w:hAnsi="宋体"/>
                <w:b/>
                <w:szCs w:val="21"/>
              </w:rPr>
            </w:pPr>
            <w:r>
              <w:rPr>
                <w:rFonts w:hint="eastAsia" w:ascii="宋体" w:hAnsi="宋体"/>
                <w:b/>
                <w:szCs w:val="21"/>
              </w:rPr>
              <w:t>严重外伤史</w:t>
            </w:r>
          </w:p>
        </w:tc>
        <w:tc>
          <w:tcPr>
            <w:tcW w:w="832" w:type="dxa"/>
            <w:gridSpan w:val="5"/>
            <w:noWrap w:val="0"/>
            <w:vAlign w:val="center"/>
          </w:tcPr>
          <w:p>
            <w:pPr>
              <w:jc w:val="center"/>
              <w:rPr>
                <w:rFonts w:hint="eastAsia" w:ascii="宋体" w:hAnsi="宋体"/>
                <w:b/>
                <w:szCs w:val="21"/>
              </w:rPr>
            </w:pPr>
          </w:p>
        </w:tc>
        <w:tc>
          <w:tcPr>
            <w:tcW w:w="833" w:type="dxa"/>
            <w:gridSpan w:val="5"/>
            <w:noWrap w:val="0"/>
            <w:vAlign w:val="center"/>
          </w:tcPr>
          <w:p>
            <w:pPr>
              <w:jc w:val="center"/>
              <w:rPr>
                <w:rFonts w:hint="eastAsia" w:ascii="宋体" w:hAnsi="宋体"/>
                <w:b/>
                <w:szCs w:val="21"/>
              </w:rPr>
            </w:pPr>
          </w:p>
        </w:tc>
        <w:tc>
          <w:tcPr>
            <w:tcW w:w="1439" w:type="dxa"/>
            <w:gridSpan w:val="2"/>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94" w:hRule="atLeast"/>
          <w:jc w:val="center"/>
        </w:trPr>
        <w:tc>
          <w:tcPr>
            <w:tcW w:w="1714" w:type="dxa"/>
            <w:gridSpan w:val="6"/>
            <w:tcBorders>
              <w:bottom w:val="single" w:color="auto" w:sz="4" w:space="0"/>
            </w:tcBorders>
            <w:noWrap w:val="0"/>
            <w:vAlign w:val="center"/>
          </w:tcPr>
          <w:p>
            <w:pPr>
              <w:jc w:val="center"/>
              <w:rPr>
                <w:rFonts w:hint="eastAsia" w:ascii="宋体" w:hAnsi="宋体"/>
                <w:b/>
                <w:szCs w:val="21"/>
              </w:rPr>
            </w:pPr>
            <w:r>
              <w:rPr>
                <w:rFonts w:hint="eastAsia" w:ascii="宋体" w:hAnsi="宋体"/>
                <w:b/>
                <w:szCs w:val="21"/>
              </w:rPr>
              <w:t>结缔组织病</w:t>
            </w:r>
          </w:p>
        </w:tc>
        <w:tc>
          <w:tcPr>
            <w:tcW w:w="810" w:type="dxa"/>
            <w:gridSpan w:val="5"/>
            <w:tcBorders>
              <w:bottom w:val="single" w:color="auto" w:sz="4" w:space="0"/>
            </w:tcBorders>
            <w:noWrap w:val="0"/>
            <w:vAlign w:val="center"/>
          </w:tcPr>
          <w:p>
            <w:pPr>
              <w:jc w:val="center"/>
              <w:rPr>
                <w:rFonts w:hint="eastAsia" w:ascii="宋体" w:hAnsi="宋体"/>
                <w:b/>
                <w:szCs w:val="21"/>
              </w:rPr>
            </w:pPr>
          </w:p>
        </w:tc>
        <w:tc>
          <w:tcPr>
            <w:tcW w:w="810" w:type="dxa"/>
            <w:gridSpan w:val="5"/>
            <w:tcBorders>
              <w:bottom w:val="single" w:color="auto" w:sz="4" w:space="0"/>
            </w:tcBorders>
            <w:noWrap w:val="0"/>
            <w:vAlign w:val="center"/>
          </w:tcPr>
          <w:p>
            <w:pPr>
              <w:jc w:val="center"/>
              <w:rPr>
                <w:rFonts w:hint="eastAsia" w:ascii="宋体" w:hAnsi="宋体"/>
                <w:b/>
                <w:szCs w:val="21"/>
              </w:rPr>
            </w:pPr>
          </w:p>
        </w:tc>
        <w:tc>
          <w:tcPr>
            <w:tcW w:w="1260" w:type="dxa"/>
            <w:gridSpan w:val="3"/>
            <w:tcBorders>
              <w:bottom w:val="single" w:color="auto" w:sz="4" w:space="0"/>
            </w:tcBorders>
            <w:noWrap w:val="0"/>
            <w:vAlign w:val="center"/>
          </w:tcPr>
          <w:p>
            <w:pPr>
              <w:jc w:val="center"/>
              <w:rPr>
                <w:rFonts w:hint="eastAsia" w:ascii="宋体" w:hAnsi="宋体"/>
                <w:b/>
                <w:szCs w:val="21"/>
              </w:rPr>
            </w:pPr>
          </w:p>
        </w:tc>
        <w:tc>
          <w:tcPr>
            <w:tcW w:w="1601" w:type="dxa"/>
            <w:gridSpan w:val="10"/>
            <w:tcBorders>
              <w:bottom w:val="single" w:color="auto" w:sz="4" w:space="0"/>
            </w:tcBorders>
            <w:noWrap w:val="0"/>
            <w:vAlign w:val="center"/>
          </w:tcPr>
          <w:p>
            <w:pPr>
              <w:jc w:val="center"/>
              <w:rPr>
                <w:rFonts w:hint="eastAsia" w:ascii="宋体" w:hAnsi="宋体"/>
                <w:b/>
                <w:szCs w:val="21"/>
              </w:rPr>
            </w:pPr>
            <w:r>
              <w:rPr>
                <w:rFonts w:hint="eastAsia" w:ascii="宋体" w:hAnsi="宋体"/>
                <w:b/>
                <w:szCs w:val="21"/>
              </w:rPr>
              <w:t>其他</w:t>
            </w:r>
          </w:p>
        </w:tc>
        <w:tc>
          <w:tcPr>
            <w:tcW w:w="832" w:type="dxa"/>
            <w:gridSpan w:val="5"/>
            <w:tcBorders>
              <w:bottom w:val="single" w:color="auto" w:sz="4" w:space="0"/>
            </w:tcBorders>
            <w:noWrap w:val="0"/>
            <w:vAlign w:val="center"/>
          </w:tcPr>
          <w:p>
            <w:pPr>
              <w:jc w:val="center"/>
              <w:rPr>
                <w:rFonts w:hint="eastAsia" w:ascii="宋体" w:hAnsi="宋体"/>
                <w:b/>
                <w:szCs w:val="21"/>
              </w:rPr>
            </w:pPr>
          </w:p>
        </w:tc>
        <w:tc>
          <w:tcPr>
            <w:tcW w:w="833" w:type="dxa"/>
            <w:gridSpan w:val="5"/>
            <w:tcBorders>
              <w:bottom w:val="single" w:color="auto" w:sz="4" w:space="0"/>
            </w:tcBorders>
            <w:noWrap w:val="0"/>
            <w:vAlign w:val="center"/>
          </w:tcPr>
          <w:p>
            <w:pPr>
              <w:jc w:val="center"/>
              <w:rPr>
                <w:rFonts w:hint="eastAsia" w:ascii="宋体" w:hAnsi="宋体"/>
                <w:b/>
                <w:szCs w:val="21"/>
              </w:rPr>
            </w:pPr>
          </w:p>
        </w:tc>
        <w:tc>
          <w:tcPr>
            <w:tcW w:w="1439" w:type="dxa"/>
            <w:gridSpan w:val="2"/>
            <w:tcBorders>
              <w:bottom w:val="single" w:color="auto" w:sz="4" w:space="0"/>
            </w:tcBorders>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840" w:hRule="atLeast"/>
          <w:jc w:val="center"/>
        </w:trPr>
        <w:tc>
          <w:tcPr>
            <w:tcW w:w="1714" w:type="dxa"/>
            <w:gridSpan w:val="6"/>
            <w:tcBorders>
              <w:bottom w:val="single" w:color="auto" w:sz="8" w:space="0"/>
            </w:tcBorders>
            <w:noWrap w:val="0"/>
            <w:vAlign w:val="center"/>
          </w:tcPr>
          <w:p>
            <w:pPr>
              <w:jc w:val="center"/>
              <w:rPr>
                <w:rFonts w:hint="eastAsia" w:ascii="宋体" w:hAnsi="宋体"/>
                <w:b/>
                <w:szCs w:val="21"/>
              </w:rPr>
            </w:pPr>
            <w:r>
              <w:rPr>
                <w:rFonts w:hint="eastAsia" w:ascii="宋体" w:hAnsi="宋体"/>
                <w:b/>
                <w:szCs w:val="21"/>
              </w:rPr>
              <w:t>备 注：</w:t>
            </w:r>
          </w:p>
        </w:tc>
        <w:tc>
          <w:tcPr>
            <w:tcW w:w="7585" w:type="dxa"/>
            <w:gridSpan w:val="35"/>
            <w:tcBorders>
              <w:bottom w:val="single" w:color="auto" w:sz="8" w:space="0"/>
            </w:tcBorders>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134" w:hRule="atLeast"/>
          <w:jc w:val="center"/>
        </w:trPr>
        <w:tc>
          <w:tcPr>
            <w:tcW w:w="9299" w:type="dxa"/>
            <w:gridSpan w:val="41"/>
            <w:tcBorders>
              <w:top w:val="single" w:color="auto" w:sz="8" w:space="0"/>
            </w:tcBorders>
            <w:noWrap w:val="0"/>
            <w:vAlign w:val="center"/>
          </w:tcPr>
          <w:p>
            <w:pPr>
              <w:rPr>
                <w:rFonts w:hint="eastAsia" w:ascii="宋体" w:hAnsi="宋体"/>
                <w:b/>
                <w:szCs w:val="21"/>
              </w:rPr>
            </w:pPr>
            <w:r>
              <w:rPr>
                <w:rFonts w:hint="eastAsia" w:ascii="宋体" w:hAnsi="宋体"/>
                <w:b/>
                <w:szCs w:val="21"/>
              </w:rPr>
              <w:t xml:space="preserve">               </w:t>
            </w:r>
          </w:p>
          <w:p>
            <w:pPr>
              <w:rPr>
                <w:rFonts w:hint="eastAsia" w:ascii="宋体" w:hAnsi="宋体"/>
                <w:b/>
                <w:szCs w:val="21"/>
              </w:rPr>
            </w:pPr>
            <w:r>
              <w:rPr>
                <w:rFonts w:hint="eastAsia" w:ascii="宋体" w:hAnsi="宋体"/>
                <w:b/>
                <w:szCs w:val="21"/>
              </w:rPr>
              <w:t>受检者签字：</w:t>
            </w:r>
          </w:p>
          <w:p>
            <w:pPr>
              <w:rPr>
                <w:rFonts w:hint="eastAsia" w:ascii="宋体" w:hAnsi="宋体"/>
                <w:b/>
                <w:szCs w:val="21"/>
              </w:rPr>
            </w:pPr>
            <w:r>
              <w:rPr>
                <w:rFonts w:hint="eastAsia" w:ascii="宋体" w:hAnsi="宋体"/>
                <w:b/>
                <w:szCs w:val="21"/>
              </w:rPr>
              <w:t xml:space="preserve">                                </w:t>
            </w:r>
          </w:p>
          <w:p>
            <w:pPr>
              <w:rPr>
                <w:rFonts w:hint="eastAsia" w:ascii="宋体" w:hAnsi="宋体"/>
                <w:b/>
                <w:szCs w:val="21"/>
              </w:rPr>
            </w:pPr>
          </w:p>
          <w:p>
            <w:pPr>
              <w:ind w:firstLine="3909" w:firstLineChars="1854"/>
              <w:rPr>
                <w:rFonts w:hint="eastAsia" w:ascii="宋体" w:hAnsi="宋体"/>
                <w:b/>
                <w:szCs w:val="21"/>
              </w:rPr>
            </w:pPr>
            <w:r>
              <w:rPr>
                <w:rFonts w:hint="eastAsia" w:ascii="宋体" w:hAnsi="宋体"/>
                <w:b/>
                <w:szCs w:val="21"/>
              </w:rPr>
              <w:t>体检日期：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85" w:hRule="atLeast"/>
          <w:jc w:val="center"/>
        </w:trPr>
        <w:tc>
          <w:tcPr>
            <w:tcW w:w="1205" w:type="dxa"/>
            <w:gridSpan w:val="3"/>
            <w:noWrap w:val="0"/>
            <w:vAlign w:val="center"/>
          </w:tcPr>
          <w:p>
            <w:pPr>
              <w:jc w:val="center"/>
              <w:rPr>
                <w:rFonts w:hint="eastAsia" w:ascii="宋体" w:hAnsi="宋体"/>
                <w:b/>
                <w:szCs w:val="21"/>
              </w:rPr>
            </w:pPr>
            <w:r>
              <w:rPr>
                <w:rFonts w:hint="eastAsia" w:ascii="宋体" w:hAnsi="宋体"/>
                <w:b/>
                <w:szCs w:val="21"/>
              </w:rPr>
              <w:t>身高</w:t>
            </w:r>
          </w:p>
        </w:tc>
        <w:tc>
          <w:tcPr>
            <w:tcW w:w="1839" w:type="dxa"/>
            <w:gridSpan w:val="12"/>
            <w:noWrap w:val="0"/>
            <w:vAlign w:val="center"/>
          </w:tcPr>
          <w:p>
            <w:pPr>
              <w:jc w:val="center"/>
              <w:rPr>
                <w:rFonts w:hint="eastAsia" w:ascii="宋体" w:hAnsi="宋体"/>
                <w:b/>
                <w:szCs w:val="21"/>
              </w:rPr>
            </w:pPr>
            <w:r>
              <w:rPr>
                <w:rFonts w:hint="eastAsia" w:ascii="宋体" w:hAnsi="宋体"/>
                <w:b/>
                <w:szCs w:val="21"/>
              </w:rPr>
              <w:t xml:space="preserve">         厘米</w:t>
            </w:r>
          </w:p>
        </w:tc>
        <w:tc>
          <w:tcPr>
            <w:tcW w:w="1010" w:type="dxa"/>
            <w:gridSpan w:val="2"/>
            <w:noWrap w:val="0"/>
            <w:vAlign w:val="center"/>
          </w:tcPr>
          <w:p>
            <w:pPr>
              <w:jc w:val="center"/>
              <w:rPr>
                <w:rFonts w:hint="eastAsia" w:ascii="宋体" w:hAnsi="宋体"/>
                <w:b/>
                <w:szCs w:val="21"/>
              </w:rPr>
            </w:pPr>
            <w:r>
              <w:rPr>
                <w:rFonts w:hint="eastAsia" w:ascii="宋体" w:hAnsi="宋体"/>
                <w:b/>
                <w:szCs w:val="21"/>
              </w:rPr>
              <w:t>体重</w:t>
            </w:r>
          </w:p>
        </w:tc>
        <w:tc>
          <w:tcPr>
            <w:tcW w:w="1750" w:type="dxa"/>
            <w:gridSpan w:val="10"/>
            <w:noWrap w:val="0"/>
            <w:vAlign w:val="center"/>
          </w:tcPr>
          <w:p>
            <w:pPr>
              <w:ind w:left="373" w:hanging="373" w:hangingChars="177"/>
              <w:jc w:val="right"/>
              <w:rPr>
                <w:rFonts w:hint="eastAsia" w:ascii="宋体" w:hAnsi="宋体"/>
                <w:b/>
                <w:szCs w:val="21"/>
              </w:rPr>
            </w:pPr>
            <w:r>
              <w:rPr>
                <w:rFonts w:hint="eastAsia" w:ascii="宋体" w:hAnsi="宋体"/>
                <w:b/>
                <w:szCs w:val="21"/>
              </w:rPr>
              <w:t xml:space="preserve">公斤        </w:t>
            </w:r>
          </w:p>
        </w:tc>
        <w:tc>
          <w:tcPr>
            <w:tcW w:w="950" w:type="dxa"/>
            <w:gridSpan w:val="6"/>
            <w:noWrap w:val="0"/>
            <w:vAlign w:val="center"/>
          </w:tcPr>
          <w:p>
            <w:pPr>
              <w:jc w:val="center"/>
              <w:rPr>
                <w:rFonts w:hint="eastAsia" w:ascii="宋体" w:hAnsi="宋体"/>
                <w:b/>
                <w:szCs w:val="21"/>
              </w:rPr>
            </w:pPr>
            <w:r>
              <w:rPr>
                <w:rFonts w:hint="eastAsia" w:ascii="宋体" w:hAnsi="宋体"/>
                <w:b/>
                <w:szCs w:val="21"/>
              </w:rPr>
              <w:t>血压</w:t>
            </w:r>
          </w:p>
        </w:tc>
        <w:tc>
          <w:tcPr>
            <w:tcW w:w="2545" w:type="dxa"/>
            <w:gridSpan w:val="8"/>
            <w:noWrap w:val="0"/>
            <w:vAlign w:val="center"/>
          </w:tcPr>
          <w:p>
            <w:pPr>
              <w:ind w:firstLine="843" w:firstLineChars="400"/>
              <w:rPr>
                <w:rFonts w:hint="eastAsia" w:ascii="宋体" w:hAnsi="宋体"/>
                <w:b/>
                <w:szCs w:val="21"/>
              </w:rPr>
            </w:pPr>
            <w:r>
              <w:rPr>
                <w:rFonts w:hint="eastAsia" w:ascii="宋体" w:hAnsi="宋体"/>
                <w:b/>
                <w:szCs w:val="21"/>
              </w:rPr>
              <w:t xml:space="preserve">/       mmHg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restart"/>
            <w:noWrap w:val="0"/>
            <w:vAlign w:val="center"/>
          </w:tcPr>
          <w:p>
            <w:pPr>
              <w:jc w:val="center"/>
              <w:rPr>
                <w:rFonts w:hint="eastAsia" w:ascii="宋体" w:hAnsi="宋体"/>
                <w:b/>
                <w:szCs w:val="21"/>
              </w:rPr>
            </w:pPr>
            <w:r>
              <w:rPr>
                <w:rFonts w:hint="eastAsia" w:ascii="宋体" w:hAnsi="宋体"/>
                <w:b/>
                <w:szCs w:val="21"/>
              </w:rPr>
              <w:t>内</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8094" w:type="dxa"/>
            <w:gridSpan w:val="38"/>
            <w:noWrap w:val="0"/>
            <w:vAlign w:val="center"/>
          </w:tcPr>
          <w:p>
            <w:pPr>
              <w:rPr>
                <w:rFonts w:hint="eastAsia" w:ascii="宋体" w:hAnsi="宋体"/>
                <w:b/>
                <w:szCs w:val="21"/>
              </w:rPr>
            </w:pPr>
            <w:r>
              <w:rPr>
                <w:rFonts w:hint="eastAsia" w:ascii="宋体" w:hAnsi="宋体"/>
                <w:b/>
                <w:szCs w:val="21"/>
              </w:rPr>
              <w:t>病史：曾患过何种疾病（起病时间及目前症状）。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心脏</w:t>
            </w:r>
          </w:p>
        </w:tc>
        <w:tc>
          <w:tcPr>
            <w:tcW w:w="2640" w:type="dxa"/>
            <w:gridSpan w:val="14"/>
            <w:noWrap w:val="0"/>
            <w:vAlign w:val="center"/>
          </w:tcPr>
          <w:p>
            <w:pPr>
              <w:spacing w:line="360" w:lineRule="exact"/>
              <w:rPr>
                <w:rFonts w:hint="eastAsia" w:ascii="宋体" w:hAnsi="宋体"/>
                <w:b/>
                <w:szCs w:val="21"/>
              </w:rPr>
            </w:pPr>
            <w:r>
              <w:rPr>
                <w:rFonts w:hint="eastAsia" w:ascii="宋体" w:hAnsi="宋体"/>
                <w:b/>
                <w:szCs w:val="21"/>
              </w:rPr>
              <w:t xml:space="preserve">心界                      </w:t>
            </w:r>
          </w:p>
          <w:p>
            <w:pPr>
              <w:spacing w:line="360" w:lineRule="exact"/>
              <w:rPr>
                <w:rFonts w:hint="eastAsia" w:ascii="宋体" w:hAnsi="宋体"/>
                <w:b/>
                <w:szCs w:val="21"/>
              </w:rPr>
            </w:pPr>
            <w:r>
              <w:rPr>
                <w:rFonts w:hint="eastAsia" w:ascii="宋体" w:hAnsi="宋体"/>
                <w:b/>
                <w:szCs w:val="21"/>
              </w:rPr>
              <w:t>杂音</w:t>
            </w:r>
          </w:p>
        </w:tc>
        <w:tc>
          <w:tcPr>
            <w:tcW w:w="4185" w:type="dxa"/>
            <w:gridSpan w:val="17"/>
            <w:noWrap w:val="0"/>
            <w:vAlign w:val="center"/>
          </w:tcPr>
          <w:p>
            <w:pPr>
              <w:rPr>
                <w:rFonts w:hint="eastAsia" w:ascii="宋体" w:hAnsi="宋体"/>
                <w:b/>
                <w:szCs w:val="21"/>
              </w:rPr>
            </w:pPr>
            <w:r>
              <w:rPr>
                <w:rFonts w:hint="eastAsia" w:ascii="宋体" w:hAnsi="宋体"/>
                <w:b/>
                <w:szCs w:val="21"/>
              </w:rPr>
              <w:t>心率          次/分   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肺</w:t>
            </w:r>
          </w:p>
        </w:tc>
        <w:tc>
          <w:tcPr>
            <w:tcW w:w="2640" w:type="dxa"/>
            <w:gridSpan w:val="14"/>
            <w:noWrap w:val="0"/>
            <w:vAlign w:val="center"/>
          </w:tcPr>
          <w:p>
            <w:pPr>
              <w:rPr>
                <w:rFonts w:hint="eastAsia" w:ascii="宋体" w:hAnsi="宋体"/>
                <w:b/>
                <w:szCs w:val="21"/>
              </w:rPr>
            </w:pPr>
          </w:p>
        </w:tc>
        <w:tc>
          <w:tcPr>
            <w:tcW w:w="1305" w:type="dxa"/>
            <w:gridSpan w:val="7"/>
            <w:noWrap w:val="0"/>
            <w:vAlign w:val="center"/>
          </w:tcPr>
          <w:p>
            <w:pPr>
              <w:jc w:val="center"/>
              <w:rPr>
                <w:rFonts w:hint="eastAsia" w:ascii="宋体" w:hAnsi="宋体"/>
                <w:b/>
                <w:szCs w:val="21"/>
              </w:rPr>
            </w:pPr>
            <w:r>
              <w:rPr>
                <w:rFonts w:hint="eastAsia" w:ascii="宋体" w:hAnsi="宋体"/>
                <w:b/>
                <w:szCs w:val="21"/>
              </w:rPr>
              <w:t>腹部</w:t>
            </w:r>
          </w:p>
        </w:tc>
        <w:tc>
          <w:tcPr>
            <w:tcW w:w="2880" w:type="dxa"/>
            <w:gridSpan w:val="10"/>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肝</w:t>
            </w:r>
          </w:p>
        </w:tc>
        <w:tc>
          <w:tcPr>
            <w:tcW w:w="2640" w:type="dxa"/>
            <w:gridSpan w:val="14"/>
            <w:noWrap w:val="0"/>
            <w:vAlign w:val="center"/>
          </w:tcPr>
          <w:p>
            <w:pPr>
              <w:rPr>
                <w:rFonts w:hint="eastAsia" w:ascii="宋体" w:hAnsi="宋体"/>
                <w:b/>
                <w:szCs w:val="21"/>
              </w:rPr>
            </w:pPr>
          </w:p>
        </w:tc>
        <w:tc>
          <w:tcPr>
            <w:tcW w:w="1305" w:type="dxa"/>
            <w:gridSpan w:val="7"/>
            <w:noWrap w:val="0"/>
            <w:vAlign w:val="center"/>
          </w:tcPr>
          <w:p>
            <w:pPr>
              <w:jc w:val="center"/>
              <w:rPr>
                <w:rFonts w:hint="eastAsia" w:ascii="宋体" w:hAnsi="宋体"/>
                <w:b/>
                <w:szCs w:val="21"/>
              </w:rPr>
            </w:pPr>
            <w:r>
              <w:rPr>
                <w:rFonts w:hint="eastAsia" w:ascii="宋体" w:hAnsi="宋体"/>
                <w:b/>
                <w:szCs w:val="21"/>
              </w:rPr>
              <w:t>神经系统</w:t>
            </w:r>
          </w:p>
        </w:tc>
        <w:tc>
          <w:tcPr>
            <w:tcW w:w="2880" w:type="dxa"/>
            <w:gridSpan w:val="10"/>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脾</w:t>
            </w:r>
          </w:p>
        </w:tc>
        <w:tc>
          <w:tcPr>
            <w:tcW w:w="2640" w:type="dxa"/>
            <w:gridSpan w:val="14"/>
            <w:noWrap w:val="0"/>
            <w:vAlign w:val="center"/>
          </w:tcPr>
          <w:p>
            <w:pPr>
              <w:rPr>
                <w:rFonts w:hint="eastAsia" w:ascii="宋体" w:hAnsi="宋体"/>
                <w:b/>
                <w:szCs w:val="21"/>
              </w:rPr>
            </w:pPr>
          </w:p>
        </w:tc>
        <w:tc>
          <w:tcPr>
            <w:tcW w:w="1305" w:type="dxa"/>
            <w:gridSpan w:val="7"/>
            <w:noWrap w:val="0"/>
            <w:vAlign w:val="center"/>
          </w:tcPr>
          <w:p>
            <w:pPr>
              <w:jc w:val="center"/>
              <w:rPr>
                <w:rFonts w:hint="eastAsia" w:ascii="宋体" w:hAnsi="宋体"/>
                <w:b/>
                <w:szCs w:val="21"/>
              </w:rPr>
            </w:pPr>
            <w:r>
              <w:rPr>
                <w:rFonts w:hint="eastAsia" w:ascii="宋体" w:hAnsi="宋体"/>
                <w:b/>
                <w:szCs w:val="21"/>
              </w:rPr>
              <w:t>其他</w:t>
            </w:r>
          </w:p>
        </w:tc>
        <w:tc>
          <w:tcPr>
            <w:tcW w:w="2880" w:type="dxa"/>
            <w:gridSpan w:val="10"/>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建议</w:t>
            </w:r>
          </w:p>
        </w:tc>
        <w:tc>
          <w:tcPr>
            <w:tcW w:w="3945" w:type="dxa"/>
            <w:gridSpan w:val="21"/>
            <w:noWrap w:val="0"/>
            <w:vAlign w:val="center"/>
          </w:tcPr>
          <w:p>
            <w:pPr>
              <w:rPr>
                <w:rFonts w:hint="eastAsia" w:ascii="宋体" w:hAnsi="宋体"/>
                <w:b/>
                <w:szCs w:val="21"/>
              </w:rPr>
            </w:pPr>
          </w:p>
        </w:tc>
        <w:tc>
          <w:tcPr>
            <w:tcW w:w="1290" w:type="dxa"/>
            <w:gridSpan w:val="7"/>
            <w:noWrap w:val="0"/>
            <w:vAlign w:val="center"/>
          </w:tcPr>
          <w:p>
            <w:pPr>
              <w:jc w:val="center"/>
              <w:rPr>
                <w:rFonts w:hint="eastAsia" w:ascii="宋体" w:hAnsi="宋体"/>
                <w:b/>
                <w:szCs w:val="21"/>
              </w:rPr>
            </w:pPr>
            <w:r>
              <w:rPr>
                <w:rFonts w:hint="eastAsia" w:ascii="宋体" w:hAnsi="宋体"/>
                <w:b/>
                <w:szCs w:val="21"/>
              </w:rPr>
              <w:t>医师签字</w:t>
            </w:r>
          </w:p>
        </w:tc>
        <w:tc>
          <w:tcPr>
            <w:tcW w:w="1590" w:type="dxa"/>
            <w:gridSpan w:val="3"/>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restart"/>
            <w:noWrap w:val="0"/>
            <w:vAlign w:val="center"/>
          </w:tcPr>
          <w:p>
            <w:pPr>
              <w:jc w:val="center"/>
              <w:rPr>
                <w:rFonts w:hint="eastAsia" w:ascii="宋体" w:hAnsi="宋体"/>
                <w:b/>
                <w:szCs w:val="21"/>
              </w:rPr>
            </w:pPr>
            <w:r>
              <w:rPr>
                <w:rFonts w:hint="eastAsia" w:ascii="宋体" w:hAnsi="宋体"/>
                <w:b/>
                <w:szCs w:val="21"/>
              </w:rPr>
              <w:t>外</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8094" w:type="dxa"/>
            <w:gridSpan w:val="38"/>
            <w:noWrap w:val="0"/>
            <w:vAlign w:val="center"/>
          </w:tcPr>
          <w:p>
            <w:pPr>
              <w:rPr>
                <w:rFonts w:hint="eastAsia" w:ascii="宋体" w:hAnsi="宋体"/>
                <w:b/>
                <w:szCs w:val="21"/>
              </w:rPr>
            </w:pPr>
            <w:r>
              <w:rPr>
                <w:rFonts w:hint="eastAsia" w:ascii="宋体" w:hAnsi="宋体"/>
                <w:b/>
                <w:szCs w:val="21"/>
              </w:rPr>
              <w:t>病史：曾做过何种手术或有无外伤史（名称及时间），目前功能如何。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皮肤</w:t>
            </w:r>
          </w:p>
        </w:tc>
        <w:tc>
          <w:tcPr>
            <w:tcW w:w="2640" w:type="dxa"/>
            <w:gridSpan w:val="14"/>
            <w:noWrap w:val="0"/>
            <w:vAlign w:val="center"/>
          </w:tcPr>
          <w:p>
            <w:pPr>
              <w:jc w:val="center"/>
              <w:rPr>
                <w:rFonts w:hint="eastAsia" w:ascii="宋体" w:hAnsi="宋体"/>
                <w:b/>
                <w:szCs w:val="21"/>
              </w:rPr>
            </w:pPr>
          </w:p>
        </w:tc>
        <w:tc>
          <w:tcPr>
            <w:tcW w:w="1305" w:type="dxa"/>
            <w:gridSpan w:val="7"/>
            <w:noWrap w:val="0"/>
            <w:vAlign w:val="center"/>
          </w:tcPr>
          <w:p>
            <w:pPr>
              <w:jc w:val="center"/>
              <w:rPr>
                <w:rFonts w:hint="eastAsia" w:ascii="宋体" w:hAnsi="宋体"/>
                <w:b/>
                <w:szCs w:val="21"/>
              </w:rPr>
            </w:pPr>
            <w:r>
              <w:rPr>
                <w:rFonts w:hint="eastAsia" w:ascii="宋体" w:hAnsi="宋体"/>
                <w:b/>
                <w:szCs w:val="21"/>
              </w:rPr>
              <w:t>浅表</w:t>
            </w:r>
          </w:p>
          <w:p>
            <w:pPr>
              <w:jc w:val="center"/>
              <w:rPr>
                <w:rFonts w:hint="eastAsia" w:ascii="宋体" w:hAnsi="宋体"/>
                <w:b/>
                <w:szCs w:val="21"/>
              </w:rPr>
            </w:pPr>
            <w:r>
              <w:rPr>
                <w:rFonts w:hint="eastAsia" w:ascii="宋体" w:hAnsi="宋体"/>
                <w:b/>
                <w:szCs w:val="21"/>
              </w:rPr>
              <w:t>淋巴结</w:t>
            </w:r>
          </w:p>
        </w:tc>
        <w:tc>
          <w:tcPr>
            <w:tcW w:w="2880" w:type="dxa"/>
            <w:gridSpan w:val="10"/>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头颅</w:t>
            </w:r>
          </w:p>
        </w:tc>
        <w:tc>
          <w:tcPr>
            <w:tcW w:w="2640" w:type="dxa"/>
            <w:gridSpan w:val="14"/>
            <w:noWrap w:val="0"/>
            <w:vAlign w:val="center"/>
          </w:tcPr>
          <w:p>
            <w:pPr>
              <w:jc w:val="center"/>
              <w:rPr>
                <w:rFonts w:hint="eastAsia" w:ascii="宋体" w:hAnsi="宋体"/>
                <w:b/>
                <w:szCs w:val="21"/>
              </w:rPr>
            </w:pPr>
          </w:p>
        </w:tc>
        <w:tc>
          <w:tcPr>
            <w:tcW w:w="1305" w:type="dxa"/>
            <w:gridSpan w:val="7"/>
            <w:noWrap w:val="0"/>
            <w:vAlign w:val="center"/>
          </w:tcPr>
          <w:p>
            <w:pPr>
              <w:jc w:val="center"/>
              <w:rPr>
                <w:rFonts w:hint="eastAsia" w:ascii="宋体" w:hAnsi="宋体"/>
                <w:b/>
                <w:szCs w:val="21"/>
              </w:rPr>
            </w:pPr>
            <w:r>
              <w:rPr>
                <w:rFonts w:hint="eastAsia" w:ascii="宋体" w:hAnsi="宋体"/>
                <w:b/>
                <w:szCs w:val="21"/>
              </w:rPr>
              <w:t>甲状腺</w:t>
            </w:r>
          </w:p>
        </w:tc>
        <w:tc>
          <w:tcPr>
            <w:tcW w:w="2880" w:type="dxa"/>
            <w:gridSpan w:val="10"/>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乳腺</w:t>
            </w:r>
          </w:p>
        </w:tc>
        <w:tc>
          <w:tcPr>
            <w:tcW w:w="2640" w:type="dxa"/>
            <w:gridSpan w:val="14"/>
            <w:noWrap w:val="0"/>
            <w:vAlign w:val="center"/>
          </w:tcPr>
          <w:p>
            <w:pPr>
              <w:jc w:val="center"/>
              <w:rPr>
                <w:rFonts w:hint="eastAsia" w:ascii="宋体" w:hAnsi="宋体"/>
                <w:b/>
                <w:szCs w:val="21"/>
              </w:rPr>
            </w:pPr>
          </w:p>
        </w:tc>
        <w:tc>
          <w:tcPr>
            <w:tcW w:w="1305" w:type="dxa"/>
            <w:gridSpan w:val="7"/>
            <w:noWrap w:val="0"/>
            <w:vAlign w:val="center"/>
          </w:tcPr>
          <w:p>
            <w:pPr>
              <w:jc w:val="center"/>
              <w:rPr>
                <w:rFonts w:hint="eastAsia" w:ascii="宋体" w:hAnsi="宋体"/>
                <w:b/>
                <w:szCs w:val="21"/>
              </w:rPr>
            </w:pPr>
            <w:r>
              <w:rPr>
                <w:rFonts w:hint="eastAsia" w:ascii="宋体" w:hAnsi="宋体"/>
                <w:b/>
                <w:szCs w:val="21"/>
              </w:rPr>
              <w:t>脊柱</w:t>
            </w:r>
          </w:p>
          <w:p>
            <w:pPr>
              <w:jc w:val="center"/>
              <w:rPr>
                <w:rFonts w:hint="eastAsia" w:ascii="宋体" w:hAnsi="宋体"/>
                <w:b/>
                <w:szCs w:val="21"/>
              </w:rPr>
            </w:pPr>
            <w:r>
              <w:rPr>
                <w:rFonts w:hint="eastAsia" w:ascii="宋体" w:hAnsi="宋体"/>
                <w:b/>
                <w:szCs w:val="21"/>
              </w:rPr>
              <w:t>四肢关节</w:t>
            </w:r>
          </w:p>
        </w:tc>
        <w:tc>
          <w:tcPr>
            <w:tcW w:w="2880" w:type="dxa"/>
            <w:gridSpan w:val="10"/>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肛门</w:t>
            </w:r>
          </w:p>
          <w:p>
            <w:pPr>
              <w:jc w:val="center"/>
              <w:rPr>
                <w:rFonts w:hint="eastAsia" w:ascii="宋体" w:hAnsi="宋体"/>
                <w:b/>
                <w:szCs w:val="21"/>
              </w:rPr>
            </w:pPr>
            <w:r>
              <w:rPr>
                <w:rFonts w:hint="eastAsia" w:ascii="宋体" w:hAnsi="宋体"/>
                <w:b/>
                <w:szCs w:val="21"/>
              </w:rPr>
              <w:t>外生殖器</w:t>
            </w:r>
          </w:p>
        </w:tc>
        <w:tc>
          <w:tcPr>
            <w:tcW w:w="2640" w:type="dxa"/>
            <w:gridSpan w:val="14"/>
            <w:noWrap w:val="0"/>
            <w:vAlign w:val="center"/>
          </w:tcPr>
          <w:p>
            <w:pPr>
              <w:jc w:val="center"/>
              <w:rPr>
                <w:rFonts w:hint="eastAsia" w:ascii="宋体" w:hAnsi="宋体"/>
                <w:b/>
                <w:szCs w:val="21"/>
              </w:rPr>
            </w:pPr>
          </w:p>
        </w:tc>
        <w:tc>
          <w:tcPr>
            <w:tcW w:w="1305" w:type="dxa"/>
            <w:gridSpan w:val="7"/>
            <w:noWrap w:val="0"/>
            <w:vAlign w:val="center"/>
          </w:tcPr>
          <w:p>
            <w:pPr>
              <w:jc w:val="center"/>
              <w:rPr>
                <w:rFonts w:hint="eastAsia" w:ascii="宋体" w:hAnsi="宋体"/>
                <w:b/>
                <w:szCs w:val="21"/>
              </w:rPr>
            </w:pPr>
            <w:r>
              <w:rPr>
                <w:rFonts w:hint="eastAsia" w:ascii="宋体" w:hAnsi="宋体"/>
                <w:b/>
                <w:szCs w:val="21"/>
              </w:rPr>
              <w:t>其他</w:t>
            </w:r>
          </w:p>
        </w:tc>
        <w:tc>
          <w:tcPr>
            <w:tcW w:w="2880" w:type="dxa"/>
            <w:gridSpan w:val="10"/>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建议</w:t>
            </w:r>
          </w:p>
        </w:tc>
        <w:tc>
          <w:tcPr>
            <w:tcW w:w="3945" w:type="dxa"/>
            <w:gridSpan w:val="21"/>
            <w:noWrap w:val="0"/>
            <w:vAlign w:val="center"/>
          </w:tcPr>
          <w:p>
            <w:pPr>
              <w:rPr>
                <w:rFonts w:hint="eastAsia" w:ascii="宋体" w:hAnsi="宋体"/>
                <w:b/>
                <w:szCs w:val="21"/>
              </w:rPr>
            </w:pPr>
          </w:p>
        </w:tc>
        <w:tc>
          <w:tcPr>
            <w:tcW w:w="1290" w:type="dxa"/>
            <w:gridSpan w:val="7"/>
            <w:noWrap w:val="0"/>
            <w:vAlign w:val="center"/>
          </w:tcPr>
          <w:p>
            <w:pPr>
              <w:jc w:val="center"/>
              <w:rPr>
                <w:rFonts w:hint="eastAsia" w:ascii="宋体" w:hAnsi="宋体"/>
                <w:b/>
                <w:szCs w:val="21"/>
              </w:rPr>
            </w:pPr>
            <w:r>
              <w:rPr>
                <w:rFonts w:hint="eastAsia" w:ascii="宋体" w:hAnsi="宋体"/>
                <w:b/>
                <w:szCs w:val="21"/>
              </w:rPr>
              <w:t>医师签字</w:t>
            </w:r>
          </w:p>
        </w:tc>
        <w:tc>
          <w:tcPr>
            <w:tcW w:w="1590" w:type="dxa"/>
            <w:gridSpan w:val="3"/>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restart"/>
            <w:noWrap w:val="0"/>
            <w:vAlign w:val="center"/>
          </w:tcPr>
          <w:p>
            <w:pPr>
              <w:jc w:val="center"/>
              <w:rPr>
                <w:rFonts w:hint="eastAsia" w:ascii="宋体" w:hAnsi="宋体"/>
                <w:b/>
                <w:szCs w:val="21"/>
              </w:rPr>
            </w:pPr>
            <w:r>
              <w:rPr>
                <w:rFonts w:hint="eastAsia" w:ascii="宋体" w:hAnsi="宋体"/>
                <w:b/>
                <w:szCs w:val="21"/>
              </w:rPr>
              <w:t>眼</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1269" w:type="dxa"/>
            <w:gridSpan w:val="7"/>
            <w:vMerge w:val="restart"/>
            <w:noWrap w:val="0"/>
            <w:vAlign w:val="center"/>
          </w:tcPr>
          <w:p>
            <w:pPr>
              <w:jc w:val="center"/>
              <w:rPr>
                <w:rFonts w:hint="eastAsia" w:ascii="宋体" w:hAnsi="宋体"/>
                <w:b/>
                <w:szCs w:val="21"/>
              </w:rPr>
            </w:pPr>
            <w:r>
              <w:rPr>
                <w:rFonts w:hint="eastAsia" w:ascii="宋体" w:hAnsi="宋体"/>
                <w:b/>
                <w:szCs w:val="21"/>
              </w:rPr>
              <w:t>裸眼</w:t>
            </w:r>
          </w:p>
          <w:p>
            <w:pPr>
              <w:jc w:val="center"/>
              <w:rPr>
                <w:rFonts w:hint="eastAsia" w:ascii="宋体" w:hAnsi="宋体"/>
                <w:b/>
                <w:szCs w:val="21"/>
              </w:rPr>
            </w:pPr>
            <w:r>
              <w:rPr>
                <w:rFonts w:hint="eastAsia" w:ascii="宋体" w:hAnsi="宋体"/>
                <w:b/>
                <w:szCs w:val="21"/>
              </w:rPr>
              <w:t>视力</w:t>
            </w:r>
          </w:p>
        </w:tc>
        <w:tc>
          <w:tcPr>
            <w:tcW w:w="1580" w:type="dxa"/>
            <w:gridSpan w:val="7"/>
            <w:tcBorders>
              <w:top w:val="single" w:color="auto" w:sz="4" w:space="0"/>
              <w:bottom w:val="single" w:color="auto" w:sz="4" w:space="0"/>
            </w:tcBorders>
            <w:noWrap w:val="0"/>
            <w:vAlign w:val="center"/>
          </w:tcPr>
          <w:p>
            <w:pPr>
              <w:rPr>
                <w:rFonts w:hint="eastAsia" w:ascii="宋体" w:hAnsi="宋体"/>
                <w:b/>
                <w:szCs w:val="21"/>
              </w:rPr>
            </w:pPr>
            <w:r>
              <w:rPr>
                <w:rFonts w:hint="eastAsia" w:ascii="宋体" w:hAnsi="宋体"/>
                <w:b/>
                <w:szCs w:val="21"/>
              </w:rPr>
              <w:t>右</w:t>
            </w:r>
          </w:p>
        </w:tc>
        <w:tc>
          <w:tcPr>
            <w:tcW w:w="1000" w:type="dxa"/>
            <w:gridSpan w:val="6"/>
            <w:vMerge w:val="restart"/>
            <w:noWrap w:val="0"/>
            <w:vAlign w:val="center"/>
          </w:tcPr>
          <w:p>
            <w:pPr>
              <w:jc w:val="center"/>
              <w:rPr>
                <w:rFonts w:hint="eastAsia" w:ascii="宋体" w:hAnsi="宋体"/>
                <w:b/>
                <w:szCs w:val="21"/>
              </w:rPr>
            </w:pPr>
            <w:r>
              <w:rPr>
                <w:rFonts w:hint="eastAsia" w:ascii="宋体" w:hAnsi="宋体"/>
                <w:b/>
                <w:szCs w:val="21"/>
              </w:rPr>
              <w:t>矫正</w:t>
            </w:r>
          </w:p>
          <w:p>
            <w:pPr>
              <w:jc w:val="center"/>
              <w:rPr>
                <w:rFonts w:hint="eastAsia" w:ascii="宋体" w:hAnsi="宋体"/>
                <w:b/>
                <w:szCs w:val="21"/>
              </w:rPr>
            </w:pPr>
            <w:r>
              <w:rPr>
                <w:rFonts w:hint="eastAsia" w:ascii="宋体" w:hAnsi="宋体"/>
                <w:b/>
                <w:szCs w:val="21"/>
              </w:rPr>
              <w:t>视力</w:t>
            </w:r>
          </w:p>
        </w:tc>
        <w:tc>
          <w:tcPr>
            <w:tcW w:w="1365" w:type="dxa"/>
            <w:gridSpan w:val="8"/>
            <w:tcBorders>
              <w:top w:val="single" w:color="auto" w:sz="4" w:space="0"/>
              <w:bottom w:val="single" w:color="auto" w:sz="4" w:space="0"/>
            </w:tcBorders>
            <w:noWrap w:val="0"/>
            <w:vAlign w:val="center"/>
          </w:tcPr>
          <w:p>
            <w:pPr>
              <w:rPr>
                <w:rFonts w:hint="eastAsia" w:ascii="宋体" w:hAnsi="宋体"/>
                <w:b/>
                <w:szCs w:val="21"/>
              </w:rPr>
            </w:pPr>
            <w:r>
              <w:rPr>
                <w:rFonts w:hint="eastAsia" w:ascii="宋体" w:hAnsi="宋体"/>
                <w:b/>
                <w:szCs w:val="21"/>
              </w:rPr>
              <w:t>右</w:t>
            </w:r>
          </w:p>
        </w:tc>
        <w:tc>
          <w:tcPr>
            <w:tcW w:w="1290" w:type="dxa"/>
            <w:gridSpan w:val="7"/>
            <w:vMerge w:val="restart"/>
            <w:noWrap w:val="0"/>
            <w:vAlign w:val="center"/>
          </w:tcPr>
          <w:p>
            <w:pPr>
              <w:jc w:val="center"/>
              <w:rPr>
                <w:rFonts w:hint="eastAsia" w:ascii="宋体" w:hAnsi="宋体"/>
                <w:b/>
                <w:szCs w:val="21"/>
              </w:rPr>
            </w:pPr>
            <w:r>
              <w:rPr>
                <w:rFonts w:hint="eastAsia" w:ascii="宋体" w:hAnsi="宋体"/>
                <w:b/>
                <w:szCs w:val="21"/>
              </w:rPr>
              <w:t>医师签字</w:t>
            </w:r>
          </w:p>
        </w:tc>
        <w:tc>
          <w:tcPr>
            <w:tcW w:w="1590" w:type="dxa"/>
            <w:gridSpan w:val="3"/>
            <w:vMerge w:val="restart"/>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jc w:val="center"/>
              <w:rPr>
                <w:rFonts w:hint="eastAsia" w:ascii="宋体" w:hAnsi="宋体"/>
                <w:b/>
                <w:szCs w:val="21"/>
              </w:rPr>
            </w:pPr>
          </w:p>
        </w:tc>
        <w:tc>
          <w:tcPr>
            <w:tcW w:w="1269" w:type="dxa"/>
            <w:gridSpan w:val="7"/>
            <w:vMerge w:val="continue"/>
            <w:tcBorders>
              <w:bottom w:val="single" w:color="auto" w:sz="4" w:space="0"/>
            </w:tcBorders>
            <w:noWrap w:val="0"/>
            <w:vAlign w:val="center"/>
          </w:tcPr>
          <w:p>
            <w:pPr>
              <w:rPr>
                <w:rFonts w:hint="eastAsia" w:ascii="宋体" w:hAnsi="宋体"/>
                <w:b/>
                <w:szCs w:val="21"/>
              </w:rPr>
            </w:pPr>
          </w:p>
        </w:tc>
        <w:tc>
          <w:tcPr>
            <w:tcW w:w="1580" w:type="dxa"/>
            <w:gridSpan w:val="7"/>
            <w:tcBorders>
              <w:top w:val="single" w:color="auto" w:sz="4" w:space="0"/>
              <w:bottom w:val="single" w:color="auto" w:sz="4" w:space="0"/>
            </w:tcBorders>
            <w:noWrap w:val="0"/>
            <w:vAlign w:val="center"/>
          </w:tcPr>
          <w:p>
            <w:pPr>
              <w:rPr>
                <w:rFonts w:hint="eastAsia" w:ascii="宋体" w:hAnsi="宋体"/>
                <w:b/>
                <w:szCs w:val="21"/>
              </w:rPr>
            </w:pPr>
            <w:r>
              <w:rPr>
                <w:rFonts w:hint="eastAsia" w:ascii="宋体" w:hAnsi="宋体"/>
                <w:b/>
                <w:szCs w:val="21"/>
              </w:rPr>
              <w:t>左</w:t>
            </w:r>
          </w:p>
        </w:tc>
        <w:tc>
          <w:tcPr>
            <w:tcW w:w="1000" w:type="dxa"/>
            <w:gridSpan w:val="6"/>
            <w:vMerge w:val="continue"/>
            <w:tcBorders>
              <w:bottom w:val="single" w:color="auto" w:sz="4" w:space="0"/>
            </w:tcBorders>
            <w:noWrap w:val="0"/>
            <w:vAlign w:val="center"/>
          </w:tcPr>
          <w:p>
            <w:pPr>
              <w:rPr>
                <w:rFonts w:hint="eastAsia" w:ascii="宋体" w:hAnsi="宋体"/>
                <w:b/>
                <w:szCs w:val="21"/>
              </w:rPr>
            </w:pPr>
          </w:p>
        </w:tc>
        <w:tc>
          <w:tcPr>
            <w:tcW w:w="1365" w:type="dxa"/>
            <w:gridSpan w:val="8"/>
            <w:tcBorders>
              <w:bottom w:val="single" w:color="auto" w:sz="4" w:space="0"/>
            </w:tcBorders>
            <w:noWrap w:val="0"/>
            <w:vAlign w:val="center"/>
          </w:tcPr>
          <w:p>
            <w:pPr>
              <w:rPr>
                <w:rFonts w:hint="eastAsia" w:ascii="宋体" w:hAnsi="宋体"/>
                <w:b/>
                <w:szCs w:val="21"/>
              </w:rPr>
            </w:pPr>
            <w:r>
              <w:rPr>
                <w:rFonts w:hint="eastAsia" w:ascii="宋体" w:hAnsi="宋体"/>
                <w:b/>
                <w:szCs w:val="21"/>
              </w:rPr>
              <w:t>左</w:t>
            </w:r>
          </w:p>
        </w:tc>
        <w:tc>
          <w:tcPr>
            <w:tcW w:w="1290" w:type="dxa"/>
            <w:gridSpan w:val="7"/>
            <w:vMerge w:val="continue"/>
            <w:tcBorders>
              <w:bottom w:val="single" w:color="auto" w:sz="4" w:space="0"/>
            </w:tcBorders>
            <w:noWrap w:val="0"/>
            <w:vAlign w:val="center"/>
          </w:tcPr>
          <w:p>
            <w:pPr>
              <w:jc w:val="center"/>
              <w:rPr>
                <w:rFonts w:hint="eastAsia" w:ascii="宋体" w:hAnsi="宋体"/>
                <w:b/>
                <w:szCs w:val="21"/>
              </w:rPr>
            </w:pPr>
          </w:p>
        </w:tc>
        <w:tc>
          <w:tcPr>
            <w:tcW w:w="1590" w:type="dxa"/>
            <w:gridSpan w:val="3"/>
            <w:vMerge w:val="continue"/>
            <w:tcBorders>
              <w:bottom w:val="single" w:color="auto" w:sz="4" w:space="0"/>
            </w:tcBorders>
            <w:noWrap w:val="0"/>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tcBorders>
              <w:top w:val="single" w:color="auto" w:sz="4" w:space="0"/>
              <w:bottom w:val="single" w:color="auto" w:sz="4" w:space="0"/>
            </w:tcBorders>
            <w:noWrap w:val="0"/>
            <w:vAlign w:val="center"/>
          </w:tcPr>
          <w:p>
            <w:pPr>
              <w:jc w:val="center"/>
              <w:rPr>
                <w:rFonts w:hint="eastAsia" w:ascii="宋体" w:hAnsi="宋体"/>
                <w:b/>
                <w:szCs w:val="21"/>
              </w:rPr>
            </w:pPr>
            <w:r>
              <w:rPr>
                <w:rFonts w:hint="eastAsia" w:ascii="宋体" w:hAnsi="宋体"/>
                <w:b/>
                <w:szCs w:val="21"/>
              </w:rPr>
              <w:t>色觉</w:t>
            </w:r>
          </w:p>
        </w:tc>
        <w:tc>
          <w:tcPr>
            <w:tcW w:w="6825" w:type="dxa"/>
            <w:gridSpan w:val="31"/>
            <w:tcBorders>
              <w:top w:val="single" w:color="auto" w:sz="4" w:space="0"/>
              <w:bottom w:val="single" w:color="auto" w:sz="4" w:space="0"/>
            </w:tcBorders>
            <w:noWrap w:val="0"/>
            <w:vAlign w:val="center"/>
          </w:tcPr>
          <w:p>
            <w:pPr>
              <w:rPr>
                <w:rFonts w:hint="eastAsia" w:ascii="宋体" w:hAnsi="宋体"/>
                <w:b/>
                <w:szCs w:val="21"/>
              </w:rPr>
            </w:pPr>
          </w:p>
        </w:tc>
      </w:tr>
      <w:tr>
        <w:tblPrEx>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tcBorders>
              <w:top w:val="single" w:color="auto" w:sz="4" w:space="0"/>
            </w:tcBorders>
            <w:noWrap w:val="0"/>
            <w:vAlign w:val="center"/>
          </w:tcPr>
          <w:p>
            <w:pPr>
              <w:jc w:val="center"/>
              <w:rPr>
                <w:rFonts w:hint="eastAsia" w:ascii="宋体" w:hAnsi="宋体"/>
                <w:b/>
                <w:szCs w:val="21"/>
              </w:rPr>
            </w:pPr>
            <w:r>
              <w:rPr>
                <w:rFonts w:hint="eastAsia" w:ascii="宋体" w:hAnsi="宋体"/>
                <w:b/>
                <w:szCs w:val="21"/>
              </w:rPr>
              <w:t>其他</w:t>
            </w:r>
          </w:p>
        </w:tc>
        <w:tc>
          <w:tcPr>
            <w:tcW w:w="6825" w:type="dxa"/>
            <w:gridSpan w:val="31"/>
            <w:tcBorders>
              <w:top w:val="single" w:color="auto" w:sz="4" w:space="0"/>
            </w:tcBorders>
            <w:noWrap w:val="0"/>
            <w:vAlign w:val="center"/>
          </w:tcPr>
          <w:p>
            <w:pPr>
              <w:ind w:firstLine="482"/>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205" w:type="dxa"/>
            <w:gridSpan w:val="3"/>
            <w:vMerge w:val="continue"/>
            <w:noWrap w:val="0"/>
            <w:vAlign w:val="center"/>
          </w:tcPr>
          <w:p>
            <w:pPr>
              <w:rPr>
                <w:rFonts w:hint="eastAsia" w:ascii="宋体" w:hAnsi="宋体"/>
                <w:b/>
                <w:szCs w:val="21"/>
              </w:rPr>
            </w:pPr>
          </w:p>
        </w:tc>
        <w:tc>
          <w:tcPr>
            <w:tcW w:w="1269" w:type="dxa"/>
            <w:gridSpan w:val="7"/>
            <w:noWrap w:val="0"/>
            <w:vAlign w:val="center"/>
          </w:tcPr>
          <w:p>
            <w:pPr>
              <w:jc w:val="center"/>
              <w:rPr>
                <w:rFonts w:hint="eastAsia" w:ascii="宋体" w:hAnsi="宋体"/>
                <w:b/>
                <w:szCs w:val="21"/>
              </w:rPr>
            </w:pPr>
            <w:r>
              <w:rPr>
                <w:rFonts w:hint="eastAsia" w:ascii="宋体" w:hAnsi="宋体"/>
                <w:b/>
                <w:szCs w:val="21"/>
              </w:rPr>
              <w:t>建议</w:t>
            </w:r>
          </w:p>
        </w:tc>
        <w:tc>
          <w:tcPr>
            <w:tcW w:w="3945" w:type="dxa"/>
            <w:gridSpan w:val="21"/>
            <w:noWrap w:val="0"/>
            <w:vAlign w:val="center"/>
          </w:tcPr>
          <w:p>
            <w:pPr>
              <w:rPr>
                <w:rFonts w:hint="eastAsia" w:ascii="宋体" w:hAnsi="宋体"/>
                <w:b/>
                <w:szCs w:val="21"/>
              </w:rPr>
            </w:pPr>
          </w:p>
        </w:tc>
        <w:tc>
          <w:tcPr>
            <w:tcW w:w="1290" w:type="dxa"/>
            <w:gridSpan w:val="7"/>
            <w:noWrap w:val="0"/>
            <w:vAlign w:val="center"/>
          </w:tcPr>
          <w:p>
            <w:pPr>
              <w:jc w:val="center"/>
              <w:rPr>
                <w:rFonts w:hint="eastAsia" w:ascii="宋体" w:hAnsi="宋体"/>
                <w:b/>
                <w:szCs w:val="21"/>
              </w:rPr>
            </w:pPr>
            <w:r>
              <w:rPr>
                <w:rFonts w:hint="eastAsia" w:ascii="宋体" w:hAnsi="宋体"/>
                <w:b/>
                <w:szCs w:val="21"/>
              </w:rPr>
              <w:t>医师签字</w:t>
            </w:r>
          </w:p>
        </w:tc>
        <w:tc>
          <w:tcPr>
            <w:tcW w:w="1590" w:type="dxa"/>
            <w:gridSpan w:val="3"/>
            <w:noWrap w:val="0"/>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907" w:hRule="atLeast"/>
          <w:jc w:val="center"/>
        </w:trPr>
        <w:tc>
          <w:tcPr>
            <w:tcW w:w="664" w:type="dxa"/>
            <w:vMerge w:val="restart"/>
            <w:tcBorders>
              <w:top w:val="single" w:color="auto" w:sz="12" w:space="0"/>
              <w:bottom w:val="single" w:color="auto" w:sz="4" w:space="0"/>
            </w:tcBorders>
            <w:noWrap w:val="0"/>
            <w:vAlign w:val="center"/>
          </w:tcPr>
          <w:p>
            <w:pPr>
              <w:framePr w:hSpace="180" w:wrap="around" w:vAnchor="page" w:hAnchor="page" w:x="12767" w:y="1381"/>
              <w:spacing w:line="500" w:lineRule="exact"/>
              <w:jc w:val="center"/>
              <w:rPr>
                <w:rFonts w:hint="eastAsia" w:ascii="宋体" w:hAnsi="宋体"/>
                <w:b/>
                <w:sz w:val="28"/>
              </w:rPr>
            </w:pPr>
            <w:r>
              <w:rPr>
                <w:rFonts w:hint="eastAsia" w:ascii="宋体" w:hAnsi="宋体"/>
                <w:b/>
                <w:sz w:val="28"/>
              </w:rPr>
              <w:t>耳鼻喉科</w:t>
            </w:r>
          </w:p>
        </w:tc>
        <w:tc>
          <w:tcPr>
            <w:tcW w:w="1452" w:type="dxa"/>
            <w:gridSpan w:val="7"/>
            <w:tcBorders>
              <w:top w:val="single" w:color="auto" w:sz="12"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听力</w:t>
            </w:r>
          </w:p>
        </w:tc>
        <w:tc>
          <w:tcPr>
            <w:tcW w:w="2525" w:type="dxa"/>
            <w:gridSpan w:val="13"/>
            <w:tcBorders>
              <w:top w:val="single" w:color="auto" w:sz="12" w:space="0"/>
              <w:bottom w:val="single" w:color="auto" w:sz="4" w:space="0"/>
            </w:tcBorders>
            <w:noWrap w:val="0"/>
            <w:vAlign w:val="center"/>
          </w:tcPr>
          <w:p>
            <w:pPr>
              <w:framePr w:hSpace="180" w:wrap="around" w:vAnchor="page" w:hAnchor="page" w:x="12767" w:y="1381"/>
              <w:spacing w:line="360" w:lineRule="auto"/>
              <w:rPr>
                <w:rFonts w:hint="eastAsia" w:ascii="宋体" w:hAnsi="宋体"/>
                <w:b/>
                <w:sz w:val="24"/>
              </w:rPr>
            </w:pPr>
            <w:r>
              <w:rPr>
                <w:rFonts w:hint="eastAsia" w:ascii="宋体" w:hAnsi="宋体"/>
                <w:b/>
                <w:sz w:val="24"/>
              </w:rPr>
              <w:t>左耳</w:t>
            </w:r>
          </w:p>
          <w:p>
            <w:pPr>
              <w:framePr w:hSpace="180" w:wrap="around" w:vAnchor="page" w:hAnchor="page" w:x="12767" w:y="1381"/>
              <w:spacing w:line="360" w:lineRule="auto"/>
              <w:rPr>
                <w:rFonts w:hint="eastAsia" w:ascii="宋体" w:hAnsi="宋体"/>
                <w:b/>
                <w:sz w:val="24"/>
              </w:rPr>
            </w:pPr>
            <w:r>
              <w:rPr>
                <w:rFonts w:hint="eastAsia" w:ascii="宋体" w:hAnsi="宋体"/>
                <w:b/>
                <w:sz w:val="24"/>
              </w:rPr>
              <w:t>右耳</w:t>
            </w:r>
          </w:p>
        </w:tc>
        <w:tc>
          <w:tcPr>
            <w:tcW w:w="1384" w:type="dxa"/>
            <w:gridSpan w:val="7"/>
            <w:tcBorders>
              <w:top w:val="single" w:color="auto" w:sz="12"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嗅觉</w:t>
            </w:r>
          </w:p>
        </w:tc>
        <w:tc>
          <w:tcPr>
            <w:tcW w:w="2582" w:type="dxa"/>
            <w:gridSpan w:val="12"/>
            <w:tcBorders>
              <w:top w:val="single" w:color="auto" w:sz="12" w:space="0"/>
              <w:bottom w:val="single" w:color="auto" w:sz="4" w:space="0"/>
            </w:tcBorders>
            <w:noWrap w:val="0"/>
            <w:vAlign w:val="top"/>
          </w:tcPr>
          <w:p>
            <w:pPr>
              <w:framePr w:hSpace="180" w:wrap="around" w:vAnchor="page" w:hAnchor="page" w:x="12767" w:y="1381"/>
              <w:ind w:firstLine="24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09" w:hRule="atLeast"/>
          <w:jc w:val="center"/>
        </w:trPr>
        <w:tc>
          <w:tcPr>
            <w:tcW w:w="664" w:type="dxa"/>
            <w:vMerge w:val="continue"/>
            <w:tcBorders>
              <w:top w:val="single" w:color="auto" w:sz="4" w:space="0"/>
              <w:bottom w:val="single" w:color="auto" w:sz="4" w:space="0"/>
            </w:tcBorders>
            <w:noWrap w:val="0"/>
            <w:vAlign w:val="center"/>
          </w:tcPr>
          <w:p>
            <w:pPr>
              <w:framePr w:hSpace="180" w:wrap="around" w:vAnchor="page" w:hAnchor="page" w:x="12767" w:y="1381"/>
              <w:rPr>
                <w:rFonts w:hint="eastAsia" w:ascii="宋体" w:hAnsi="宋体"/>
                <w:b/>
              </w:rPr>
            </w:pPr>
          </w:p>
        </w:tc>
        <w:tc>
          <w:tcPr>
            <w:tcW w:w="1452" w:type="dxa"/>
            <w:gridSpan w:val="7"/>
            <w:tcBorders>
              <w:top w:val="single" w:color="auto" w:sz="4"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外耳</w:t>
            </w:r>
          </w:p>
        </w:tc>
        <w:tc>
          <w:tcPr>
            <w:tcW w:w="2525" w:type="dxa"/>
            <w:gridSpan w:val="13"/>
            <w:tcBorders>
              <w:top w:val="single" w:color="auto" w:sz="4" w:space="0"/>
              <w:bottom w:val="single" w:color="auto" w:sz="4" w:space="0"/>
            </w:tcBorders>
            <w:noWrap w:val="0"/>
            <w:vAlign w:val="center"/>
          </w:tcPr>
          <w:p>
            <w:pPr>
              <w:framePr w:hSpace="180" w:wrap="around" w:vAnchor="page" w:hAnchor="page" w:x="12767" w:y="1381"/>
              <w:spacing w:line="360" w:lineRule="exact"/>
              <w:rPr>
                <w:rFonts w:hint="eastAsia" w:ascii="宋体" w:hAnsi="宋体"/>
                <w:b/>
                <w:sz w:val="24"/>
              </w:rPr>
            </w:pPr>
            <w:r>
              <w:rPr>
                <w:rFonts w:hint="eastAsia" w:ascii="宋体" w:hAnsi="宋体"/>
                <w:b/>
                <w:sz w:val="24"/>
              </w:rPr>
              <w:t xml:space="preserve">                 </w:t>
            </w:r>
          </w:p>
        </w:tc>
        <w:tc>
          <w:tcPr>
            <w:tcW w:w="1384" w:type="dxa"/>
            <w:gridSpan w:val="7"/>
            <w:tcBorders>
              <w:top w:val="single" w:color="auto" w:sz="4"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鼻</w:t>
            </w:r>
          </w:p>
        </w:tc>
        <w:tc>
          <w:tcPr>
            <w:tcW w:w="2582" w:type="dxa"/>
            <w:gridSpan w:val="12"/>
            <w:tcBorders>
              <w:top w:val="single" w:color="auto" w:sz="4" w:space="0"/>
              <w:bottom w:val="single" w:color="auto" w:sz="4" w:space="0"/>
            </w:tcBorders>
            <w:noWrap w:val="0"/>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09" w:hRule="atLeast"/>
          <w:jc w:val="center"/>
        </w:trPr>
        <w:tc>
          <w:tcPr>
            <w:tcW w:w="664" w:type="dxa"/>
            <w:vMerge w:val="continue"/>
            <w:tcBorders>
              <w:top w:val="single" w:color="auto" w:sz="4" w:space="0"/>
              <w:bottom w:val="single" w:color="auto" w:sz="4" w:space="0"/>
            </w:tcBorders>
            <w:noWrap w:val="0"/>
            <w:vAlign w:val="center"/>
          </w:tcPr>
          <w:p>
            <w:pPr>
              <w:framePr w:hSpace="180" w:wrap="around" w:vAnchor="page" w:hAnchor="page" w:x="12767" w:y="1381"/>
              <w:rPr>
                <w:rFonts w:hint="eastAsia" w:ascii="宋体" w:hAnsi="宋体"/>
                <w:b/>
              </w:rPr>
            </w:pPr>
          </w:p>
        </w:tc>
        <w:tc>
          <w:tcPr>
            <w:tcW w:w="1452" w:type="dxa"/>
            <w:gridSpan w:val="7"/>
            <w:tcBorders>
              <w:top w:val="single" w:color="auto" w:sz="4"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鼻咽</w:t>
            </w:r>
          </w:p>
        </w:tc>
        <w:tc>
          <w:tcPr>
            <w:tcW w:w="2525" w:type="dxa"/>
            <w:gridSpan w:val="13"/>
            <w:tcBorders>
              <w:top w:val="single" w:color="auto" w:sz="4" w:space="0"/>
              <w:bottom w:val="single" w:color="auto" w:sz="4" w:space="0"/>
              <w:right w:val="single" w:color="auto" w:sz="4" w:space="0"/>
            </w:tcBorders>
            <w:noWrap w:val="0"/>
            <w:vAlign w:val="center"/>
          </w:tcPr>
          <w:p>
            <w:pPr>
              <w:framePr w:hSpace="180" w:wrap="around" w:vAnchor="page" w:hAnchor="page" w:x="12767" w:y="1381"/>
              <w:rPr>
                <w:rFonts w:hint="eastAsia" w:ascii="宋体" w:hAnsi="宋体"/>
                <w:b/>
                <w:sz w:val="24"/>
              </w:rPr>
            </w:pPr>
          </w:p>
        </w:tc>
        <w:tc>
          <w:tcPr>
            <w:tcW w:w="1384" w:type="dxa"/>
            <w:gridSpan w:val="7"/>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口咽</w:t>
            </w:r>
          </w:p>
        </w:tc>
        <w:tc>
          <w:tcPr>
            <w:tcW w:w="2582" w:type="dxa"/>
            <w:gridSpan w:val="12"/>
            <w:tcBorders>
              <w:top w:val="single" w:color="auto" w:sz="4" w:space="0"/>
              <w:left w:val="single" w:color="auto" w:sz="4" w:space="0"/>
              <w:bottom w:val="single" w:color="auto" w:sz="4" w:space="0"/>
            </w:tcBorders>
            <w:noWrap w:val="0"/>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09" w:hRule="atLeast"/>
          <w:jc w:val="center"/>
        </w:trPr>
        <w:tc>
          <w:tcPr>
            <w:tcW w:w="664" w:type="dxa"/>
            <w:vMerge w:val="continue"/>
            <w:tcBorders>
              <w:top w:val="single" w:color="auto" w:sz="4" w:space="0"/>
              <w:bottom w:val="single" w:color="auto" w:sz="4" w:space="0"/>
            </w:tcBorders>
            <w:noWrap w:val="0"/>
            <w:vAlign w:val="center"/>
          </w:tcPr>
          <w:p>
            <w:pPr>
              <w:framePr w:hSpace="180" w:wrap="around" w:vAnchor="page" w:hAnchor="page" w:x="12767" w:y="1381"/>
              <w:rPr>
                <w:rFonts w:hint="eastAsia" w:ascii="宋体" w:hAnsi="宋体"/>
                <w:b/>
              </w:rPr>
            </w:pPr>
          </w:p>
        </w:tc>
        <w:tc>
          <w:tcPr>
            <w:tcW w:w="1452" w:type="dxa"/>
            <w:gridSpan w:val="7"/>
            <w:tcBorders>
              <w:top w:val="single" w:color="auto" w:sz="4"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喉咽</w:t>
            </w:r>
          </w:p>
        </w:tc>
        <w:tc>
          <w:tcPr>
            <w:tcW w:w="2525" w:type="dxa"/>
            <w:gridSpan w:val="13"/>
            <w:tcBorders>
              <w:top w:val="single" w:color="auto" w:sz="4" w:space="0"/>
              <w:bottom w:val="single" w:color="auto" w:sz="4" w:space="0"/>
              <w:right w:val="single" w:color="auto" w:sz="4" w:space="0"/>
            </w:tcBorders>
            <w:noWrap w:val="0"/>
            <w:vAlign w:val="center"/>
          </w:tcPr>
          <w:p>
            <w:pPr>
              <w:framePr w:hSpace="180" w:wrap="around" w:vAnchor="page" w:hAnchor="page" w:x="12767" w:y="1381"/>
              <w:rPr>
                <w:rFonts w:hint="eastAsia" w:ascii="宋体" w:hAnsi="宋体"/>
                <w:b/>
                <w:sz w:val="24"/>
              </w:rPr>
            </w:pPr>
          </w:p>
        </w:tc>
        <w:tc>
          <w:tcPr>
            <w:tcW w:w="1384" w:type="dxa"/>
            <w:gridSpan w:val="7"/>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其他</w:t>
            </w:r>
          </w:p>
        </w:tc>
        <w:tc>
          <w:tcPr>
            <w:tcW w:w="2582" w:type="dxa"/>
            <w:gridSpan w:val="12"/>
            <w:tcBorders>
              <w:top w:val="single" w:color="auto" w:sz="4" w:space="0"/>
              <w:left w:val="single" w:color="auto" w:sz="4" w:space="0"/>
              <w:bottom w:val="single" w:color="auto" w:sz="4" w:space="0"/>
            </w:tcBorders>
            <w:noWrap w:val="0"/>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09" w:hRule="atLeast"/>
          <w:jc w:val="center"/>
        </w:trPr>
        <w:tc>
          <w:tcPr>
            <w:tcW w:w="664" w:type="dxa"/>
            <w:vMerge w:val="continue"/>
            <w:tcBorders>
              <w:top w:val="single" w:color="auto" w:sz="4" w:space="0"/>
              <w:bottom w:val="single" w:color="auto" w:sz="4" w:space="0"/>
            </w:tcBorders>
            <w:noWrap w:val="0"/>
            <w:vAlign w:val="center"/>
          </w:tcPr>
          <w:p>
            <w:pPr>
              <w:framePr w:hSpace="180" w:wrap="around" w:vAnchor="page" w:hAnchor="page" w:x="12767" w:y="1381"/>
              <w:rPr>
                <w:rFonts w:hint="eastAsia" w:ascii="宋体" w:hAnsi="宋体"/>
                <w:b/>
              </w:rPr>
            </w:pPr>
          </w:p>
        </w:tc>
        <w:tc>
          <w:tcPr>
            <w:tcW w:w="1452" w:type="dxa"/>
            <w:gridSpan w:val="7"/>
            <w:tcBorders>
              <w:top w:val="single" w:color="auto" w:sz="4"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建议</w:t>
            </w:r>
          </w:p>
        </w:tc>
        <w:tc>
          <w:tcPr>
            <w:tcW w:w="3909" w:type="dxa"/>
            <w:gridSpan w:val="20"/>
            <w:tcBorders>
              <w:top w:val="single" w:color="auto" w:sz="4" w:space="0"/>
              <w:bottom w:val="single" w:color="auto" w:sz="4" w:space="0"/>
              <w:right w:val="single" w:color="auto" w:sz="4" w:space="0"/>
            </w:tcBorders>
            <w:noWrap w:val="0"/>
            <w:vAlign w:val="center"/>
          </w:tcPr>
          <w:p>
            <w:pPr>
              <w:framePr w:hSpace="180" w:wrap="around" w:vAnchor="page" w:hAnchor="page" w:x="12767" w:y="1381"/>
              <w:rPr>
                <w:rFonts w:hint="eastAsia" w:ascii="宋体" w:hAnsi="宋体"/>
                <w:b/>
                <w:sz w:val="24"/>
              </w:rPr>
            </w:pPr>
          </w:p>
        </w:tc>
        <w:tc>
          <w:tcPr>
            <w:tcW w:w="1189" w:type="dxa"/>
            <w:gridSpan w:val="8"/>
            <w:tcBorders>
              <w:top w:val="single" w:color="auto" w:sz="4" w:space="0"/>
              <w:left w:val="single" w:color="auto" w:sz="4"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医师签字</w:t>
            </w:r>
          </w:p>
        </w:tc>
        <w:tc>
          <w:tcPr>
            <w:tcW w:w="1393" w:type="dxa"/>
            <w:gridSpan w:val="4"/>
            <w:tcBorders>
              <w:top w:val="single" w:color="auto" w:sz="4" w:space="0"/>
              <w:bottom w:val="single" w:color="auto" w:sz="4" w:space="0"/>
            </w:tcBorders>
            <w:noWrap w:val="0"/>
            <w:vAlign w:val="center"/>
          </w:tcPr>
          <w:p>
            <w:pPr>
              <w:framePr w:hSpace="180" w:wrap="around" w:vAnchor="page" w:hAnchor="page" w:x="12767" w:y="1381"/>
              <w:rPr>
                <w:rFonts w:hint="eastAsia"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567" w:hRule="atLeast"/>
          <w:jc w:val="center"/>
        </w:trPr>
        <w:tc>
          <w:tcPr>
            <w:tcW w:w="664" w:type="dxa"/>
            <w:vMerge w:val="restart"/>
            <w:tcBorders>
              <w:top w:val="single" w:color="auto" w:sz="4" w:space="0"/>
            </w:tcBorders>
            <w:noWrap w:val="0"/>
            <w:vAlign w:val="center"/>
          </w:tcPr>
          <w:p>
            <w:pPr>
              <w:framePr w:hSpace="180" w:wrap="around" w:vAnchor="page" w:hAnchor="page" w:x="12767" w:y="1381"/>
              <w:spacing w:line="500" w:lineRule="exact"/>
              <w:jc w:val="center"/>
              <w:rPr>
                <w:rFonts w:hint="eastAsia" w:ascii="宋体" w:hAnsi="宋体"/>
                <w:b/>
                <w:sz w:val="28"/>
              </w:rPr>
            </w:pPr>
            <w:r>
              <w:rPr>
                <w:rFonts w:hint="eastAsia" w:ascii="宋体" w:hAnsi="宋体"/>
                <w:b/>
                <w:sz w:val="28"/>
              </w:rPr>
              <w:t>口腔科</w:t>
            </w:r>
          </w:p>
        </w:tc>
        <w:tc>
          <w:tcPr>
            <w:tcW w:w="1452" w:type="dxa"/>
            <w:gridSpan w:val="7"/>
            <w:tcBorders>
              <w:top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唇腭</w:t>
            </w:r>
          </w:p>
        </w:tc>
        <w:tc>
          <w:tcPr>
            <w:tcW w:w="2513" w:type="dxa"/>
            <w:gridSpan w:val="12"/>
            <w:tcBorders>
              <w:top w:val="single" w:color="auto" w:sz="4" w:space="0"/>
            </w:tcBorders>
            <w:noWrap w:val="0"/>
            <w:vAlign w:val="center"/>
          </w:tcPr>
          <w:p>
            <w:pPr>
              <w:framePr w:hSpace="180" w:wrap="around" w:vAnchor="page" w:hAnchor="page" w:x="12767" w:y="1381"/>
              <w:jc w:val="center"/>
              <w:rPr>
                <w:rFonts w:hint="eastAsia" w:ascii="宋体" w:hAnsi="宋体"/>
                <w:b/>
                <w:sz w:val="24"/>
              </w:rPr>
            </w:pPr>
          </w:p>
        </w:tc>
        <w:tc>
          <w:tcPr>
            <w:tcW w:w="1396" w:type="dxa"/>
            <w:gridSpan w:val="8"/>
            <w:tcBorders>
              <w:top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舌</w:t>
            </w:r>
          </w:p>
        </w:tc>
        <w:tc>
          <w:tcPr>
            <w:tcW w:w="2582" w:type="dxa"/>
            <w:gridSpan w:val="12"/>
            <w:tcBorders>
              <w:top w:val="single" w:color="auto" w:sz="4" w:space="0"/>
            </w:tcBorders>
            <w:noWrap w:val="0"/>
            <w:vAlign w:val="top"/>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652" w:hRule="atLeast"/>
          <w:jc w:val="center"/>
        </w:trPr>
        <w:tc>
          <w:tcPr>
            <w:tcW w:w="664" w:type="dxa"/>
            <w:vMerge w:val="continue"/>
            <w:noWrap w:val="0"/>
            <w:vAlign w:val="center"/>
          </w:tcPr>
          <w:p>
            <w:pPr>
              <w:framePr w:hSpace="180" w:wrap="around" w:vAnchor="page" w:hAnchor="page" w:x="12767" w:y="1381"/>
              <w:rPr>
                <w:rFonts w:hint="eastAsia" w:ascii="宋体" w:hAnsi="宋体"/>
                <w:b/>
              </w:rPr>
            </w:pPr>
          </w:p>
        </w:tc>
        <w:tc>
          <w:tcPr>
            <w:tcW w:w="1452" w:type="dxa"/>
            <w:gridSpan w:val="7"/>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龋齿</w:t>
            </w:r>
          </w:p>
        </w:tc>
        <w:tc>
          <w:tcPr>
            <w:tcW w:w="2513" w:type="dxa"/>
            <w:gridSpan w:val="12"/>
            <w:tcBorders>
              <w:right w:val="single" w:color="auto" w:sz="4" w:space="0"/>
            </w:tcBorders>
            <w:noWrap w:val="0"/>
            <w:vAlign w:val="center"/>
          </w:tcPr>
          <w:p>
            <w:pPr>
              <w:framePr w:hSpace="180" w:wrap="around" w:vAnchor="page" w:hAnchor="page" w:x="12767" w:y="1381"/>
              <w:jc w:val="center"/>
              <w:rPr>
                <w:rFonts w:hint="eastAsia" w:ascii="宋体" w:hAnsi="宋体"/>
                <w:b/>
                <w:sz w:val="24"/>
              </w:rPr>
            </w:pPr>
          </w:p>
        </w:tc>
        <w:tc>
          <w:tcPr>
            <w:tcW w:w="1396" w:type="dxa"/>
            <w:gridSpan w:val="8"/>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口吃</w:t>
            </w:r>
          </w:p>
        </w:tc>
        <w:tc>
          <w:tcPr>
            <w:tcW w:w="2582" w:type="dxa"/>
            <w:gridSpan w:val="12"/>
            <w:tcBorders>
              <w:top w:val="single" w:color="auto" w:sz="4" w:space="0"/>
              <w:left w:val="single" w:color="auto" w:sz="4" w:space="0"/>
              <w:bottom w:val="single" w:color="auto" w:sz="4" w:space="0"/>
            </w:tcBorders>
            <w:noWrap w:val="0"/>
            <w:vAlign w:val="center"/>
          </w:tcPr>
          <w:p>
            <w:pPr>
              <w:framePr w:hSpace="180" w:wrap="around" w:vAnchor="page" w:hAnchor="page" w:x="12767" w:y="1381"/>
              <w:rPr>
                <w:rFonts w:hint="eastAsia" w:ascii="宋体" w:hAnsi="宋体"/>
                <w:b/>
                <w:sz w:val="24"/>
              </w:rPr>
            </w:pPr>
          </w:p>
        </w:tc>
      </w:tr>
      <w:tr>
        <w:tblPrEx>
          <w:tblLayout w:type="fixed"/>
          <w:tblCellMar>
            <w:top w:w="0" w:type="dxa"/>
            <w:left w:w="108" w:type="dxa"/>
            <w:bottom w:w="0" w:type="dxa"/>
            <w:right w:w="108" w:type="dxa"/>
          </w:tblCellMar>
        </w:tblPrEx>
        <w:trPr>
          <w:gridAfter w:val="2"/>
          <w:wAfter w:w="706" w:type="dxa"/>
          <w:cantSplit/>
          <w:trHeight w:val="794" w:hRule="atLeast"/>
          <w:jc w:val="center"/>
        </w:trPr>
        <w:tc>
          <w:tcPr>
            <w:tcW w:w="664" w:type="dxa"/>
            <w:vMerge w:val="continue"/>
            <w:noWrap w:val="0"/>
            <w:vAlign w:val="center"/>
          </w:tcPr>
          <w:p>
            <w:pPr>
              <w:framePr w:hSpace="180" w:wrap="around" w:vAnchor="page" w:hAnchor="page" w:x="12767" w:y="1381"/>
              <w:rPr>
                <w:rFonts w:hint="eastAsia" w:ascii="宋体" w:hAnsi="宋体"/>
                <w:b/>
              </w:rPr>
            </w:pPr>
          </w:p>
        </w:tc>
        <w:tc>
          <w:tcPr>
            <w:tcW w:w="1452" w:type="dxa"/>
            <w:gridSpan w:val="7"/>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口腔</w:t>
            </w:r>
          </w:p>
          <w:p>
            <w:pPr>
              <w:framePr w:hSpace="180" w:wrap="around" w:vAnchor="page" w:hAnchor="page" w:x="12767" w:y="1381"/>
              <w:jc w:val="center"/>
              <w:rPr>
                <w:rFonts w:hint="eastAsia" w:ascii="宋体" w:hAnsi="宋体"/>
                <w:b/>
                <w:sz w:val="24"/>
              </w:rPr>
            </w:pPr>
            <w:r>
              <w:rPr>
                <w:rFonts w:hint="eastAsia" w:ascii="宋体" w:hAnsi="宋体"/>
                <w:b/>
                <w:sz w:val="24"/>
              </w:rPr>
              <w:t>粘膜</w:t>
            </w:r>
          </w:p>
        </w:tc>
        <w:tc>
          <w:tcPr>
            <w:tcW w:w="2513" w:type="dxa"/>
            <w:gridSpan w:val="12"/>
            <w:tcBorders>
              <w:right w:val="single" w:color="auto" w:sz="4" w:space="0"/>
            </w:tcBorders>
            <w:noWrap w:val="0"/>
            <w:vAlign w:val="center"/>
          </w:tcPr>
          <w:p>
            <w:pPr>
              <w:framePr w:hSpace="180" w:wrap="around" w:vAnchor="page" w:hAnchor="page" w:x="12767" w:y="1381"/>
              <w:jc w:val="center"/>
              <w:rPr>
                <w:rFonts w:hint="eastAsia" w:ascii="宋体" w:hAnsi="宋体"/>
                <w:b/>
                <w:sz w:val="24"/>
              </w:rPr>
            </w:pPr>
          </w:p>
        </w:tc>
        <w:tc>
          <w:tcPr>
            <w:tcW w:w="1396" w:type="dxa"/>
            <w:gridSpan w:val="8"/>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其他</w:t>
            </w:r>
          </w:p>
        </w:tc>
        <w:tc>
          <w:tcPr>
            <w:tcW w:w="2582" w:type="dxa"/>
            <w:gridSpan w:val="12"/>
            <w:tcBorders>
              <w:top w:val="single" w:color="auto" w:sz="4" w:space="0"/>
              <w:left w:val="single" w:color="auto" w:sz="4" w:space="0"/>
              <w:bottom w:val="single" w:color="auto" w:sz="4" w:space="0"/>
            </w:tcBorders>
            <w:noWrap w:val="0"/>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09" w:hRule="atLeast"/>
          <w:jc w:val="center"/>
        </w:trPr>
        <w:tc>
          <w:tcPr>
            <w:tcW w:w="664" w:type="dxa"/>
            <w:vMerge w:val="continue"/>
            <w:noWrap w:val="0"/>
            <w:vAlign w:val="center"/>
          </w:tcPr>
          <w:p>
            <w:pPr>
              <w:framePr w:hSpace="180" w:wrap="around" w:vAnchor="page" w:hAnchor="page" w:x="12767" w:y="1381"/>
              <w:rPr>
                <w:rFonts w:hint="eastAsia" w:ascii="宋体" w:hAnsi="宋体"/>
                <w:b/>
              </w:rPr>
            </w:pPr>
          </w:p>
        </w:tc>
        <w:tc>
          <w:tcPr>
            <w:tcW w:w="1452" w:type="dxa"/>
            <w:gridSpan w:val="7"/>
            <w:tcBorders>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建议</w:t>
            </w:r>
          </w:p>
        </w:tc>
        <w:tc>
          <w:tcPr>
            <w:tcW w:w="3909" w:type="dxa"/>
            <w:gridSpan w:val="20"/>
            <w:tcBorders>
              <w:bottom w:val="single" w:color="auto" w:sz="4" w:space="0"/>
              <w:right w:val="single" w:color="auto" w:sz="4" w:space="0"/>
            </w:tcBorders>
            <w:noWrap w:val="0"/>
            <w:vAlign w:val="center"/>
          </w:tcPr>
          <w:p>
            <w:pPr>
              <w:framePr w:hSpace="180" w:wrap="around" w:vAnchor="page" w:hAnchor="page" w:x="12767" w:y="1381"/>
              <w:rPr>
                <w:rFonts w:hint="eastAsia" w:ascii="宋体" w:hAnsi="宋体"/>
                <w:b/>
                <w:sz w:val="24"/>
              </w:rPr>
            </w:pPr>
          </w:p>
        </w:tc>
        <w:tc>
          <w:tcPr>
            <w:tcW w:w="1189" w:type="dxa"/>
            <w:gridSpan w:val="8"/>
            <w:tcBorders>
              <w:top w:val="single" w:color="auto" w:sz="4" w:space="0"/>
              <w:left w:val="single" w:color="auto" w:sz="4" w:space="0"/>
              <w:bottom w:val="single" w:color="auto" w:sz="4" w:space="0"/>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医师签字</w:t>
            </w:r>
          </w:p>
        </w:tc>
        <w:tc>
          <w:tcPr>
            <w:tcW w:w="1393" w:type="dxa"/>
            <w:gridSpan w:val="4"/>
            <w:tcBorders>
              <w:top w:val="single" w:color="auto" w:sz="4" w:space="0"/>
              <w:bottom w:val="single" w:color="auto" w:sz="4" w:space="0"/>
            </w:tcBorders>
            <w:noWrap w:val="0"/>
            <w:vAlign w:val="center"/>
          </w:tcPr>
          <w:p>
            <w:pPr>
              <w:framePr w:hSpace="180" w:wrap="around" w:vAnchor="page" w:hAnchor="page" w:x="12767" w:y="1381"/>
              <w:rPr>
                <w:rFonts w:hint="eastAsia"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2098" w:hRule="atLeast"/>
          <w:jc w:val="center"/>
        </w:trPr>
        <w:tc>
          <w:tcPr>
            <w:tcW w:w="664" w:type="dxa"/>
            <w:vMerge w:val="restart"/>
            <w:noWrap w:val="0"/>
            <w:vAlign w:val="center"/>
          </w:tcPr>
          <w:p>
            <w:pPr>
              <w:framePr w:hSpace="180" w:wrap="around" w:vAnchor="page" w:hAnchor="page" w:x="12767" w:y="1381"/>
              <w:jc w:val="center"/>
              <w:rPr>
                <w:rFonts w:hint="eastAsia"/>
                <w:b/>
                <w:sz w:val="28"/>
              </w:rPr>
            </w:pPr>
            <w:r>
              <w:rPr>
                <w:rFonts w:hint="eastAsia"/>
                <w:b/>
                <w:sz w:val="28"/>
              </w:rPr>
              <w:t>妇</w:t>
            </w:r>
          </w:p>
          <w:p>
            <w:pPr>
              <w:framePr w:hSpace="180" w:wrap="around" w:vAnchor="page" w:hAnchor="page" w:x="12767" w:y="1381"/>
              <w:jc w:val="center"/>
              <w:rPr>
                <w:rFonts w:hint="eastAsia"/>
                <w:b/>
                <w:sz w:val="28"/>
              </w:rPr>
            </w:pPr>
          </w:p>
          <w:p>
            <w:pPr>
              <w:framePr w:hSpace="180" w:wrap="around" w:vAnchor="page" w:hAnchor="page" w:x="12767" w:y="1381"/>
              <w:jc w:val="center"/>
              <w:rPr>
                <w:rFonts w:hint="eastAsia"/>
                <w:b/>
                <w:sz w:val="28"/>
              </w:rPr>
            </w:pPr>
          </w:p>
          <w:p>
            <w:pPr>
              <w:framePr w:hSpace="180" w:wrap="around" w:vAnchor="page" w:hAnchor="page" w:x="12767" w:y="1381"/>
              <w:jc w:val="center"/>
              <w:rPr>
                <w:rFonts w:hint="eastAsia" w:ascii="宋体" w:hAnsi="宋体"/>
                <w:b/>
                <w:sz w:val="28"/>
              </w:rPr>
            </w:pPr>
            <w:r>
              <w:rPr>
                <w:rFonts w:hint="eastAsia"/>
                <w:b/>
                <w:sz w:val="28"/>
              </w:rPr>
              <w:t>科</w:t>
            </w:r>
          </w:p>
        </w:tc>
        <w:tc>
          <w:tcPr>
            <w:tcW w:w="7943" w:type="dxa"/>
            <w:gridSpan w:val="39"/>
            <w:tcBorders>
              <w:top w:val="single" w:color="auto" w:sz="4" w:space="0"/>
              <w:bottom w:val="single" w:color="auto" w:sz="4" w:space="0"/>
            </w:tcBorders>
            <w:noWrap w:val="0"/>
            <w:vAlign w:val="center"/>
          </w:tcPr>
          <w:p>
            <w:pPr>
              <w:framePr w:hSpace="180" w:wrap="around" w:vAnchor="page" w:hAnchor="page" w:x="12767" w:y="1381"/>
              <w:rPr>
                <w:rFonts w:hint="eastAsia" w:ascii="宋体" w:hAnsi="宋体"/>
                <w:b/>
                <w:sz w:val="24"/>
              </w:rPr>
            </w:pPr>
            <w:r>
              <w:rPr>
                <w:rFonts w:hint="eastAsia" w:ascii="宋体" w:hAnsi="宋体"/>
                <w:b/>
                <w:sz w:val="24"/>
              </w:rPr>
              <w:t>病史:  初潮        周期        量（多、中、少）末次月经        绝经年龄      岁</w:t>
            </w:r>
          </w:p>
          <w:p>
            <w:pPr>
              <w:framePr w:hSpace="180" w:wrap="around" w:vAnchor="page" w:hAnchor="page" w:x="12767" w:y="1381"/>
              <w:rPr>
                <w:rFonts w:hint="eastAsia" w:ascii="宋体" w:hAnsi="宋体"/>
                <w:b/>
                <w:sz w:val="24"/>
              </w:rPr>
            </w:pPr>
          </w:p>
          <w:p>
            <w:pPr>
              <w:framePr w:hSpace="180" w:wrap="around" w:vAnchor="page" w:hAnchor="page" w:x="12767" w:y="1381"/>
              <w:rPr>
                <w:rFonts w:hint="eastAsia" w:ascii="宋体" w:hAnsi="宋体"/>
                <w:b/>
                <w:sz w:val="24"/>
              </w:rPr>
            </w:pPr>
            <w:r>
              <w:rPr>
                <w:rFonts w:hint="eastAsia" w:ascii="宋体" w:hAnsi="宋体"/>
                <w:b/>
                <w:sz w:val="24"/>
              </w:rPr>
              <w:t>结婚年龄：         孕     产           末产          年        月</w:t>
            </w:r>
          </w:p>
          <w:p>
            <w:pPr>
              <w:framePr w:hSpace="180" w:wrap="around" w:vAnchor="page" w:hAnchor="page" w:x="12767" w:y="1381"/>
              <w:jc w:val="center"/>
              <w:rPr>
                <w:rFonts w:hint="eastAsia" w:ascii="宋体" w:hAnsi="宋体"/>
                <w:b/>
                <w:sz w:val="24"/>
              </w:rPr>
            </w:pPr>
          </w:p>
          <w:p>
            <w:pPr>
              <w:framePr w:hSpace="180" w:wrap="around" w:vAnchor="page" w:hAnchor="page" w:x="12767" w:y="1381"/>
              <w:rPr>
                <w:rFonts w:hint="eastAsia" w:ascii="宋体" w:hAnsi="宋体"/>
                <w:b/>
              </w:rPr>
            </w:pPr>
            <w:r>
              <w:rPr>
                <w:rFonts w:hint="eastAsia" w:ascii="宋体" w:hAnsi="宋体"/>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09" w:hRule="atLeast"/>
          <w:jc w:val="center"/>
        </w:trPr>
        <w:tc>
          <w:tcPr>
            <w:tcW w:w="664" w:type="dxa"/>
            <w:vMerge w:val="continue"/>
            <w:noWrap w:val="0"/>
            <w:vAlign w:val="center"/>
          </w:tcPr>
          <w:p>
            <w:pPr>
              <w:framePr w:hSpace="180" w:wrap="around" w:vAnchor="page" w:hAnchor="page" w:x="12767" w:y="1381"/>
              <w:jc w:val="center"/>
              <w:rPr>
                <w:rFonts w:hint="eastAsia" w:ascii="宋体" w:hAnsi="宋体"/>
                <w:b/>
              </w:rPr>
            </w:pPr>
          </w:p>
        </w:tc>
        <w:tc>
          <w:tcPr>
            <w:tcW w:w="721" w:type="dxa"/>
            <w:gridSpan w:val="4"/>
            <w:vMerge w:val="restart"/>
            <w:tcBorders>
              <w:top w:val="single" w:color="auto" w:sz="4" w:space="0"/>
              <w:right w:val="nil"/>
            </w:tcBorders>
            <w:noWrap w:val="0"/>
            <w:vAlign w:val="center"/>
          </w:tcPr>
          <w:p>
            <w:pPr>
              <w:framePr w:hSpace="180" w:wrap="around" w:vAnchor="page" w:hAnchor="page" w:x="12767" w:y="1381"/>
              <w:jc w:val="center"/>
              <w:rPr>
                <w:rFonts w:hint="eastAsia" w:ascii="宋体" w:hAnsi="宋体"/>
                <w:b/>
                <w:sz w:val="24"/>
              </w:rPr>
            </w:pPr>
            <w:r>
              <w:rPr>
                <w:rFonts w:hint="eastAsia" w:ascii="宋体" w:hAnsi="宋体"/>
                <w:b/>
                <w:sz w:val="24"/>
              </w:rPr>
              <w:t>内</w:t>
            </w:r>
          </w:p>
          <w:p>
            <w:pPr>
              <w:framePr w:hSpace="180" w:wrap="around" w:vAnchor="page" w:hAnchor="page" w:x="12767" w:y="1381"/>
              <w:jc w:val="center"/>
              <w:rPr>
                <w:rFonts w:hint="eastAsia" w:ascii="宋体" w:hAnsi="宋体"/>
                <w:b/>
                <w:sz w:val="24"/>
              </w:rPr>
            </w:pPr>
          </w:p>
          <w:p>
            <w:pPr>
              <w:framePr w:hSpace="180" w:wrap="around" w:vAnchor="page" w:hAnchor="page" w:x="12767" w:y="1381"/>
              <w:jc w:val="center"/>
              <w:rPr>
                <w:rFonts w:hint="eastAsia" w:ascii="宋体" w:hAnsi="宋体"/>
                <w:b/>
                <w:sz w:val="24"/>
              </w:rPr>
            </w:pPr>
          </w:p>
          <w:p>
            <w:pPr>
              <w:framePr w:hSpace="180" w:wrap="around" w:vAnchor="page" w:hAnchor="page" w:x="12767" w:y="1381"/>
              <w:jc w:val="center"/>
              <w:rPr>
                <w:rFonts w:hint="eastAsia" w:ascii="宋体" w:hAnsi="宋体"/>
                <w:b/>
                <w:sz w:val="24"/>
              </w:rPr>
            </w:pPr>
            <w:r>
              <w:rPr>
                <w:rFonts w:hint="eastAsia" w:ascii="宋体" w:hAnsi="宋体"/>
                <w:b/>
                <w:sz w:val="24"/>
              </w:rPr>
              <w:t>诊</w:t>
            </w:r>
          </w:p>
        </w:tc>
        <w:tc>
          <w:tcPr>
            <w:tcW w:w="917" w:type="dxa"/>
            <w:gridSpan w:val="4"/>
            <w:tcBorders>
              <w:top w:val="single" w:color="auto" w:sz="4" w:space="0"/>
              <w:bottom w:val="single" w:color="auto" w:sz="4" w:space="0"/>
              <w:right w:val="nil"/>
            </w:tcBorders>
            <w:noWrap w:val="0"/>
            <w:vAlign w:val="center"/>
          </w:tcPr>
          <w:p>
            <w:pPr>
              <w:framePr w:hSpace="180" w:wrap="around" w:vAnchor="page" w:hAnchor="page" w:x="12767" w:y="1381"/>
              <w:rPr>
                <w:rFonts w:hint="eastAsia" w:ascii="宋体" w:hAnsi="宋体"/>
                <w:b/>
                <w:sz w:val="24"/>
              </w:rPr>
            </w:pPr>
            <w:r>
              <w:rPr>
                <w:rFonts w:hint="eastAsia" w:ascii="宋体" w:hAnsi="宋体"/>
                <w:b/>
                <w:sz w:val="24"/>
              </w:rPr>
              <w:t>外阴</w:t>
            </w:r>
          </w:p>
        </w:tc>
        <w:tc>
          <w:tcPr>
            <w:tcW w:w="6305" w:type="dxa"/>
            <w:gridSpan w:val="31"/>
            <w:tcBorders>
              <w:top w:val="single" w:color="auto" w:sz="4" w:space="0"/>
              <w:left w:val="nil"/>
            </w:tcBorders>
            <w:noWrap w:val="0"/>
            <w:vAlign w:val="center"/>
          </w:tcPr>
          <w:p>
            <w:pPr>
              <w:framePr w:hSpace="180" w:wrap="around" w:vAnchor="page" w:hAnchor="page" w:x="12767" w:y="1381"/>
              <w:ind w:firstLine="723"/>
              <w:rPr>
                <w:rFonts w:hint="eastAsia" w:ascii="宋体" w:hAnsi="宋体"/>
                <w:b/>
                <w:sz w:val="24"/>
              </w:rPr>
            </w:pPr>
            <w:r>
              <w:rPr>
                <w:rFonts w:hint="eastAsia" w:ascii="宋体" w:hAnsi="宋体"/>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37" w:hRule="atLeast"/>
          <w:jc w:val="center"/>
        </w:trPr>
        <w:tc>
          <w:tcPr>
            <w:tcW w:w="664" w:type="dxa"/>
            <w:vMerge w:val="continue"/>
            <w:noWrap w:val="0"/>
            <w:vAlign w:val="center"/>
          </w:tcPr>
          <w:p>
            <w:pPr>
              <w:framePr w:hSpace="180" w:wrap="around" w:vAnchor="page" w:hAnchor="page" w:x="12767" w:y="1381"/>
              <w:rPr>
                <w:rFonts w:hint="eastAsia" w:ascii="宋体" w:hAnsi="宋体"/>
                <w:b/>
              </w:rPr>
            </w:pPr>
          </w:p>
        </w:tc>
        <w:tc>
          <w:tcPr>
            <w:tcW w:w="721" w:type="dxa"/>
            <w:gridSpan w:val="4"/>
            <w:vMerge w:val="continue"/>
            <w:noWrap w:val="0"/>
            <w:vAlign w:val="center"/>
          </w:tcPr>
          <w:p>
            <w:pPr>
              <w:framePr w:hSpace="180" w:wrap="around" w:vAnchor="page" w:hAnchor="page" w:x="12767" w:y="1381"/>
              <w:jc w:val="center"/>
              <w:rPr>
                <w:rFonts w:hint="eastAsia" w:ascii="宋体" w:hAnsi="宋体"/>
                <w:b/>
                <w:sz w:val="24"/>
              </w:rPr>
            </w:pPr>
          </w:p>
        </w:tc>
        <w:tc>
          <w:tcPr>
            <w:tcW w:w="7222" w:type="dxa"/>
            <w:gridSpan w:val="35"/>
            <w:noWrap w:val="0"/>
            <w:vAlign w:val="center"/>
          </w:tcPr>
          <w:p>
            <w:pPr>
              <w:framePr w:hSpace="180" w:wrap="around" w:vAnchor="page" w:hAnchor="page" w:x="12767" w:y="1381"/>
              <w:rPr>
                <w:rFonts w:hint="eastAsia" w:ascii="宋体" w:hAnsi="宋体"/>
                <w:b/>
                <w:sz w:val="24"/>
              </w:rPr>
            </w:pPr>
            <w:r>
              <w:rPr>
                <w:rFonts w:hint="eastAsia" w:ascii="宋体" w:hAnsi="宋体"/>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37" w:hRule="atLeast"/>
          <w:jc w:val="center"/>
        </w:trPr>
        <w:tc>
          <w:tcPr>
            <w:tcW w:w="664" w:type="dxa"/>
            <w:vMerge w:val="continue"/>
            <w:noWrap w:val="0"/>
            <w:vAlign w:val="center"/>
          </w:tcPr>
          <w:p>
            <w:pPr>
              <w:framePr w:hSpace="180" w:wrap="around" w:vAnchor="page" w:hAnchor="page" w:x="12767" w:y="1381"/>
              <w:rPr>
                <w:rFonts w:hint="eastAsia" w:ascii="宋体" w:hAnsi="宋体"/>
                <w:b/>
              </w:rPr>
            </w:pPr>
          </w:p>
        </w:tc>
        <w:tc>
          <w:tcPr>
            <w:tcW w:w="721" w:type="dxa"/>
            <w:gridSpan w:val="4"/>
            <w:vMerge w:val="continue"/>
            <w:noWrap w:val="0"/>
            <w:vAlign w:val="center"/>
          </w:tcPr>
          <w:p>
            <w:pPr>
              <w:framePr w:hSpace="180" w:wrap="around" w:vAnchor="page" w:hAnchor="page" w:x="12767" w:y="1381"/>
              <w:jc w:val="center"/>
              <w:rPr>
                <w:rFonts w:hint="eastAsia" w:ascii="宋体" w:hAnsi="宋体"/>
                <w:b/>
                <w:sz w:val="24"/>
              </w:rPr>
            </w:pPr>
          </w:p>
        </w:tc>
        <w:tc>
          <w:tcPr>
            <w:tcW w:w="7222" w:type="dxa"/>
            <w:gridSpan w:val="35"/>
            <w:noWrap w:val="0"/>
            <w:vAlign w:val="center"/>
          </w:tcPr>
          <w:p>
            <w:pPr>
              <w:framePr w:hSpace="180" w:wrap="around" w:vAnchor="page" w:hAnchor="page" w:x="12767" w:y="1381"/>
              <w:rPr>
                <w:rFonts w:hint="eastAsia" w:ascii="宋体" w:hAnsi="宋体"/>
                <w:b/>
                <w:sz w:val="24"/>
              </w:rPr>
            </w:pPr>
            <w:r>
              <w:rPr>
                <w:rFonts w:hint="eastAsia" w:ascii="宋体" w:hAnsi="宋体"/>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37" w:hRule="atLeast"/>
          <w:jc w:val="center"/>
        </w:trPr>
        <w:tc>
          <w:tcPr>
            <w:tcW w:w="664" w:type="dxa"/>
            <w:vMerge w:val="continue"/>
            <w:noWrap w:val="0"/>
            <w:vAlign w:val="center"/>
          </w:tcPr>
          <w:p>
            <w:pPr>
              <w:framePr w:hSpace="180" w:wrap="around" w:vAnchor="page" w:hAnchor="page" w:x="12767" w:y="1381"/>
              <w:rPr>
                <w:rFonts w:hint="eastAsia" w:ascii="宋体" w:hAnsi="宋体"/>
                <w:b/>
              </w:rPr>
            </w:pPr>
          </w:p>
        </w:tc>
        <w:tc>
          <w:tcPr>
            <w:tcW w:w="721" w:type="dxa"/>
            <w:gridSpan w:val="4"/>
            <w:vMerge w:val="continue"/>
            <w:noWrap w:val="0"/>
            <w:vAlign w:val="center"/>
          </w:tcPr>
          <w:p>
            <w:pPr>
              <w:framePr w:hSpace="180" w:wrap="around" w:vAnchor="page" w:hAnchor="page" w:x="12767" w:y="1381"/>
              <w:jc w:val="center"/>
              <w:rPr>
                <w:rFonts w:hint="eastAsia" w:ascii="宋体" w:hAnsi="宋体"/>
                <w:b/>
                <w:sz w:val="24"/>
              </w:rPr>
            </w:pPr>
          </w:p>
        </w:tc>
        <w:tc>
          <w:tcPr>
            <w:tcW w:w="7222" w:type="dxa"/>
            <w:gridSpan w:val="35"/>
            <w:noWrap w:val="0"/>
            <w:vAlign w:val="center"/>
          </w:tcPr>
          <w:p>
            <w:pPr>
              <w:framePr w:hSpace="180" w:wrap="around" w:vAnchor="page" w:hAnchor="page" w:x="12767" w:y="1381"/>
              <w:rPr>
                <w:rFonts w:hint="eastAsia" w:ascii="宋体" w:hAnsi="宋体"/>
                <w:b/>
                <w:sz w:val="24"/>
              </w:rPr>
            </w:pPr>
            <w:r>
              <w:rPr>
                <w:rFonts w:hint="eastAsia" w:ascii="宋体" w:hAnsi="宋体"/>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06" w:type="dxa"/>
          <w:cantSplit/>
          <w:trHeight w:val="737" w:hRule="atLeast"/>
          <w:jc w:val="center"/>
        </w:trPr>
        <w:tc>
          <w:tcPr>
            <w:tcW w:w="664" w:type="dxa"/>
            <w:vMerge w:val="continue"/>
            <w:noWrap w:val="0"/>
            <w:vAlign w:val="center"/>
          </w:tcPr>
          <w:p>
            <w:pPr>
              <w:framePr w:hSpace="180" w:wrap="around" w:vAnchor="page" w:hAnchor="page" w:x="12767" w:y="1381"/>
              <w:rPr>
                <w:rFonts w:hint="eastAsia" w:ascii="宋体" w:hAnsi="宋体"/>
                <w:b/>
              </w:rPr>
            </w:pPr>
          </w:p>
        </w:tc>
        <w:tc>
          <w:tcPr>
            <w:tcW w:w="721" w:type="dxa"/>
            <w:gridSpan w:val="4"/>
            <w:vMerge w:val="continue"/>
            <w:noWrap w:val="0"/>
            <w:vAlign w:val="center"/>
          </w:tcPr>
          <w:p>
            <w:pPr>
              <w:framePr w:hSpace="180" w:wrap="around" w:vAnchor="page" w:hAnchor="page" w:x="12767" w:y="1381"/>
              <w:jc w:val="center"/>
              <w:rPr>
                <w:rFonts w:hint="eastAsia" w:ascii="宋体" w:hAnsi="宋体"/>
                <w:b/>
              </w:rPr>
            </w:pPr>
          </w:p>
        </w:tc>
        <w:tc>
          <w:tcPr>
            <w:tcW w:w="7222" w:type="dxa"/>
            <w:gridSpan w:val="35"/>
            <w:noWrap w:val="0"/>
            <w:vAlign w:val="center"/>
          </w:tcPr>
          <w:p>
            <w:pPr>
              <w:framePr w:hSpace="180" w:wrap="around" w:vAnchor="page" w:hAnchor="page" w:x="12767" w:y="1381"/>
              <w:rPr>
                <w:rFonts w:hint="eastAsia" w:ascii="宋体" w:hAnsi="宋体"/>
                <w:b/>
                <w:sz w:val="24"/>
              </w:rPr>
            </w:pPr>
            <w:r>
              <w:rPr>
                <w:rFonts w:hint="eastAsia" w:ascii="宋体" w:hAnsi="宋体"/>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165" w:type="dxa"/>
            <w:gridSpan w:val="2"/>
            <w:vMerge w:val="restart"/>
            <w:tcBorders>
              <w:top w:val="single" w:color="auto" w:sz="12" w:space="0"/>
              <w:bottom w:val="single" w:color="auto" w:sz="4" w:space="0"/>
            </w:tcBorders>
            <w:noWrap w:val="0"/>
            <w:vAlign w:val="center"/>
          </w:tcPr>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耳</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鼻</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喉</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科</w:t>
            </w:r>
          </w:p>
        </w:tc>
        <w:tc>
          <w:tcPr>
            <w:tcW w:w="1395" w:type="dxa"/>
            <w:gridSpan w:val="10"/>
            <w:tcBorders>
              <w:top w:val="single" w:color="auto" w:sz="12"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听力</w:t>
            </w:r>
          </w:p>
        </w:tc>
        <w:tc>
          <w:tcPr>
            <w:tcW w:w="2220" w:type="dxa"/>
            <w:gridSpan w:val="10"/>
            <w:tcBorders>
              <w:top w:val="single" w:color="auto" w:sz="12" w:space="0"/>
              <w:bottom w:val="single" w:color="auto" w:sz="4" w:space="0"/>
            </w:tcBorders>
            <w:noWrap w:val="0"/>
            <w:vAlign w:val="center"/>
          </w:tcPr>
          <w:p>
            <w:pPr>
              <w:framePr w:hSpace="180" w:wrap="around" w:vAnchor="page" w:hAnchor="margin" w:xAlign="center" w:y="1456"/>
              <w:spacing w:line="360" w:lineRule="auto"/>
              <w:rPr>
                <w:rFonts w:hint="eastAsia" w:ascii="宋体" w:hAnsi="宋体"/>
                <w:b/>
                <w:szCs w:val="21"/>
              </w:rPr>
            </w:pPr>
            <w:r>
              <w:rPr>
                <w:rFonts w:hint="eastAsia" w:ascii="宋体" w:hAnsi="宋体"/>
                <w:b/>
                <w:szCs w:val="21"/>
              </w:rPr>
              <w:t>左耳</w:t>
            </w:r>
          </w:p>
          <w:p>
            <w:pPr>
              <w:framePr w:hSpace="180" w:wrap="around" w:vAnchor="page" w:hAnchor="margin" w:xAlign="center" w:y="1456"/>
              <w:spacing w:line="360" w:lineRule="auto"/>
              <w:rPr>
                <w:rFonts w:hint="eastAsia" w:ascii="宋体" w:hAnsi="宋体"/>
                <w:b/>
                <w:szCs w:val="21"/>
              </w:rPr>
            </w:pPr>
            <w:r>
              <w:rPr>
                <w:rFonts w:hint="eastAsia" w:ascii="宋体" w:hAnsi="宋体"/>
                <w:b/>
                <w:szCs w:val="21"/>
              </w:rPr>
              <w:t>右耳</w:t>
            </w:r>
          </w:p>
        </w:tc>
        <w:tc>
          <w:tcPr>
            <w:tcW w:w="1485" w:type="dxa"/>
            <w:gridSpan w:val="8"/>
            <w:tcBorders>
              <w:top w:val="single" w:color="auto" w:sz="12"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耳部</w:t>
            </w:r>
          </w:p>
        </w:tc>
        <w:tc>
          <w:tcPr>
            <w:tcW w:w="3048" w:type="dxa"/>
            <w:gridSpan w:val="12"/>
            <w:tcBorders>
              <w:top w:val="single" w:color="auto" w:sz="12" w:space="0"/>
              <w:bottom w:val="single" w:color="auto" w:sz="4" w:space="0"/>
            </w:tcBorders>
            <w:noWrap w:val="0"/>
            <w:vAlign w:val="top"/>
          </w:tcPr>
          <w:p>
            <w:pPr>
              <w:framePr w:hSpace="180" w:wrap="around" w:vAnchor="page" w:hAnchor="margin" w:xAlign="center" w:y="1456"/>
              <w:ind w:firstLine="241"/>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165" w:type="dxa"/>
            <w:gridSpan w:val="2"/>
            <w:vMerge w:val="continue"/>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c>
          <w:tcPr>
            <w:tcW w:w="1395" w:type="dxa"/>
            <w:gridSpan w:val="10"/>
            <w:tcBorders>
              <w:top w:val="single" w:color="auto" w:sz="4"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鼻部</w:t>
            </w:r>
          </w:p>
        </w:tc>
        <w:tc>
          <w:tcPr>
            <w:tcW w:w="2220" w:type="dxa"/>
            <w:gridSpan w:val="10"/>
            <w:tcBorders>
              <w:top w:val="single" w:color="auto" w:sz="4" w:space="0"/>
              <w:bottom w:val="single" w:color="auto" w:sz="4" w:space="0"/>
            </w:tcBorders>
            <w:noWrap w:val="0"/>
            <w:vAlign w:val="center"/>
          </w:tcPr>
          <w:p>
            <w:pPr>
              <w:framePr w:hSpace="180" w:wrap="around" w:vAnchor="page" w:hAnchor="margin" w:xAlign="center" w:y="1456"/>
              <w:spacing w:line="360" w:lineRule="exact"/>
              <w:rPr>
                <w:rFonts w:hint="eastAsia" w:ascii="宋体" w:hAnsi="宋体"/>
                <w:b/>
                <w:szCs w:val="21"/>
              </w:rPr>
            </w:pPr>
            <w:r>
              <w:rPr>
                <w:rFonts w:hint="eastAsia" w:ascii="宋体" w:hAnsi="宋体"/>
                <w:b/>
                <w:szCs w:val="21"/>
              </w:rPr>
              <w:t xml:space="preserve">                 </w:t>
            </w:r>
          </w:p>
        </w:tc>
        <w:tc>
          <w:tcPr>
            <w:tcW w:w="1485" w:type="dxa"/>
            <w:gridSpan w:val="8"/>
            <w:tcBorders>
              <w:top w:val="single" w:color="auto" w:sz="4"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咽部</w:t>
            </w:r>
          </w:p>
        </w:tc>
        <w:tc>
          <w:tcPr>
            <w:tcW w:w="3048" w:type="dxa"/>
            <w:gridSpan w:val="12"/>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r>
      <w:tr>
        <w:tblPrEx>
          <w:tblLayout w:type="fixed"/>
          <w:tblCellMar>
            <w:top w:w="0" w:type="dxa"/>
            <w:left w:w="108" w:type="dxa"/>
            <w:bottom w:w="0" w:type="dxa"/>
            <w:right w:w="108" w:type="dxa"/>
          </w:tblCellMar>
        </w:tblPrEx>
        <w:trPr>
          <w:cantSplit/>
          <w:trHeight w:val="882" w:hRule="atLeast"/>
          <w:jc w:val="center"/>
        </w:trPr>
        <w:tc>
          <w:tcPr>
            <w:tcW w:w="1165" w:type="dxa"/>
            <w:gridSpan w:val="2"/>
            <w:vMerge w:val="continue"/>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c>
          <w:tcPr>
            <w:tcW w:w="1395" w:type="dxa"/>
            <w:gridSpan w:val="10"/>
            <w:tcBorders>
              <w:top w:val="single" w:color="auto" w:sz="4"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喉部</w:t>
            </w:r>
          </w:p>
        </w:tc>
        <w:tc>
          <w:tcPr>
            <w:tcW w:w="2220" w:type="dxa"/>
            <w:gridSpan w:val="10"/>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c>
          <w:tcPr>
            <w:tcW w:w="1485" w:type="dxa"/>
            <w:gridSpan w:val="8"/>
            <w:tcBorders>
              <w:top w:val="single" w:color="auto" w:sz="4"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嗅觉</w:t>
            </w:r>
          </w:p>
        </w:tc>
        <w:tc>
          <w:tcPr>
            <w:tcW w:w="3048" w:type="dxa"/>
            <w:gridSpan w:val="12"/>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165" w:type="dxa"/>
            <w:gridSpan w:val="2"/>
            <w:vMerge w:val="continue"/>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c>
          <w:tcPr>
            <w:tcW w:w="1395" w:type="dxa"/>
            <w:gridSpan w:val="10"/>
            <w:tcBorders>
              <w:top w:val="single" w:color="auto" w:sz="4"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其他</w:t>
            </w:r>
          </w:p>
        </w:tc>
        <w:tc>
          <w:tcPr>
            <w:tcW w:w="6753" w:type="dxa"/>
            <w:gridSpan w:val="30"/>
            <w:tcBorders>
              <w:top w:val="single" w:color="auto" w:sz="4" w:space="0"/>
              <w:bottom w:val="single" w:color="auto" w:sz="4" w:space="0"/>
            </w:tcBorders>
            <w:noWrap w:val="0"/>
            <w:vAlign w:val="center"/>
          </w:tcPr>
          <w:p>
            <w:pPr>
              <w:framePr w:hSpace="180" w:wrap="around" w:vAnchor="page" w:hAnchor="margin" w:xAlign="center" w:y="1456"/>
              <w:ind w:firstLine="482"/>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165" w:type="dxa"/>
            <w:gridSpan w:val="2"/>
            <w:vMerge w:val="continue"/>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c>
          <w:tcPr>
            <w:tcW w:w="1395" w:type="dxa"/>
            <w:gridSpan w:val="10"/>
            <w:tcBorders>
              <w:top w:val="single" w:color="auto" w:sz="4"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建议</w:t>
            </w:r>
          </w:p>
        </w:tc>
        <w:tc>
          <w:tcPr>
            <w:tcW w:w="3199" w:type="dxa"/>
            <w:gridSpan w:val="14"/>
            <w:tcBorders>
              <w:top w:val="single" w:color="auto" w:sz="4" w:space="0"/>
              <w:bottom w:val="single" w:color="auto" w:sz="4" w:space="0"/>
              <w:right w:val="single" w:color="auto" w:sz="4" w:space="0"/>
            </w:tcBorders>
            <w:noWrap w:val="0"/>
            <w:vAlign w:val="center"/>
          </w:tcPr>
          <w:p>
            <w:pPr>
              <w:framePr w:hSpace="180" w:wrap="around" w:vAnchor="page" w:hAnchor="margin" w:xAlign="center" w:y="1456"/>
              <w:rPr>
                <w:rFonts w:hint="eastAsia" w:ascii="宋体" w:hAnsi="宋体"/>
                <w:b/>
                <w:szCs w:val="21"/>
              </w:rPr>
            </w:pPr>
          </w:p>
        </w:tc>
        <w:tc>
          <w:tcPr>
            <w:tcW w:w="1444" w:type="dxa"/>
            <w:gridSpan w:val="9"/>
            <w:tcBorders>
              <w:top w:val="single" w:color="auto" w:sz="4" w:space="0"/>
              <w:left w:val="single" w:color="auto" w:sz="4"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医师签字</w:t>
            </w:r>
          </w:p>
        </w:tc>
        <w:tc>
          <w:tcPr>
            <w:tcW w:w="2110" w:type="dxa"/>
            <w:gridSpan w:val="7"/>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1165" w:type="dxa"/>
            <w:gridSpan w:val="2"/>
            <w:vMerge w:val="restart"/>
            <w:tcBorders>
              <w:top w:val="single" w:color="auto" w:sz="4" w:space="0"/>
            </w:tcBorders>
            <w:noWrap w:val="0"/>
            <w:vAlign w:val="center"/>
          </w:tcPr>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口</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腔</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科</w:t>
            </w:r>
          </w:p>
        </w:tc>
        <w:tc>
          <w:tcPr>
            <w:tcW w:w="1395" w:type="dxa"/>
            <w:gridSpan w:val="10"/>
            <w:tcBorders>
              <w:top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唇腭舌</w:t>
            </w:r>
          </w:p>
        </w:tc>
        <w:tc>
          <w:tcPr>
            <w:tcW w:w="2220" w:type="dxa"/>
            <w:gridSpan w:val="10"/>
            <w:tcBorders>
              <w:top w:val="single" w:color="auto" w:sz="4" w:space="0"/>
            </w:tcBorders>
            <w:noWrap w:val="0"/>
            <w:vAlign w:val="center"/>
          </w:tcPr>
          <w:p>
            <w:pPr>
              <w:framePr w:hSpace="180" w:wrap="around" w:vAnchor="page" w:hAnchor="margin" w:xAlign="center" w:y="1456"/>
              <w:jc w:val="center"/>
              <w:rPr>
                <w:rFonts w:hint="eastAsia" w:ascii="宋体" w:hAnsi="宋体"/>
                <w:b/>
                <w:szCs w:val="21"/>
              </w:rPr>
            </w:pPr>
          </w:p>
        </w:tc>
        <w:tc>
          <w:tcPr>
            <w:tcW w:w="1485" w:type="dxa"/>
            <w:gridSpan w:val="8"/>
            <w:tcBorders>
              <w:top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牙齿</w:t>
            </w:r>
          </w:p>
        </w:tc>
        <w:tc>
          <w:tcPr>
            <w:tcW w:w="3048" w:type="dxa"/>
            <w:gridSpan w:val="12"/>
            <w:tcBorders>
              <w:top w:val="single" w:color="auto" w:sz="4" w:space="0"/>
            </w:tcBorders>
            <w:noWrap w:val="0"/>
            <w:vAlign w:val="top"/>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165" w:type="dxa"/>
            <w:gridSpan w:val="2"/>
            <w:vMerge w:val="continue"/>
            <w:noWrap w:val="0"/>
            <w:vAlign w:val="center"/>
          </w:tcPr>
          <w:p>
            <w:pPr>
              <w:framePr w:hSpace="180" w:wrap="around" w:vAnchor="page" w:hAnchor="margin" w:xAlign="center" w:y="1456"/>
              <w:rPr>
                <w:rFonts w:hint="eastAsia" w:ascii="宋体" w:hAnsi="宋体"/>
                <w:b/>
                <w:szCs w:val="21"/>
              </w:rPr>
            </w:pPr>
          </w:p>
        </w:tc>
        <w:tc>
          <w:tcPr>
            <w:tcW w:w="1395" w:type="dxa"/>
            <w:gridSpan w:val="10"/>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是否</w:t>
            </w:r>
          </w:p>
          <w:p>
            <w:pPr>
              <w:framePr w:hSpace="180" w:wrap="around" w:vAnchor="page" w:hAnchor="margin" w:xAlign="center" w:y="1456"/>
              <w:jc w:val="center"/>
              <w:rPr>
                <w:rFonts w:hint="eastAsia" w:ascii="宋体" w:hAnsi="宋体"/>
                <w:b/>
                <w:szCs w:val="21"/>
              </w:rPr>
            </w:pPr>
            <w:r>
              <w:rPr>
                <w:rFonts w:hint="eastAsia" w:ascii="宋体" w:hAnsi="宋体"/>
                <w:b/>
                <w:szCs w:val="21"/>
              </w:rPr>
              <w:t>口吃</w:t>
            </w:r>
          </w:p>
        </w:tc>
        <w:tc>
          <w:tcPr>
            <w:tcW w:w="2220" w:type="dxa"/>
            <w:gridSpan w:val="10"/>
            <w:tcBorders>
              <w:right w:val="single" w:color="auto" w:sz="4" w:space="0"/>
            </w:tcBorders>
            <w:noWrap w:val="0"/>
            <w:vAlign w:val="center"/>
          </w:tcPr>
          <w:p>
            <w:pPr>
              <w:framePr w:hSpace="180" w:wrap="around" w:vAnchor="page" w:hAnchor="margin" w:xAlign="center" w:y="1456"/>
              <w:jc w:val="center"/>
              <w:rPr>
                <w:rFonts w:hint="eastAsia" w:ascii="宋体" w:hAnsi="宋体"/>
                <w:b/>
                <w:szCs w:val="21"/>
              </w:rPr>
            </w:pPr>
          </w:p>
        </w:tc>
        <w:tc>
          <w:tcPr>
            <w:tcW w:w="1485" w:type="dxa"/>
            <w:gridSpan w:val="8"/>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发音是否</w:t>
            </w:r>
          </w:p>
          <w:p>
            <w:pPr>
              <w:framePr w:hSpace="180" w:wrap="around" w:vAnchor="page" w:hAnchor="margin" w:xAlign="center" w:y="1456"/>
              <w:jc w:val="center"/>
              <w:rPr>
                <w:rFonts w:hint="eastAsia" w:ascii="宋体" w:hAnsi="宋体"/>
                <w:b/>
                <w:szCs w:val="21"/>
              </w:rPr>
            </w:pPr>
            <w:r>
              <w:rPr>
                <w:rFonts w:hint="eastAsia" w:ascii="宋体" w:hAnsi="宋体"/>
                <w:b/>
                <w:szCs w:val="21"/>
              </w:rPr>
              <w:t>嘶哑</w:t>
            </w:r>
          </w:p>
        </w:tc>
        <w:tc>
          <w:tcPr>
            <w:tcW w:w="3048" w:type="dxa"/>
            <w:gridSpan w:val="12"/>
            <w:tcBorders>
              <w:top w:val="single" w:color="auto" w:sz="4" w:space="0"/>
              <w:left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1165" w:type="dxa"/>
            <w:gridSpan w:val="2"/>
            <w:vMerge w:val="continue"/>
            <w:noWrap w:val="0"/>
            <w:vAlign w:val="center"/>
          </w:tcPr>
          <w:p>
            <w:pPr>
              <w:framePr w:hSpace="180" w:wrap="around" w:vAnchor="page" w:hAnchor="margin" w:xAlign="center" w:y="1456"/>
              <w:rPr>
                <w:rFonts w:hint="eastAsia" w:ascii="宋体" w:hAnsi="宋体"/>
                <w:b/>
                <w:szCs w:val="21"/>
              </w:rPr>
            </w:pPr>
          </w:p>
        </w:tc>
        <w:tc>
          <w:tcPr>
            <w:tcW w:w="1395" w:type="dxa"/>
            <w:gridSpan w:val="10"/>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其他</w:t>
            </w:r>
          </w:p>
        </w:tc>
        <w:tc>
          <w:tcPr>
            <w:tcW w:w="6753" w:type="dxa"/>
            <w:gridSpan w:val="30"/>
            <w:noWrap w:val="0"/>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1165" w:type="dxa"/>
            <w:gridSpan w:val="2"/>
            <w:vMerge w:val="continue"/>
            <w:noWrap w:val="0"/>
            <w:vAlign w:val="center"/>
          </w:tcPr>
          <w:p>
            <w:pPr>
              <w:framePr w:hSpace="180" w:wrap="around" w:vAnchor="page" w:hAnchor="margin" w:xAlign="center" w:y="1456"/>
              <w:rPr>
                <w:rFonts w:hint="eastAsia" w:ascii="宋体" w:hAnsi="宋体"/>
                <w:b/>
                <w:szCs w:val="21"/>
              </w:rPr>
            </w:pPr>
          </w:p>
        </w:tc>
        <w:tc>
          <w:tcPr>
            <w:tcW w:w="1395" w:type="dxa"/>
            <w:gridSpan w:val="10"/>
            <w:tcBorders>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建议</w:t>
            </w:r>
          </w:p>
        </w:tc>
        <w:tc>
          <w:tcPr>
            <w:tcW w:w="3199" w:type="dxa"/>
            <w:gridSpan w:val="14"/>
            <w:tcBorders>
              <w:bottom w:val="single" w:color="auto" w:sz="4" w:space="0"/>
              <w:right w:val="single" w:color="auto" w:sz="4" w:space="0"/>
            </w:tcBorders>
            <w:noWrap w:val="0"/>
            <w:vAlign w:val="center"/>
          </w:tcPr>
          <w:p>
            <w:pPr>
              <w:framePr w:hSpace="180" w:wrap="around" w:vAnchor="page" w:hAnchor="margin" w:xAlign="center" w:y="1456"/>
              <w:rPr>
                <w:rFonts w:hint="eastAsia" w:ascii="宋体" w:hAnsi="宋体"/>
                <w:b/>
                <w:szCs w:val="21"/>
              </w:rPr>
            </w:pPr>
          </w:p>
        </w:tc>
        <w:tc>
          <w:tcPr>
            <w:tcW w:w="1444" w:type="dxa"/>
            <w:gridSpan w:val="9"/>
            <w:tcBorders>
              <w:top w:val="single" w:color="auto" w:sz="4" w:space="0"/>
              <w:left w:val="single" w:color="auto" w:sz="4" w:space="0"/>
              <w:bottom w:val="single" w:color="auto" w:sz="4" w:space="0"/>
            </w:tcBorders>
            <w:noWrap w:val="0"/>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医师签字</w:t>
            </w:r>
          </w:p>
        </w:tc>
        <w:tc>
          <w:tcPr>
            <w:tcW w:w="2110" w:type="dxa"/>
            <w:gridSpan w:val="7"/>
            <w:tcBorders>
              <w:top w:val="single" w:color="auto" w:sz="4" w:space="0"/>
              <w:bottom w:val="single" w:color="auto" w:sz="4" w:space="0"/>
            </w:tcBorders>
            <w:noWrap w:val="0"/>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3" w:hRule="atLeast"/>
          <w:jc w:val="center"/>
        </w:trPr>
        <w:tc>
          <w:tcPr>
            <w:tcW w:w="1165" w:type="dxa"/>
            <w:gridSpan w:val="2"/>
            <w:noWrap w:val="0"/>
            <w:vAlign w:val="center"/>
          </w:tcPr>
          <w:p>
            <w:pPr>
              <w:framePr w:hSpace="180" w:wrap="around" w:vAnchor="page" w:hAnchor="margin" w:xAlign="center" w:y="1456"/>
              <w:spacing w:line="360" w:lineRule="exact"/>
              <w:jc w:val="center"/>
              <w:rPr>
                <w:rFonts w:hint="eastAsia" w:ascii="宋体" w:hAnsi="宋体" w:cs="宋体"/>
                <w:b/>
                <w:bCs/>
                <w:szCs w:val="21"/>
              </w:rPr>
            </w:pPr>
            <w:r>
              <w:rPr>
                <w:rFonts w:hint="eastAsia" w:ascii="宋体" w:hAnsi="宋体" w:cs="宋体"/>
                <w:b/>
                <w:bCs/>
                <w:color w:val="000000"/>
              </w:rPr>
              <w:t>妇科检查</w:t>
            </w:r>
          </w:p>
        </w:tc>
        <w:tc>
          <w:tcPr>
            <w:tcW w:w="4594" w:type="dxa"/>
            <w:gridSpan w:val="24"/>
            <w:tcBorders>
              <w:top w:val="single" w:color="auto" w:sz="4" w:space="0"/>
              <w:bottom w:val="single" w:color="auto" w:sz="4" w:space="0"/>
              <w:right w:val="single" w:color="auto" w:sz="4" w:space="0"/>
            </w:tcBorders>
            <w:noWrap w:val="0"/>
            <w:vAlign w:val="center"/>
          </w:tcPr>
          <w:p>
            <w:pPr>
              <w:framePr w:hSpace="180" w:wrap="around" w:vAnchor="page" w:hAnchor="margin" w:xAlign="center" w:y="1456"/>
              <w:spacing w:line="320" w:lineRule="exact"/>
              <w:jc w:val="left"/>
              <w:rPr>
                <w:rFonts w:hint="eastAsia" w:ascii="宋体" w:hAnsi="宋体" w:cs="宋体"/>
                <w:b/>
                <w:bCs/>
                <w:szCs w:val="21"/>
              </w:rPr>
            </w:pPr>
          </w:p>
        </w:tc>
        <w:tc>
          <w:tcPr>
            <w:tcW w:w="1444" w:type="dxa"/>
            <w:gridSpan w:val="9"/>
            <w:tcBorders>
              <w:top w:val="single" w:color="auto" w:sz="4" w:space="0"/>
              <w:left w:val="single" w:color="auto" w:sz="4"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cs="宋体"/>
                <w:b/>
                <w:bCs/>
                <w:szCs w:val="21"/>
              </w:rPr>
            </w:pPr>
            <w:r>
              <w:rPr>
                <w:rFonts w:hint="eastAsia" w:ascii="宋体" w:hAnsi="宋体"/>
                <w:b/>
                <w:szCs w:val="21"/>
              </w:rPr>
              <w:t>医师签字</w:t>
            </w:r>
          </w:p>
        </w:tc>
        <w:tc>
          <w:tcPr>
            <w:tcW w:w="2110" w:type="dxa"/>
            <w:gridSpan w:val="7"/>
            <w:tcBorders>
              <w:top w:val="single" w:color="auto" w:sz="4" w:space="0"/>
              <w:left w:val="single" w:color="auto" w:sz="4" w:space="0"/>
            </w:tcBorders>
            <w:noWrap w:val="0"/>
            <w:vAlign w:val="center"/>
          </w:tcPr>
          <w:p>
            <w:pPr>
              <w:framePr w:hSpace="180" w:wrap="around" w:vAnchor="page" w:hAnchor="margin" w:xAlign="center" w:y="1456"/>
              <w:spacing w:line="360" w:lineRule="exact"/>
              <w:rPr>
                <w:rFonts w:hint="eastAsia" w:ascii="宋体" w:hAnsi="宋体" w:cs="宋体"/>
                <w:b/>
                <w:bCs/>
                <w:szCs w:val="21"/>
              </w:rPr>
            </w:pPr>
          </w:p>
        </w:tc>
      </w:tr>
      <w:tr>
        <w:tblPrEx>
          <w:tblLayout w:type="fixed"/>
          <w:tblCellMar>
            <w:top w:w="0" w:type="dxa"/>
            <w:left w:w="108" w:type="dxa"/>
            <w:bottom w:w="0" w:type="dxa"/>
            <w:right w:w="108" w:type="dxa"/>
          </w:tblCellMar>
        </w:tblPrEx>
        <w:trPr>
          <w:cantSplit/>
          <w:trHeight w:val="681" w:hRule="atLeast"/>
          <w:jc w:val="center"/>
        </w:trPr>
        <w:tc>
          <w:tcPr>
            <w:tcW w:w="1165" w:type="dxa"/>
            <w:gridSpan w:val="2"/>
            <w:vMerge w:val="restart"/>
            <w:noWrap w:val="0"/>
            <w:vAlign w:val="center"/>
          </w:tcPr>
          <w:p>
            <w:pPr>
              <w:framePr w:hSpace="180" w:wrap="around" w:vAnchor="page" w:hAnchor="margin" w:xAlign="center" w:y="1456"/>
              <w:spacing w:line="360" w:lineRule="exact"/>
              <w:jc w:val="center"/>
              <w:rPr>
                <w:rFonts w:hint="eastAsia" w:ascii="宋体" w:hAnsi="宋体" w:cs="宋体"/>
                <w:b/>
                <w:bCs/>
                <w:color w:val="000000"/>
              </w:rPr>
            </w:pPr>
            <w:r>
              <w:rPr>
                <w:rFonts w:hint="eastAsia" w:ascii="宋体" w:hAnsi="宋体" w:cs="宋体"/>
                <w:b/>
                <w:bCs/>
                <w:color w:val="000000"/>
              </w:rPr>
              <w:t>报考幼儿教师岗位</w:t>
            </w:r>
          </w:p>
          <w:p>
            <w:pPr>
              <w:framePr w:hSpace="180" w:wrap="around" w:vAnchor="page" w:hAnchor="margin" w:xAlign="center" w:y="1456"/>
              <w:spacing w:line="360" w:lineRule="exact"/>
              <w:jc w:val="center"/>
              <w:rPr>
                <w:rFonts w:hint="eastAsia" w:ascii="宋体" w:hAnsi="宋体" w:cs="宋体"/>
                <w:b/>
                <w:bCs/>
                <w:szCs w:val="21"/>
              </w:rPr>
            </w:pPr>
            <w:r>
              <w:rPr>
                <w:rFonts w:hint="eastAsia" w:ascii="宋体" w:hAnsi="宋体" w:cs="宋体"/>
                <w:b/>
                <w:bCs/>
                <w:color w:val="000000"/>
              </w:rPr>
              <w:t>加测</w:t>
            </w:r>
          </w:p>
        </w:tc>
        <w:tc>
          <w:tcPr>
            <w:tcW w:w="1770" w:type="dxa"/>
            <w:gridSpan w:val="12"/>
            <w:noWrap w:val="0"/>
            <w:vAlign w:val="center"/>
          </w:tcPr>
          <w:p>
            <w:pPr>
              <w:framePr w:hSpace="180" w:wrap="around" w:vAnchor="page" w:hAnchor="margin" w:xAlign="center" w:y="1456"/>
              <w:spacing w:line="360" w:lineRule="exact"/>
              <w:jc w:val="center"/>
              <w:rPr>
                <w:rFonts w:hint="eastAsia" w:ascii="宋体" w:hAnsi="宋体" w:cs="宋体"/>
                <w:b/>
                <w:bCs/>
              </w:rPr>
            </w:pPr>
            <w:r>
              <w:rPr>
                <w:rFonts w:hint="eastAsia" w:ascii="宋体" w:hAnsi="宋体" w:cs="宋体"/>
                <w:b/>
                <w:bCs/>
                <w:color w:val="000000"/>
              </w:rPr>
              <w:t>淋球菌</w:t>
            </w:r>
          </w:p>
        </w:tc>
        <w:tc>
          <w:tcPr>
            <w:tcW w:w="2824" w:type="dxa"/>
            <w:gridSpan w:val="12"/>
            <w:tcBorders>
              <w:top w:val="single" w:color="auto" w:sz="4" w:space="0"/>
              <w:bottom w:val="single" w:color="auto" w:sz="4"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9"/>
            <w:vMerge w:val="restart"/>
            <w:tcBorders>
              <w:top w:val="single" w:color="auto" w:sz="4" w:space="0"/>
              <w:left w:val="single" w:color="auto" w:sz="4"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b/>
                <w:szCs w:val="21"/>
              </w:rPr>
            </w:pPr>
            <w:r>
              <w:rPr>
                <w:rFonts w:hint="eastAsia" w:ascii="宋体" w:hAnsi="宋体"/>
                <w:b/>
                <w:szCs w:val="21"/>
              </w:rPr>
              <w:t>医师签字</w:t>
            </w:r>
          </w:p>
        </w:tc>
        <w:tc>
          <w:tcPr>
            <w:tcW w:w="2110" w:type="dxa"/>
            <w:gridSpan w:val="7"/>
            <w:vMerge w:val="restart"/>
            <w:tcBorders>
              <w:top w:val="single" w:color="auto" w:sz="4" w:space="0"/>
              <w:left w:val="single" w:color="auto" w:sz="4" w:space="0"/>
              <w:right w:val="single" w:color="auto" w:sz="12"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1165" w:type="dxa"/>
            <w:gridSpan w:val="2"/>
            <w:vMerge w:val="continue"/>
            <w:noWrap w:val="0"/>
            <w:vAlign w:val="center"/>
          </w:tcPr>
          <w:p>
            <w:pPr>
              <w:framePr w:hSpace="180" w:wrap="around" w:vAnchor="page" w:hAnchor="margin" w:xAlign="center" w:y="1456"/>
              <w:spacing w:line="360" w:lineRule="exact"/>
              <w:jc w:val="center"/>
              <w:rPr>
                <w:rFonts w:hint="eastAsia" w:ascii="宋体" w:hAnsi="宋体" w:cs="宋体"/>
                <w:b/>
                <w:bCs/>
                <w:szCs w:val="21"/>
              </w:rPr>
            </w:pPr>
          </w:p>
        </w:tc>
        <w:tc>
          <w:tcPr>
            <w:tcW w:w="1770" w:type="dxa"/>
            <w:gridSpan w:val="12"/>
            <w:noWrap w:val="0"/>
            <w:vAlign w:val="center"/>
          </w:tcPr>
          <w:p>
            <w:pPr>
              <w:framePr w:hSpace="180" w:wrap="around" w:vAnchor="page" w:hAnchor="margin" w:xAlign="center" w:y="1456"/>
              <w:spacing w:line="360" w:lineRule="exact"/>
              <w:jc w:val="center"/>
              <w:rPr>
                <w:rFonts w:hint="eastAsia" w:ascii="宋体" w:hAnsi="宋体" w:cs="宋体"/>
                <w:b/>
                <w:bCs/>
              </w:rPr>
            </w:pPr>
            <w:r>
              <w:rPr>
                <w:rFonts w:hint="eastAsia" w:ascii="宋体" w:hAnsi="宋体" w:cs="宋体"/>
                <w:b/>
                <w:bCs/>
                <w:color w:val="000000"/>
              </w:rPr>
              <w:t>梅毒螺旋体</w:t>
            </w:r>
          </w:p>
        </w:tc>
        <w:tc>
          <w:tcPr>
            <w:tcW w:w="2824" w:type="dxa"/>
            <w:gridSpan w:val="12"/>
            <w:tcBorders>
              <w:top w:val="single" w:color="auto" w:sz="4" w:space="0"/>
              <w:bottom w:val="single" w:color="auto" w:sz="4"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9"/>
            <w:vMerge w:val="continue"/>
            <w:tcBorders>
              <w:left w:val="single" w:color="auto" w:sz="4"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7"/>
            <w:vMerge w:val="continue"/>
            <w:tcBorders>
              <w:left w:val="single" w:color="auto" w:sz="4" w:space="0"/>
              <w:right w:val="single" w:color="auto" w:sz="12"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center"/>
        </w:trPr>
        <w:tc>
          <w:tcPr>
            <w:tcW w:w="1165" w:type="dxa"/>
            <w:gridSpan w:val="2"/>
            <w:vMerge w:val="continue"/>
            <w:noWrap w:val="0"/>
            <w:vAlign w:val="center"/>
          </w:tcPr>
          <w:p>
            <w:pPr>
              <w:framePr w:hSpace="180" w:wrap="around" w:vAnchor="page" w:hAnchor="margin" w:xAlign="center" w:y="1456"/>
              <w:spacing w:line="360" w:lineRule="exact"/>
              <w:jc w:val="center"/>
              <w:rPr>
                <w:rFonts w:hint="eastAsia" w:ascii="宋体" w:hAnsi="宋体" w:cs="宋体"/>
                <w:b/>
                <w:bCs/>
                <w:szCs w:val="21"/>
              </w:rPr>
            </w:pPr>
          </w:p>
        </w:tc>
        <w:tc>
          <w:tcPr>
            <w:tcW w:w="750" w:type="dxa"/>
            <w:gridSpan w:val="5"/>
            <w:vMerge w:val="restart"/>
            <w:noWrap w:val="0"/>
            <w:vAlign w:val="center"/>
          </w:tcPr>
          <w:p>
            <w:pPr>
              <w:framePr w:hSpace="180" w:wrap="around" w:vAnchor="page" w:hAnchor="margin" w:xAlign="center" w:y="1456"/>
              <w:spacing w:line="360" w:lineRule="exact"/>
              <w:jc w:val="center"/>
              <w:rPr>
                <w:rFonts w:hint="eastAsia" w:ascii="宋体" w:hAnsi="宋体" w:cs="宋体"/>
                <w:b/>
                <w:bCs/>
              </w:rPr>
            </w:pPr>
            <w:r>
              <w:rPr>
                <w:rFonts w:hint="eastAsia" w:ascii="宋体" w:hAnsi="宋体" w:cs="宋体"/>
                <w:b/>
                <w:bCs/>
                <w:color w:val="000000"/>
              </w:rPr>
              <w:t>妇科</w:t>
            </w:r>
          </w:p>
        </w:tc>
        <w:tc>
          <w:tcPr>
            <w:tcW w:w="1020" w:type="dxa"/>
            <w:gridSpan w:val="7"/>
            <w:noWrap w:val="0"/>
            <w:vAlign w:val="center"/>
          </w:tcPr>
          <w:p>
            <w:pPr>
              <w:framePr w:hSpace="180" w:wrap="around" w:vAnchor="page" w:hAnchor="margin" w:xAlign="center" w:y="1456"/>
              <w:spacing w:line="360" w:lineRule="exact"/>
              <w:jc w:val="center"/>
              <w:rPr>
                <w:rFonts w:hint="eastAsia" w:ascii="宋体" w:hAnsi="宋体" w:cs="宋体"/>
                <w:b/>
                <w:bCs/>
                <w:szCs w:val="21"/>
              </w:rPr>
            </w:pPr>
            <w:r>
              <w:rPr>
                <w:rFonts w:hint="eastAsia" w:ascii="宋体" w:hAnsi="宋体" w:cs="宋体"/>
                <w:b/>
                <w:bCs/>
                <w:color w:val="000000"/>
              </w:rPr>
              <w:t>滴虫</w:t>
            </w:r>
          </w:p>
        </w:tc>
        <w:tc>
          <w:tcPr>
            <w:tcW w:w="2824" w:type="dxa"/>
            <w:gridSpan w:val="12"/>
            <w:tcBorders>
              <w:top w:val="single" w:color="auto" w:sz="4"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9"/>
            <w:vMerge w:val="continue"/>
            <w:tcBorders>
              <w:left w:val="single" w:color="auto" w:sz="4"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7"/>
            <w:vMerge w:val="continue"/>
            <w:tcBorders>
              <w:left w:val="single" w:color="auto" w:sz="4" w:space="0"/>
              <w:right w:val="single" w:color="auto" w:sz="12"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atLeast"/>
          <w:jc w:val="center"/>
        </w:trPr>
        <w:tc>
          <w:tcPr>
            <w:tcW w:w="1165" w:type="dxa"/>
            <w:gridSpan w:val="2"/>
            <w:vMerge w:val="continue"/>
            <w:noWrap w:val="0"/>
            <w:vAlign w:val="center"/>
          </w:tcPr>
          <w:p>
            <w:pPr>
              <w:framePr w:hSpace="180" w:wrap="around" w:vAnchor="page" w:hAnchor="margin" w:xAlign="center" w:y="1456"/>
              <w:spacing w:line="360" w:lineRule="exact"/>
              <w:jc w:val="center"/>
              <w:rPr>
                <w:rFonts w:hint="eastAsia" w:ascii="宋体" w:hAnsi="宋体" w:cs="宋体"/>
                <w:b/>
                <w:bCs/>
                <w:szCs w:val="21"/>
              </w:rPr>
            </w:pPr>
          </w:p>
        </w:tc>
        <w:tc>
          <w:tcPr>
            <w:tcW w:w="750" w:type="dxa"/>
            <w:gridSpan w:val="5"/>
            <w:vMerge w:val="continue"/>
            <w:noWrap w:val="0"/>
            <w:vAlign w:val="center"/>
          </w:tcPr>
          <w:p>
            <w:pPr>
              <w:framePr w:hSpace="180" w:wrap="around" w:vAnchor="page" w:hAnchor="margin" w:xAlign="center" w:y="1456"/>
              <w:spacing w:line="360" w:lineRule="exact"/>
              <w:jc w:val="center"/>
              <w:rPr>
                <w:rFonts w:hint="eastAsia" w:ascii="宋体" w:hAnsi="宋体" w:cs="宋体"/>
                <w:b/>
                <w:bCs/>
              </w:rPr>
            </w:pPr>
          </w:p>
        </w:tc>
        <w:tc>
          <w:tcPr>
            <w:tcW w:w="1020" w:type="dxa"/>
            <w:gridSpan w:val="7"/>
            <w:noWrap w:val="0"/>
            <w:vAlign w:val="center"/>
          </w:tcPr>
          <w:p>
            <w:pPr>
              <w:framePr w:hSpace="180" w:wrap="around" w:vAnchor="page" w:hAnchor="margin" w:xAlign="center" w:y="1456"/>
              <w:spacing w:line="360" w:lineRule="exact"/>
              <w:jc w:val="center"/>
              <w:rPr>
                <w:rFonts w:hint="eastAsia" w:ascii="宋体" w:hAnsi="宋体" w:cs="宋体"/>
                <w:b/>
                <w:bCs/>
                <w:szCs w:val="21"/>
              </w:rPr>
            </w:pPr>
            <w:r>
              <w:rPr>
                <w:rFonts w:hint="eastAsia" w:ascii="宋体" w:hAnsi="宋体" w:cs="宋体"/>
                <w:b/>
                <w:bCs/>
                <w:color w:val="000000"/>
              </w:rPr>
              <w:t>念球菌</w:t>
            </w:r>
          </w:p>
        </w:tc>
        <w:tc>
          <w:tcPr>
            <w:tcW w:w="2824" w:type="dxa"/>
            <w:gridSpan w:val="12"/>
            <w:tcBorders>
              <w:bottom w:val="single" w:color="auto" w:sz="12"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9"/>
            <w:vMerge w:val="continue"/>
            <w:tcBorders>
              <w:left w:val="single" w:color="auto" w:sz="4" w:space="0"/>
              <w:bottom w:val="single" w:color="auto" w:sz="12" w:space="0"/>
              <w:right w:val="single" w:color="auto" w:sz="4"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7"/>
            <w:vMerge w:val="continue"/>
            <w:tcBorders>
              <w:left w:val="single" w:color="auto" w:sz="4" w:space="0"/>
              <w:bottom w:val="single" w:color="auto" w:sz="12" w:space="0"/>
              <w:right w:val="single" w:color="auto" w:sz="12" w:space="0"/>
            </w:tcBorders>
            <w:noWrap w:val="0"/>
            <w:vAlign w:val="center"/>
          </w:tcPr>
          <w:p>
            <w:pPr>
              <w:framePr w:hSpace="180" w:wrap="around" w:vAnchor="page" w:hAnchor="margin" w:xAlign="center" w:y="1456"/>
              <w:spacing w:line="360" w:lineRule="exact"/>
              <w:jc w:val="center"/>
              <w:rPr>
                <w:rFonts w:hint="eastAsia" w:ascii="宋体" w:hAnsi="宋体"/>
                <w:b/>
                <w:szCs w:val="21"/>
              </w:rPr>
            </w:pPr>
          </w:p>
        </w:tc>
      </w:tr>
    </w:tbl>
    <w:p>
      <w:pPr>
        <w:rPr>
          <w:rFonts w:hint="eastAsia"/>
        </w:rPr>
      </w:pPr>
    </w:p>
    <w:p>
      <w:pPr>
        <w:rPr>
          <w:rFonts w:hint="eastAsia"/>
        </w:rPr>
      </w:pPr>
    </w:p>
    <w:p>
      <w:pPr>
        <w:rPr>
          <w:rFonts w:hint="eastAsia"/>
        </w:rPr>
      </w:pPr>
    </w:p>
    <w:tbl>
      <w:tblPr>
        <w:tblStyle w:val="3"/>
        <w:tblpPr w:leftFromText="180" w:rightFromText="180" w:vertAnchor="text" w:horzAnchor="margin" w:tblpXSpec="center" w:tblpY="1"/>
        <w:tblW w:w="1013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
        <w:gridCol w:w="1052"/>
        <w:gridCol w:w="166"/>
        <w:gridCol w:w="8160"/>
        <w:gridCol w:w="5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89" w:type="dxa"/>
          <w:cantSplit/>
          <w:trHeight w:val="9042" w:hRule="atLeast"/>
        </w:trPr>
        <w:tc>
          <w:tcPr>
            <w:tcW w:w="1218" w:type="dxa"/>
            <w:gridSpan w:val="2"/>
            <w:noWrap w:val="0"/>
            <w:vAlign w:val="center"/>
          </w:tcPr>
          <w:p>
            <w:pPr>
              <w:jc w:val="center"/>
              <w:rPr>
                <w:rFonts w:hint="eastAsia" w:ascii="宋体" w:hAnsi="宋体"/>
                <w:b/>
                <w:szCs w:val="21"/>
              </w:rPr>
            </w:pPr>
            <w:r>
              <w:rPr>
                <w:rFonts w:hint="eastAsia" w:ascii="宋体" w:hAnsi="宋体"/>
                <w:b/>
                <w:szCs w:val="21"/>
              </w:rPr>
              <w:t>心</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电</w:t>
            </w:r>
          </w:p>
          <w:p>
            <w:pPr>
              <w:spacing w:line="500" w:lineRule="exact"/>
              <w:jc w:val="center"/>
              <w:rPr>
                <w:rFonts w:hint="eastAsia" w:ascii="宋体" w:hAnsi="宋体"/>
                <w:b/>
                <w:szCs w:val="21"/>
              </w:rPr>
            </w:pPr>
          </w:p>
          <w:p>
            <w:pPr>
              <w:spacing w:line="500" w:lineRule="exact"/>
              <w:jc w:val="center"/>
              <w:rPr>
                <w:rFonts w:hint="eastAsia" w:ascii="宋体" w:hAnsi="宋体"/>
                <w:b/>
                <w:szCs w:val="21"/>
              </w:rPr>
            </w:pPr>
            <w:r>
              <w:rPr>
                <w:rFonts w:hint="eastAsia" w:ascii="宋体" w:hAnsi="宋体"/>
                <w:b/>
                <w:szCs w:val="21"/>
              </w:rPr>
              <w:t>图</w:t>
            </w:r>
          </w:p>
        </w:tc>
        <w:tc>
          <w:tcPr>
            <w:tcW w:w="8326" w:type="dxa"/>
            <w:gridSpan w:val="2"/>
            <w:noWrap w:val="0"/>
            <w:vAlign w:val="center"/>
          </w:tcPr>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89" w:type="dxa"/>
          <w:cantSplit/>
          <w:trHeight w:val="4244" w:hRule="atLeast"/>
        </w:trPr>
        <w:tc>
          <w:tcPr>
            <w:tcW w:w="1218" w:type="dxa"/>
            <w:gridSpan w:val="2"/>
            <w:noWrap w:val="0"/>
            <w:vAlign w:val="center"/>
          </w:tcPr>
          <w:p>
            <w:pPr>
              <w:spacing w:line="460" w:lineRule="exact"/>
              <w:jc w:val="center"/>
              <w:rPr>
                <w:rFonts w:hint="eastAsia" w:ascii="宋体" w:hAnsi="宋体"/>
                <w:b/>
                <w:szCs w:val="21"/>
              </w:rPr>
            </w:pPr>
            <w:r>
              <w:rPr>
                <w:rFonts w:hint="eastAsia" w:ascii="宋体" w:hAnsi="宋体"/>
                <w:b/>
                <w:szCs w:val="21"/>
              </w:rPr>
              <w:t>胸</w:t>
            </w:r>
          </w:p>
          <w:p>
            <w:pPr>
              <w:spacing w:line="460" w:lineRule="exact"/>
              <w:jc w:val="center"/>
              <w:rPr>
                <w:rFonts w:hint="eastAsia" w:ascii="宋体" w:hAnsi="宋体"/>
                <w:b/>
                <w:szCs w:val="21"/>
              </w:rPr>
            </w:pPr>
            <w:r>
              <w:rPr>
                <w:rFonts w:hint="eastAsia" w:ascii="宋体" w:hAnsi="宋体"/>
                <w:b/>
                <w:szCs w:val="21"/>
              </w:rPr>
              <w:t>部</w:t>
            </w:r>
          </w:p>
          <w:p>
            <w:pPr>
              <w:spacing w:line="460" w:lineRule="exact"/>
              <w:jc w:val="center"/>
              <w:rPr>
                <w:rFonts w:hint="eastAsia" w:ascii="宋体" w:hAnsi="宋体"/>
                <w:b/>
                <w:szCs w:val="21"/>
              </w:rPr>
            </w:pPr>
            <w:r>
              <w:rPr>
                <w:rFonts w:hint="eastAsia" w:ascii="宋体" w:hAnsi="宋体"/>
                <w:b/>
                <w:szCs w:val="21"/>
              </w:rPr>
              <w:t>X</w:t>
            </w:r>
          </w:p>
          <w:p>
            <w:pPr>
              <w:spacing w:line="460" w:lineRule="exact"/>
              <w:jc w:val="center"/>
              <w:rPr>
                <w:rFonts w:hint="eastAsia" w:ascii="宋体" w:hAnsi="宋体"/>
                <w:b/>
                <w:szCs w:val="21"/>
              </w:rPr>
            </w:pPr>
            <w:r>
              <w:rPr>
                <w:rFonts w:hint="eastAsia" w:ascii="宋体" w:hAnsi="宋体"/>
                <w:b/>
                <w:szCs w:val="21"/>
              </w:rPr>
              <w:t>光</w:t>
            </w:r>
          </w:p>
          <w:p>
            <w:pPr>
              <w:spacing w:line="460" w:lineRule="exact"/>
              <w:jc w:val="center"/>
              <w:rPr>
                <w:rFonts w:hint="eastAsia" w:ascii="宋体" w:hAnsi="宋体"/>
                <w:b/>
                <w:szCs w:val="21"/>
              </w:rPr>
            </w:pPr>
            <w:r>
              <w:rPr>
                <w:rFonts w:hint="eastAsia" w:ascii="宋体" w:hAnsi="宋体"/>
                <w:b/>
                <w:szCs w:val="21"/>
              </w:rPr>
              <w:t>片</w:t>
            </w:r>
          </w:p>
        </w:tc>
        <w:tc>
          <w:tcPr>
            <w:tcW w:w="8326" w:type="dxa"/>
            <w:gridSpan w:val="2"/>
            <w:noWrap w:val="0"/>
            <w:vAlign w:val="center"/>
          </w:tcPr>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trHeight w:val="4457" w:hRule="atLeast"/>
        </w:trPr>
        <w:tc>
          <w:tcPr>
            <w:tcW w:w="1218" w:type="dxa"/>
            <w:gridSpan w:val="2"/>
            <w:tcBorders>
              <w:top w:val="single" w:color="auto" w:sz="12" w:space="0"/>
              <w:bottom w:val="single" w:color="auto" w:sz="4" w:space="0"/>
            </w:tcBorders>
            <w:noWrap w:val="0"/>
            <w:vAlign w:val="center"/>
          </w:tcPr>
          <w:p>
            <w:pPr>
              <w:spacing w:line="440" w:lineRule="exact"/>
              <w:jc w:val="center"/>
              <w:rPr>
                <w:rFonts w:hint="eastAsia" w:ascii="宋体" w:hAnsi="宋体"/>
                <w:b/>
                <w:szCs w:val="21"/>
              </w:rPr>
            </w:pPr>
            <w:r>
              <w:rPr>
                <w:rFonts w:hint="eastAsia" w:ascii="宋体" w:hAnsi="宋体"/>
                <w:b/>
                <w:szCs w:val="21"/>
              </w:rPr>
              <w:t>腹</w:t>
            </w:r>
          </w:p>
          <w:p>
            <w:pPr>
              <w:spacing w:line="440" w:lineRule="exact"/>
              <w:jc w:val="center"/>
              <w:rPr>
                <w:rFonts w:hint="eastAsia" w:ascii="宋体" w:hAnsi="宋体"/>
                <w:b/>
                <w:szCs w:val="21"/>
              </w:rPr>
            </w:pPr>
            <w:r>
              <w:rPr>
                <w:rFonts w:hint="eastAsia" w:ascii="宋体" w:hAnsi="宋体"/>
                <w:b/>
                <w:szCs w:val="21"/>
              </w:rPr>
              <w:t>部</w:t>
            </w:r>
          </w:p>
          <w:p>
            <w:pPr>
              <w:spacing w:line="440" w:lineRule="exact"/>
              <w:jc w:val="center"/>
              <w:rPr>
                <w:rFonts w:hint="eastAsia" w:ascii="宋体" w:hAnsi="宋体"/>
                <w:b/>
                <w:szCs w:val="21"/>
              </w:rPr>
            </w:pPr>
            <w:r>
              <w:rPr>
                <w:rFonts w:hint="eastAsia" w:ascii="宋体" w:hAnsi="宋体"/>
                <w:b/>
                <w:szCs w:val="21"/>
              </w:rPr>
              <w:t>B</w:t>
            </w:r>
          </w:p>
          <w:p>
            <w:pPr>
              <w:spacing w:line="440" w:lineRule="exact"/>
              <w:jc w:val="center"/>
              <w:rPr>
                <w:rFonts w:hint="eastAsia" w:ascii="宋体" w:hAnsi="宋体"/>
                <w:b/>
                <w:szCs w:val="21"/>
              </w:rPr>
            </w:pPr>
            <w:r>
              <w:rPr>
                <w:rFonts w:hint="eastAsia" w:ascii="宋体" w:hAnsi="宋体"/>
                <w:b/>
                <w:szCs w:val="21"/>
              </w:rPr>
              <w:t>超</w:t>
            </w:r>
          </w:p>
          <w:p>
            <w:pPr>
              <w:spacing w:line="440" w:lineRule="exact"/>
              <w:jc w:val="center"/>
              <w:rPr>
                <w:rFonts w:hint="eastAsia" w:ascii="宋体" w:hAnsi="宋体"/>
                <w:b/>
                <w:szCs w:val="21"/>
              </w:rPr>
            </w:pPr>
            <w:r>
              <w:rPr>
                <w:rFonts w:hint="eastAsia" w:ascii="宋体" w:hAnsi="宋体"/>
                <w:b/>
                <w:szCs w:val="21"/>
              </w:rPr>
              <w:t>检</w:t>
            </w:r>
          </w:p>
          <w:p>
            <w:pPr>
              <w:spacing w:line="440" w:lineRule="exact"/>
              <w:jc w:val="center"/>
              <w:rPr>
                <w:rFonts w:hint="eastAsia" w:ascii="宋体" w:hAnsi="宋体"/>
                <w:b/>
                <w:szCs w:val="21"/>
              </w:rPr>
            </w:pPr>
            <w:r>
              <w:rPr>
                <w:rFonts w:hint="eastAsia" w:ascii="宋体" w:hAnsi="宋体"/>
                <w:b/>
                <w:szCs w:val="21"/>
              </w:rPr>
              <w:t>查</w:t>
            </w:r>
          </w:p>
        </w:tc>
        <w:tc>
          <w:tcPr>
            <w:tcW w:w="8749" w:type="dxa"/>
            <w:gridSpan w:val="2"/>
            <w:tcBorders>
              <w:top w:val="single" w:color="auto" w:sz="12" w:space="0"/>
              <w:bottom w:val="single" w:color="auto" w:sz="4" w:space="0"/>
            </w:tcBorders>
            <w:noWrap w:val="0"/>
            <w:vAlign w:val="top"/>
          </w:tcPr>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cantSplit/>
          <w:trHeight w:val="6417" w:hRule="atLeast"/>
        </w:trPr>
        <w:tc>
          <w:tcPr>
            <w:tcW w:w="1218" w:type="dxa"/>
            <w:gridSpan w:val="2"/>
            <w:vMerge w:val="restart"/>
            <w:tcBorders>
              <w:top w:val="single" w:color="auto" w:sz="4" w:space="0"/>
            </w:tcBorders>
            <w:noWrap w:val="0"/>
            <w:vAlign w:val="center"/>
          </w:tcPr>
          <w:p>
            <w:pPr>
              <w:spacing w:line="500" w:lineRule="exact"/>
              <w:jc w:val="center"/>
              <w:rPr>
                <w:rFonts w:hint="eastAsia" w:ascii="宋体" w:hAnsi="宋体"/>
                <w:b/>
                <w:szCs w:val="21"/>
              </w:rPr>
            </w:pPr>
            <w:r>
              <w:rPr>
                <w:rFonts w:hint="eastAsia" w:ascii="宋体" w:hAnsi="宋体"/>
                <w:b/>
                <w:szCs w:val="21"/>
              </w:rPr>
              <w:t>体</w:t>
            </w:r>
          </w:p>
          <w:p>
            <w:pPr>
              <w:spacing w:line="500" w:lineRule="exact"/>
              <w:jc w:val="center"/>
              <w:rPr>
                <w:rFonts w:hint="eastAsia" w:ascii="宋体" w:hAnsi="宋体"/>
                <w:b/>
                <w:szCs w:val="21"/>
              </w:rPr>
            </w:pPr>
            <w:r>
              <w:rPr>
                <w:rFonts w:hint="eastAsia" w:ascii="宋体" w:hAnsi="宋体"/>
                <w:b/>
                <w:szCs w:val="21"/>
              </w:rPr>
              <w:t>检</w:t>
            </w:r>
          </w:p>
          <w:p>
            <w:pPr>
              <w:spacing w:line="500" w:lineRule="exact"/>
              <w:jc w:val="center"/>
              <w:rPr>
                <w:rFonts w:hint="eastAsia" w:ascii="宋体" w:hAnsi="宋体"/>
                <w:b/>
                <w:szCs w:val="21"/>
              </w:rPr>
            </w:pPr>
            <w:r>
              <w:rPr>
                <w:rFonts w:hint="eastAsia" w:ascii="宋体" w:hAnsi="宋体"/>
                <w:b/>
                <w:szCs w:val="21"/>
              </w:rPr>
              <w:t>结</w:t>
            </w:r>
          </w:p>
          <w:p>
            <w:pPr>
              <w:spacing w:line="500" w:lineRule="exact"/>
              <w:jc w:val="center"/>
              <w:rPr>
                <w:rFonts w:hint="eastAsia" w:ascii="宋体" w:hAnsi="宋体"/>
                <w:b/>
                <w:szCs w:val="21"/>
              </w:rPr>
            </w:pPr>
            <w:r>
              <w:rPr>
                <w:rFonts w:hint="eastAsia" w:ascii="宋体" w:hAnsi="宋体"/>
                <w:b/>
                <w:szCs w:val="21"/>
              </w:rPr>
              <w:t>论</w:t>
            </w:r>
          </w:p>
          <w:p>
            <w:pPr>
              <w:spacing w:line="500" w:lineRule="exact"/>
              <w:jc w:val="center"/>
              <w:rPr>
                <w:rFonts w:hint="eastAsia" w:ascii="宋体" w:hAnsi="宋体"/>
                <w:b/>
                <w:szCs w:val="21"/>
              </w:rPr>
            </w:pPr>
            <w:r>
              <w:rPr>
                <w:rFonts w:hint="eastAsia" w:ascii="宋体" w:hAnsi="宋体"/>
                <w:b/>
                <w:szCs w:val="21"/>
              </w:rPr>
              <w:t>及</w:t>
            </w:r>
          </w:p>
          <w:p>
            <w:pPr>
              <w:spacing w:line="500" w:lineRule="exact"/>
              <w:jc w:val="center"/>
              <w:rPr>
                <w:rFonts w:hint="eastAsia" w:ascii="宋体" w:hAnsi="宋体"/>
                <w:b/>
                <w:szCs w:val="21"/>
              </w:rPr>
            </w:pPr>
            <w:r>
              <w:rPr>
                <w:rFonts w:hint="eastAsia" w:ascii="宋体" w:hAnsi="宋体"/>
                <w:b/>
                <w:szCs w:val="21"/>
              </w:rPr>
              <w:t>建</w:t>
            </w:r>
          </w:p>
          <w:p>
            <w:pPr>
              <w:spacing w:line="500" w:lineRule="exact"/>
              <w:jc w:val="center"/>
              <w:rPr>
                <w:rFonts w:hint="eastAsia" w:ascii="宋体" w:hAnsi="宋体"/>
                <w:b/>
                <w:szCs w:val="21"/>
              </w:rPr>
            </w:pPr>
            <w:r>
              <w:rPr>
                <w:rFonts w:hint="eastAsia" w:ascii="宋体" w:hAnsi="宋体"/>
                <w:b/>
                <w:szCs w:val="21"/>
              </w:rPr>
              <w:t>议</w:t>
            </w:r>
          </w:p>
        </w:tc>
        <w:tc>
          <w:tcPr>
            <w:tcW w:w="8749" w:type="dxa"/>
            <w:gridSpan w:val="2"/>
            <w:tcBorders>
              <w:top w:val="single" w:color="auto" w:sz="4" w:space="0"/>
              <w:bottom w:val="single" w:color="auto" w:sz="4" w:space="0"/>
            </w:tcBorders>
            <w:noWrap w:val="0"/>
            <w:vAlign w:val="top"/>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cantSplit/>
          <w:trHeight w:val="2647" w:hRule="atLeast"/>
        </w:trPr>
        <w:tc>
          <w:tcPr>
            <w:tcW w:w="1218" w:type="dxa"/>
            <w:gridSpan w:val="2"/>
            <w:vMerge w:val="continue"/>
            <w:tcBorders>
              <w:bottom w:val="single" w:color="auto" w:sz="12" w:space="0"/>
            </w:tcBorders>
            <w:noWrap w:val="0"/>
            <w:vAlign w:val="top"/>
          </w:tcPr>
          <w:p>
            <w:pPr>
              <w:rPr>
                <w:rFonts w:hint="eastAsia" w:ascii="宋体" w:hAnsi="宋体"/>
                <w:b/>
                <w:szCs w:val="21"/>
              </w:rPr>
            </w:pPr>
          </w:p>
        </w:tc>
        <w:tc>
          <w:tcPr>
            <w:tcW w:w="8749" w:type="dxa"/>
            <w:gridSpan w:val="2"/>
            <w:tcBorders>
              <w:top w:val="single" w:color="auto" w:sz="4" w:space="0"/>
              <w:bottom w:val="single" w:color="auto" w:sz="12" w:space="0"/>
            </w:tcBorders>
            <w:noWrap w:val="0"/>
            <w:vAlign w:val="center"/>
          </w:tcPr>
          <w:p>
            <w:pPr>
              <w:ind w:firstLine="6505"/>
              <w:rPr>
                <w:rFonts w:hint="eastAsia" w:ascii="宋体" w:hAnsi="宋体"/>
                <w:b/>
                <w:szCs w:val="21"/>
              </w:rPr>
            </w:pPr>
          </w:p>
          <w:p>
            <w:pPr>
              <w:ind w:firstLine="6505"/>
              <w:rPr>
                <w:rFonts w:hint="eastAsia" w:ascii="宋体" w:hAnsi="宋体"/>
                <w:b/>
                <w:szCs w:val="21"/>
              </w:rPr>
            </w:pPr>
          </w:p>
          <w:p>
            <w:pPr>
              <w:ind w:firstLine="6505"/>
              <w:rPr>
                <w:rFonts w:hint="eastAsia" w:ascii="宋体" w:hAnsi="宋体"/>
                <w:b/>
                <w:szCs w:val="21"/>
              </w:rPr>
            </w:pPr>
          </w:p>
          <w:p>
            <w:pPr>
              <w:ind w:firstLine="4819"/>
              <w:rPr>
                <w:rFonts w:hint="eastAsia" w:ascii="宋体" w:hAnsi="宋体"/>
                <w:b/>
                <w:szCs w:val="21"/>
              </w:rPr>
            </w:pPr>
            <w:r>
              <w:rPr>
                <w:rFonts w:hint="eastAsia" w:ascii="宋体" w:hAnsi="宋体"/>
                <w:b/>
                <w:szCs w:val="21"/>
              </w:rPr>
              <w:t xml:space="preserve">    体检医院签章处</w:t>
            </w:r>
          </w:p>
          <w:p>
            <w:pPr>
              <w:rPr>
                <w:rFonts w:hint="eastAsia" w:ascii="宋体" w:hAnsi="宋体"/>
                <w:b/>
                <w:szCs w:val="21"/>
              </w:rPr>
            </w:pPr>
            <w:r>
              <w:rPr>
                <w:rFonts w:hint="eastAsia" w:ascii="宋体" w:hAnsi="宋体"/>
                <w:b/>
                <w:szCs w:val="21"/>
              </w:rPr>
              <w:t xml:space="preserve">                                     </w:t>
            </w:r>
          </w:p>
          <w:p>
            <w:pPr>
              <w:ind w:firstLine="211" w:firstLineChars="100"/>
              <w:rPr>
                <w:rFonts w:ascii="宋体" w:hAnsi="宋体"/>
                <w:b/>
                <w:szCs w:val="21"/>
              </w:rPr>
            </w:pPr>
            <w:r>
              <w:rPr>
                <w:rFonts w:hint="eastAsia" w:ascii="宋体" w:hAnsi="宋体"/>
                <w:b/>
                <w:szCs w:val="21"/>
              </w:rPr>
              <w:t>主检医师签字：                           年        月        日</w:t>
            </w:r>
          </w:p>
        </w:tc>
      </w:tr>
    </w:tbl>
    <w:p>
      <w:pPr>
        <w:rPr>
          <w:rFonts w:hint="eastAsia" w:ascii="楷体_GB2312" w:hAnsi="楷体_GB2312" w:eastAsia="楷体_GB2312" w:cs="楷体_GB2312"/>
          <w:b/>
          <w:szCs w:val="21"/>
        </w:rPr>
      </w:pPr>
      <w:r>
        <w:rPr>
          <w:rFonts w:hint="eastAsia" w:ascii="楷体_GB2312" w:hAnsi="楷体_GB2312" w:eastAsia="楷体_GB2312" w:cs="楷体_GB2312"/>
          <w:b/>
          <w:szCs w:val="21"/>
        </w:rPr>
        <w:t>注：</w:t>
      </w:r>
      <w:r>
        <w:rPr>
          <w:rFonts w:hint="eastAsia" w:ascii="楷体_GB2312" w:hAnsi="楷体_GB2312" w:eastAsia="楷体_GB2312" w:cs="楷体_GB2312"/>
          <w:bCs/>
          <w:szCs w:val="21"/>
        </w:rPr>
        <w:t>对于滴虫和念球菌两项妇科检查项目未婚女性采取阴道口取样。</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检 验 项 目</w:t>
      </w:r>
    </w:p>
    <w:p>
      <w:pPr>
        <w:jc w:val="center"/>
        <w:rPr>
          <w:rFonts w:hint="eastAsia" w:ascii="黑体" w:hAnsi="宋体" w:eastAsia="黑体"/>
          <w:b/>
          <w:spacing w:val="44"/>
          <w:sz w:val="36"/>
        </w:rPr>
      </w:pPr>
    </w:p>
    <w:tbl>
      <w:tblPr>
        <w:tblStyle w:val="3"/>
        <w:tblW w:w="8760" w:type="dxa"/>
        <w:tblInd w:w="1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817"/>
        <w:gridCol w:w="3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noWrap w:val="0"/>
            <w:vAlign w:val="center"/>
          </w:tcPr>
          <w:p>
            <w:pPr>
              <w:spacing w:line="400" w:lineRule="exact"/>
              <w:jc w:val="center"/>
              <w:rPr>
                <w:rFonts w:hint="eastAsia" w:ascii="宋体" w:hAnsi="宋体"/>
                <w:b/>
                <w:szCs w:val="21"/>
              </w:rPr>
            </w:pPr>
            <w:r>
              <w:rPr>
                <w:rFonts w:hint="eastAsia" w:ascii="宋体" w:hAnsi="宋体"/>
                <w:b/>
                <w:szCs w:val="21"/>
              </w:rPr>
              <w:t>血</w:t>
            </w:r>
          </w:p>
          <w:p>
            <w:pPr>
              <w:spacing w:line="400" w:lineRule="exact"/>
              <w:jc w:val="center"/>
              <w:rPr>
                <w:rFonts w:hint="eastAsia" w:ascii="宋体" w:hAnsi="宋体"/>
                <w:b/>
                <w:szCs w:val="21"/>
              </w:rPr>
            </w:pPr>
            <w:r>
              <w:rPr>
                <w:rFonts w:hint="eastAsia" w:ascii="宋体" w:hAnsi="宋体"/>
                <w:b/>
                <w:szCs w:val="21"/>
              </w:rPr>
              <w:t>常</w:t>
            </w:r>
          </w:p>
          <w:p>
            <w:pPr>
              <w:spacing w:line="400" w:lineRule="exact"/>
              <w:jc w:val="center"/>
              <w:rPr>
                <w:rFonts w:hint="eastAsia" w:ascii="宋体" w:hAnsi="宋体"/>
                <w:b/>
                <w:szCs w:val="21"/>
              </w:rPr>
            </w:pPr>
            <w:r>
              <w:rPr>
                <w:rFonts w:hint="eastAsia" w:ascii="宋体" w:hAnsi="宋体"/>
                <w:b/>
                <w:szCs w:val="21"/>
              </w:rPr>
              <w:t>规</w:t>
            </w: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白细胞总数（WBC）及分类</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血红蛋白（HGB）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noWrap w:val="0"/>
            <w:vAlign w:val="center"/>
          </w:tcPr>
          <w:p>
            <w:pPr>
              <w:rPr>
                <w:rFonts w:hint="eastAsia" w:ascii="宋体" w:hAnsi="宋体"/>
                <w:b/>
                <w:szCs w:val="21"/>
              </w:rPr>
            </w:pP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红细胞总数（RBC）</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血小板计数（PLT）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noWrap w:val="0"/>
            <w:vAlign w:val="center"/>
          </w:tcPr>
          <w:p>
            <w:pPr>
              <w:spacing w:line="400" w:lineRule="exact"/>
              <w:jc w:val="center"/>
              <w:rPr>
                <w:rFonts w:hint="eastAsia" w:ascii="宋体" w:hAnsi="宋体"/>
                <w:b/>
                <w:szCs w:val="21"/>
              </w:rPr>
            </w:pPr>
            <w:r>
              <w:rPr>
                <w:rFonts w:hint="eastAsia" w:ascii="宋体" w:hAnsi="宋体"/>
                <w:b/>
                <w:szCs w:val="21"/>
              </w:rPr>
              <w:t>血</w:t>
            </w:r>
          </w:p>
          <w:p>
            <w:pPr>
              <w:spacing w:line="400" w:lineRule="exact"/>
              <w:jc w:val="center"/>
              <w:rPr>
                <w:rFonts w:hint="eastAsia" w:ascii="宋体" w:hAnsi="宋体"/>
                <w:b/>
                <w:szCs w:val="21"/>
              </w:rPr>
            </w:pPr>
            <w:r>
              <w:rPr>
                <w:rFonts w:hint="eastAsia" w:ascii="宋体" w:hAnsi="宋体"/>
                <w:b/>
                <w:szCs w:val="21"/>
              </w:rPr>
              <w:t>生</w:t>
            </w:r>
          </w:p>
          <w:p>
            <w:pPr>
              <w:spacing w:line="400" w:lineRule="exact"/>
              <w:jc w:val="center"/>
              <w:rPr>
                <w:rFonts w:hint="eastAsia" w:ascii="宋体" w:hAnsi="宋体"/>
                <w:b/>
                <w:szCs w:val="21"/>
              </w:rPr>
            </w:pPr>
            <w:r>
              <w:rPr>
                <w:rFonts w:hint="eastAsia" w:ascii="宋体" w:hAnsi="宋体"/>
                <w:b/>
                <w:szCs w:val="21"/>
              </w:rPr>
              <w:t>化</w:t>
            </w: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 xml:space="preserve">丙氨酸氨基转移酶（ALT）  </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尿素氮（BUN）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1125" w:type="dxa"/>
            <w:vMerge w:val="continue"/>
            <w:noWrap w:val="0"/>
            <w:vAlign w:val="center"/>
          </w:tcPr>
          <w:p>
            <w:pPr>
              <w:rPr>
                <w:rFonts w:hint="eastAsia" w:ascii="宋体" w:hAnsi="宋体"/>
                <w:b/>
                <w:szCs w:val="21"/>
              </w:rPr>
            </w:pP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天冬氨酸氨基转移酶（AST）</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肌酐（CR）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noWrap w:val="0"/>
            <w:vAlign w:val="center"/>
          </w:tcPr>
          <w:p>
            <w:pPr>
              <w:rPr>
                <w:rFonts w:hint="eastAsia" w:ascii="宋体" w:hAnsi="宋体"/>
                <w:b/>
                <w:szCs w:val="21"/>
              </w:rPr>
            </w:pP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葡萄糖（GLU）</w:t>
            </w:r>
          </w:p>
        </w:tc>
        <w:tc>
          <w:tcPr>
            <w:tcW w:w="3818" w:type="dxa"/>
            <w:noWrap w:val="0"/>
            <w:vAlign w:val="center"/>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noWrap w:val="0"/>
            <w:vAlign w:val="center"/>
          </w:tcPr>
          <w:p>
            <w:pPr>
              <w:spacing w:line="400" w:lineRule="exact"/>
              <w:jc w:val="center"/>
              <w:rPr>
                <w:rFonts w:hint="eastAsia" w:ascii="宋体" w:hAnsi="宋体"/>
                <w:b/>
                <w:szCs w:val="21"/>
              </w:rPr>
            </w:pPr>
            <w:r>
              <w:rPr>
                <w:rFonts w:hint="eastAsia" w:ascii="宋体" w:hAnsi="宋体"/>
                <w:b/>
                <w:szCs w:val="21"/>
              </w:rPr>
              <w:t>免</w:t>
            </w:r>
          </w:p>
          <w:p>
            <w:pPr>
              <w:spacing w:line="400" w:lineRule="exact"/>
              <w:jc w:val="center"/>
              <w:rPr>
                <w:rFonts w:hint="eastAsia" w:ascii="宋体" w:hAnsi="宋体"/>
                <w:b/>
                <w:szCs w:val="21"/>
              </w:rPr>
            </w:pPr>
            <w:r>
              <w:rPr>
                <w:rFonts w:hint="eastAsia" w:ascii="宋体" w:hAnsi="宋体"/>
                <w:b/>
                <w:szCs w:val="21"/>
              </w:rPr>
              <w:t>疫</w:t>
            </w: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艾滋病病毒抗体（抗HIV）</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梅毒血清特异性抗体（TPHA）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noWrap w:val="0"/>
            <w:vAlign w:val="center"/>
          </w:tcPr>
          <w:p>
            <w:pPr>
              <w:spacing w:line="400" w:lineRule="exact"/>
              <w:jc w:val="center"/>
              <w:rPr>
                <w:rFonts w:hint="eastAsia" w:ascii="宋体" w:hAnsi="宋体"/>
                <w:b/>
                <w:szCs w:val="21"/>
              </w:rPr>
            </w:pPr>
            <w:r>
              <w:rPr>
                <w:rFonts w:hint="eastAsia" w:ascii="宋体" w:hAnsi="宋体"/>
                <w:b/>
                <w:szCs w:val="21"/>
              </w:rPr>
              <w:t>尿</w:t>
            </w:r>
          </w:p>
          <w:p>
            <w:pPr>
              <w:spacing w:line="400" w:lineRule="exact"/>
              <w:jc w:val="center"/>
              <w:rPr>
                <w:rFonts w:hint="eastAsia" w:ascii="宋体" w:hAnsi="宋体"/>
                <w:b/>
                <w:szCs w:val="21"/>
              </w:rPr>
            </w:pPr>
            <w:r>
              <w:rPr>
                <w:rFonts w:hint="eastAsia" w:ascii="宋体" w:hAnsi="宋体"/>
                <w:b/>
                <w:szCs w:val="21"/>
              </w:rPr>
              <w:t>常</w:t>
            </w:r>
          </w:p>
          <w:p>
            <w:pPr>
              <w:spacing w:line="400" w:lineRule="exact"/>
              <w:jc w:val="center"/>
              <w:rPr>
                <w:rFonts w:hint="eastAsia" w:ascii="宋体" w:hAnsi="宋体"/>
                <w:b/>
                <w:szCs w:val="21"/>
              </w:rPr>
            </w:pPr>
            <w:r>
              <w:rPr>
                <w:rFonts w:hint="eastAsia" w:ascii="宋体" w:hAnsi="宋体"/>
                <w:b/>
                <w:szCs w:val="21"/>
              </w:rPr>
              <w:t>规</w:t>
            </w: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糖（GLU）</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蛋白质（PRO）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noWrap w:val="0"/>
            <w:vAlign w:val="center"/>
          </w:tcPr>
          <w:p>
            <w:pPr>
              <w:rPr>
                <w:rFonts w:hint="eastAsia" w:ascii="宋体" w:hAnsi="宋体"/>
                <w:b/>
                <w:szCs w:val="21"/>
              </w:rPr>
            </w:pP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胆红素（TBIL）</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尿胆原（URO）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noWrap w:val="0"/>
            <w:vAlign w:val="center"/>
          </w:tcPr>
          <w:p>
            <w:pPr>
              <w:rPr>
                <w:rFonts w:hint="eastAsia" w:ascii="宋体" w:hAnsi="宋体"/>
                <w:b/>
                <w:szCs w:val="21"/>
              </w:rPr>
            </w:pP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比重（SG）</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红细胞（BLO）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noWrap w:val="0"/>
            <w:vAlign w:val="center"/>
          </w:tcPr>
          <w:p>
            <w:pPr>
              <w:rPr>
                <w:rFonts w:hint="eastAsia" w:ascii="宋体" w:hAnsi="宋体"/>
                <w:b/>
                <w:szCs w:val="21"/>
              </w:rPr>
            </w:pP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酸碱度（PH）</w:t>
            </w:r>
          </w:p>
        </w:tc>
        <w:tc>
          <w:tcPr>
            <w:tcW w:w="3818" w:type="dxa"/>
            <w:noWrap w:val="0"/>
            <w:vAlign w:val="center"/>
          </w:tcPr>
          <w:p>
            <w:pPr>
              <w:spacing w:line="400" w:lineRule="exact"/>
              <w:jc w:val="center"/>
              <w:rPr>
                <w:rFonts w:hint="eastAsia" w:ascii="宋体" w:hAnsi="宋体"/>
                <w:b/>
                <w:szCs w:val="21"/>
              </w:rPr>
            </w:pPr>
            <w:r>
              <w:rPr>
                <w:rFonts w:hint="eastAsia" w:ascii="宋体" w:hAnsi="宋体"/>
                <w:b/>
                <w:szCs w:val="21"/>
              </w:rPr>
              <w:t>白细胞（LEU）</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noWrap w:val="0"/>
            <w:vAlign w:val="center"/>
          </w:tcPr>
          <w:p>
            <w:pPr>
              <w:rPr>
                <w:rFonts w:hint="eastAsia" w:ascii="宋体" w:hAnsi="宋体"/>
                <w:b/>
                <w:szCs w:val="21"/>
              </w:rPr>
            </w:pPr>
          </w:p>
        </w:tc>
        <w:tc>
          <w:tcPr>
            <w:tcW w:w="3817" w:type="dxa"/>
            <w:noWrap w:val="0"/>
            <w:vAlign w:val="center"/>
          </w:tcPr>
          <w:p>
            <w:pPr>
              <w:spacing w:line="400" w:lineRule="exact"/>
              <w:jc w:val="center"/>
              <w:rPr>
                <w:rFonts w:hint="eastAsia" w:ascii="宋体" w:hAnsi="宋体"/>
                <w:b/>
                <w:szCs w:val="21"/>
              </w:rPr>
            </w:pPr>
            <w:r>
              <w:rPr>
                <w:rFonts w:hint="eastAsia" w:ascii="宋体" w:hAnsi="宋体"/>
                <w:b/>
                <w:szCs w:val="21"/>
              </w:rPr>
              <w:t>镜检</w:t>
            </w:r>
          </w:p>
        </w:tc>
        <w:tc>
          <w:tcPr>
            <w:tcW w:w="3818" w:type="dxa"/>
            <w:noWrap w:val="0"/>
            <w:vAlign w:val="center"/>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noWrap w:val="0"/>
            <w:vAlign w:val="center"/>
          </w:tcPr>
          <w:p>
            <w:pPr>
              <w:jc w:val="center"/>
              <w:rPr>
                <w:rFonts w:hint="eastAsia" w:ascii="宋体" w:hAnsi="宋体"/>
                <w:b/>
                <w:szCs w:val="21"/>
              </w:rPr>
            </w:pPr>
            <w:r>
              <w:rPr>
                <w:rFonts w:hint="eastAsia" w:ascii="宋体" w:hAnsi="宋体"/>
                <w:b/>
                <w:szCs w:val="21"/>
              </w:rPr>
              <w:t>其他</w:t>
            </w:r>
          </w:p>
        </w:tc>
        <w:tc>
          <w:tcPr>
            <w:tcW w:w="7635" w:type="dxa"/>
            <w:gridSpan w:val="2"/>
            <w:noWrap w:val="0"/>
            <w:vAlign w:val="center"/>
          </w:tcPr>
          <w:p>
            <w:pPr>
              <w:spacing w:line="400" w:lineRule="exact"/>
              <w:jc w:val="center"/>
              <w:rPr>
                <w:rFonts w:hint="eastAsia" w:ascii="宋体" w:hAnsi="宋体"/>
                <w:b/>
                <w:szCs w:val="21"/>
              </w:rPr>
            </w:pPr>
          </w:p>
        </w:tc>
      </w:tr>
    </w:tbl>
    <w:p>
      <w:pPr>
        <w:jc w:val="center"/>
        <w:rPr>
          <w:rFonts w:hint="eastAsia"/>
        </w:rPr>
      </w:pPr>
    </w:p>
    <w:p>
      <w:pPr>
        <w:jc w:val="center"/>
        <w:rPr>
          <w:rFonts w:hint="eastAsia"/>
        </w:rPr>
      </w:pPr>
    </w:p>
    <w:p/>
    <w:p/>
    <w:p/>
    <w:tbl>
      <w:tblPr>
        <w:tblStyle w:val="3"/>
        <w:tblW w:w="9698" w:type="dxa"/>
        <w:tblInd w:w="-252" w:type="dxa"/>
        <w:tblLayout w:type="fixed"/>
        <w:tblCellMar>
          <w:top w:w="0" w:type="dxa"/>
          <w:left w:w="108" w:type="dxa"/>
          <w:bottom w:w="0" w:type="dxa"/>
          <w:right w:w="108" w:type="dxa"/>
        </w:tblCellMar>
      </w:tblPr>
      <w:tblGrid>
        <w:gridCol w:w="7741"/>
        <w:gridCol w:w="1957"/>
      </w:tblGrid>
      <w:tr>
        <w:tblPrEx>
          <w:tblLayout w:type="fixed"/>
          <w:tblCellMar>
            <w:top w:w="0" w:type="dxa"/>
            <w:left w:w="108" w:type="dxa"/>
            <w:bottom w:w="0" w:type="dxa"/>
            <w:right w:w="108" w:type="dxa"/>
          </w:tblCellMar>
        </w:tblPrEx>
        <w:trPr>
          <w:cantSplit/>
          <w:trHeight w:val="3265" w:hRule="atLeast"/>
        </w:trPr>
        <w:tc>
          <w:tcPr>
            <w:tcW w:w="7741" w:type="dxa"/>
            <w:noWrap w:val="0"/>
            <w:vAlign w:val="center"/>
          </w:tcPr>
          <w:p>
            <w:pPr>
              <w:spacing w:line="1320" w:lineRule="exact"/>
              <w:jc w:val="distribute"/>
              <w:rPr>
                <w:rFonts w:hint="eastAsia" w:ascii="方正小标宋简体" w:hAnsi="方正小标宋简体" w:eastAsia="方正小标宋简体" w:cs="方正小标宋简体"/>
                <w:color w:val="FF0000"/>
                <w:w w:val="75"/>
                <w:sz w:val="80"/>
                <w:szCs w:val="80"/>
              </w:rPr>
            </w:pPr>
            <w:r>
              <w:rPr>
                <w:rFonts w:hint="eastAsia" w:ascii="方正小标宋简体" w:hAnsi="方正小标宋简体" w:eastAsia="方正小标宋简体" w:cs="方正小标宋简体"/>
                <w:color w:val="FF0000"/>
                <w:w w:val="75"/>
                <w:sz w:val="80"/>
                <w:szCs w:val="80"/>
              </w:rPr>
              <w:t>福建省教育厅</w:t>
            </w:r>
          </w:p>
          <w:p>
            <w:pPr>
              <w:spacing w:line="1320" w:lineRule="exact"/>
              <w:rPr>
                <w:rFonts w:hint="eastAsia" w:ascii="方正小标宋简体" w:hAnsi="方正小标宋简体" w:eastAsia="方正小标宋简体" w:cs="方正小标宋简体"/>
                <w:color w:val="FF0000"/>
                <w:spacing w:val="-40"/>
                <w:sz w:val="80"/>
                <w:szCs w:val="80"/>
              </w:rPr>
            </w:pPr>
            <w:r>
              <w:rPr>
                <w:rFonts w:hint="eastAsia" w:ascii="方正小标宋简体" w:hAnsi="方正小标宋简体" w:eastAsia="方正小标宋简体" w:cs="方正小标宋简体"/>
                <w:color w:val="FF0000"/>
                <w:spacing w:val="-11"/>
                <w:w w:val="75"/>
                <w:sz w:val="80"/>
                <w:szCs w:val="80"/>
              </w:rPr>
              <w:t>福建省卫生和计划生育委员会</w:t>
            </w:r>
          </w:p>
        </w:tc>
        <w:tc>
          <w:tcPr>
            <w:tcW w:w="1957" w:type="dxa"/>
            <w:noWrap w:val="0"/>
            <w:vAlign w:val="center"/>
          </w:tcPr>
          <w:p>
            <w:pPr>
              <w:ind w:left="-9" w:leftChars="-170" w:right="281" w:rightChars="134" w:hanging="348" w:hangingChars="68"/>
              <w:jc w:val="right"/>
              <w:rPr>
                <w:rFonts w:hint="eastAsia" w:ascii="方正小标宋简体" w:hAnsi="方正小标宋简体" w:eastAsia="方正小标宋简体" w:cs="方正小标宋简体"/>
                <w:color w:val="FF0000"/>
                <w:spacing w:val="-26"/>
                <w:sz w:val="86"/>
                <w:szCs w:val="86"/>
              </w:rPr>
            </w:pPr>
            <w:r>
              <w:rPr>
                <w:rFonts w:hint="eastAsia" w:ascii="方正小标宋简体" w:hAnsi="方正小标宋简体" w:eastAsia="方正小标宋简体" w:cs="方正小标宋简体"/>
                <w:color w:val="FF0000"/>
                <w:spacing w:val="-214"/>
                <w:sz w:val="94"/>
                <w:szCs w:val="94"/>
              </w:rPr>
              <w:t xml:space="preserve"> </w:t>
            </w:r>
            <w:r>
              <w:rPr>
                <w:rFonts w:hint="eastAsia" w:ascii="方正小标宋简体" w:hAnsi="方正小标宋简体" w:eastAsia="方正小标宋简体" w:cs="方正小标宋简体"/>
                <w:color w:val="FF0000"/>
                <w:spacing w:val="-16"/>
                <w:sz w:val="90"/>
                <w:szCs w:val="90"/>
              </w:rPr>
              <w:t>文</w:t>
            </w:r>
            <w:r>
              <w:rPr>
                <w:rFonts w:hint="eastAsia" w:ascii="方正小标宋简体" w:hAnsi="方正小标宋简体" w:eastAsia="方正小标宋简体" w:cs="方正小标宋简体"/>
                <w:color w:val="FF0000"/>
                <w:spacing w:val="-26"/>
                <w:sz w:val="90"/>
                <w:szCs w:val="90"/>
              </w:rPr>
              <w:t>件</w:t>
            </w:r>
          </w:p>
        </w:tc>
      </w:tr>
    </w:tbl>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闽教师〔2018〕20号</w:t>
      </w:r>
    </w:p>
    <w:p>
      <w:pPr>
        <w:spacing w:line="800" w:lineRule="exact"/>
        <w:jc w:val="center"/>
        <w:rPr>
          <w:rFonts w:hint="eastAsia" w:ascii="仿宋_GB2312" w:hAnsi="仿宋_GB2312" w:eastAsia="仿宋_GB2312" w:cs="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99060</wp:posOffset>
                </wp:positionV>
                <wp:extent cx="5734050" cy="635"/>
                <wp:effectExtent l="0" t="12700" r="0" b="15240"/>
                <wp:wrapNone/>
                <wp:docPr id="1" name="直接连接符 1"/>
                <wp:cNvGraphicFramePr/>
                <a:graphic xmlns:a="http://schemas.openxmlformats.org/drawingml/2006/main">
                  <a:graphicData uri="http://schemas.microsoft.com/office/word/2010/wordprocessingShape">
                    <wps:wsp>
                      <wps:cNvCnPr/>
                      <wps:spPr>
                        <a:xfrm>
                          <a:off x="0" y="0"/>
                          <a:ext cx="5734050" cy="63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5pt;margin-top:7.8pt;height:0.05pt;width:451.5pt;z-index:251660288;mso-width-relative:page;mso-height-relative:page;" filled="f" stroked="t" coordsize="21600,21600"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vJ+i9YAAAAJAQAA&#10;DwAAAAAAAAABACAAAAAiAAAAZHJzL2Rvd25yZXYueG1sUEsBAhQAFAAAAAgAh07iQPThdyPiAQAA&#10;pwMAAA4AAAAAAAAAAQAgAAAAJQEAAGRycy9lMm9Eb2MueG1sUEsFBgAAAAAGAAYAWQEAAHkFAAAA&#10;AA==&#10;">
                <v:path arrowok="t"/>
                <v:fill on="f" focussize="0,0"/>
                <v:stroke weight="2pt" color="#FF0000"/>
                <v:imagedata o:title=""/>
                <o:lock v:ext="edit" aspectratio="f"/>
              </v:line>
            </w:pict>
          </mc:Fallback>
        </mc:AlternateConten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福建省教育厅 福建省卫生和计划生育委员会关于印发福建省教师资格申请人员体检标准及办法（2018年修订）的通知</w:t>
      </w:r>
    </w:p>
    <w:p>
      <w:pPr>
        <w:jc w:val="center"/>
        <w:rPr>
          <w:rFonts w:hint="eastAsia" w:ascii="宋体" w:hAnsi="宋体" w:cs="方正小标宋简体"/>
          <w:szCs w:val="32"/>
        </w:rPr>
      </w:pPr>
    </w:p>
    <w:p>
      <w:pPr>
        <w:jc w:val="center"/>
        <w:rPr>
          <w:rFonts w:hint="eastAsia" w:ascii="宋体" w:hAnsi="宋体" w:cs="方正小标宋简体"/>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各市、县（区）、平潭综合实验区教育局、卫生和计生委（局），各高校，各直属单位（学校）：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hint="eastAsia" w:ascii="仿宋_GB2312" w:hAnsi="仿宋_GB2312" w:eastAsia="仿宋_GB2312" w:cs="仿宋_GB2312"/>
          <w:sz w:val="32"/>
          <w:szCs w:val="32"/>
        </w:rPr>
        <w:t>〔2016〕</w:t>
      </w:r>
      <w:r>
        <w:rPr>
          <w:rFonts w:hint="eastAsia" w:ascii="仿宋_GB2312" w:hAnsi="仿宋_GB2312" w:eastAsia="仿宋_GB2312" w:cs="仿宋_GB2312"/>
          <w:bCs/>
          <w:sz w:val="32"/>
          <w:szCs w:val="32"/>
        </w:rPr>
        <w:t>140号）,</w:t>
      </w:r>
      <w:r>
        <w:rPr>
          <w:rFonts w:hint="eastAsia" w:ascii="仿宋_GB2312" w:hAnsi="仿宋_GB2312" w:eastAsia="仿宋_GB2312" w:cs="仿宋_GB2312"/>
          <w:sz w:val="32"/>
          <w:szCs w:val="32"/>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福建省教育厅     福建省卫生和计划生育委员会</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2"/>
          <w:szCs w:val="32"/>
        </w:rPr>
        <w:t>2018年4月16日</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福建省教师资格申请人员体检标准</w:t>
      </w:r>
    </w:p>
    <w:p>
      <w:pPr>
        <w:pStyle w:val="2"/>
        <w:spacing w:before="156" w:beforeLines="50" w:after="0" w:line="600" w:lineRule="exact"/>
        <w:jc w:val="center"/>
        <w:rPr>
          <w:rFonts w:hint="eastAsia" w:ascii="楷体_GB2312" w:hAnsi="楷体_GB2312" w:eastAsia="楷体_GB2312" w:cs="楷体_GB2312"/>
          <w:szCs w:val="32"/>
        </w:rPr>
      </w:pPr>
      <w:r>
        <w:rPr>
          <w:rFonts w:hint="eastAsia" w:ascii="楷体_GB2312" w:hAnsi="楷体_GB2312" w:eastAsia="楷体_GB2312" w:cs="楷体_GB2312"/>
          <w:b w:val="0"/>
          <w:bCs/>
          <w:szCs w:val="32"/>
        </w:rPr>
        <w:t>（2018年修订）</w:t>
      </w:r>
    </w:p>
    <w:p>
      <w:pPr>
        <w:rPr>
          <w:rFonts w:hint="eastAsia" w:ascii="宋体" w:hAnsi="宋体"/>
        </w:rPr>
      </w:pP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 xml:space="preserve">第一条 </w:t>
      </w:r>
      <w:r>
        <w:rPr>
          <w:rFonts w:hint="eastAsia" w:ascii="仿宋_GB2312" w:hAnsi="Verdana" w:eastAsia="仿宋_GB2312" w:cs="宋体"/>
          <w:kern w:val="0"/>
          <w:sz w:val="32"/>
          <w:szCs w:val="32"/>
        </w:rPr>
        <w:t xml:space="preserve"> 风湿性心脏病、心肌病、冠心病、先天性心脏病等器质性心脏病，不合格。先天性心脏病不需手术者或经手术治愈者，合格。</w:t>
      </w:r>
    </w:p>
    <w:p>
      <w:pPr>
        <w:widowControl/>
        <w:spacing w:line="600" w:lineRule="exact"/>
        <w:ind w:firstLine="640" w:firstLineChars="200"/>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遇有下列情况之一的，排除病理性改变，合格：</w:t>
      </w:r>
    </w:p>
    <w:p>
      <w:pPr>
        <w:widowControl/>
        <w:spacing w:line="600" w:lineRule="exact"/>
        <w:ind w:firstLine="640" w:firstLineChars="200"/>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（一）心脏听诊有杂音；</w:t>
      </w:r>
    </w:p>
    <w:p>
      <w:pPr>
        <w:widowControl/>
        <w:spacing w:line="600" w:lineRule="exact"/>
        <w:ind w:firstLine="640" w:firstLineChars="200"/>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（二）频发期前收缩；</w:t>
      </w:r>
    </w:p>
    <w:p>
      <w:pPr>
        <w:widowControl/>
        <w:spacing w:line="600" w:lineRule="exact"/>
        <w:ind w:firstLine="640" w:firstLineChars="200"/>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（三）心率每分钟小于50次或大于110次；</w:t>
      </w:r>
    </w:p>
    <w:p>
      <w:pPr>
        <w:widowControl/>
        <w:spacing w:line="600" w:lineRule="exact"/>
        <w:ind w:firstLine="640" w:firstLineChars="200"/>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（四）心电图有异常的其他情况。</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第二条</w:t>
      </w:r>
      <w:r>
        <w:rPr>
          <w:rFonts w:hint="eastAsia" w:ascii="仿宋_GB2312" w:hAnsi="Verdana" w:eastAsia="仿宋_GB2312" w:cs="宋体"/>
          <w:kern w:val="0"/>
          <w:sz w:val="32"/>
          <w:szCs w:val="32"/>
        </w:rPr>
        <w:t xml:space="preserve">  血压在下列范围内，合格：收缩压小于140mmHg；舒张压小于90mmHg。</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第三条</w:t>
      </w:r>
      <w:r>
        <w:rPr>
          <w:rFonts w:hint="eastAsia" w:ascii="仿宋_GB2312" w:hAnsi="Verdana" w:eastAsia="仿宋_GB2312" w:cs="宋体"/>
          <w:kern w:val="0"/>
          <w:sz w:val="32"/>
          <w:szCs w:val="32"/>
        </w:rPr>
        <w:t xml:space="preserve">  血液系统疾病，不合格。单纯性缺铁性贫血，血红蛋白男性高于90g/L、女性高于80g/L，合格。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第四条</w:t>
      </w:r>
      <w:r>
        <w:rPr>
          <w:rFonts w:hint="eastAsia" w:ascii="仿宋_GB2312" w:hAnsi="Verdana" w:eastAsia="仿宋_GB2312" w:cs="宋体"/>
          <w:kern w:val="0"/>
          <w:sz w:val="32"/>
          <w:szCs w:val="32"/>
        </w:rPr>
        <w:t xml:space="preserve">  结核病不合格。但下列情况合格：</w:t>
      </w:r>
    </w:p>
    <w:p>
      <w:pPr>
        <w:widowControl/>
        <w:spacing w:line="600" w:lineRule="exact"/>
        <w:ind w:firstLine="640" w:firstLineChars="200"/>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（一）原发性肺结核、继发性肺结核、结核性胸膜炎，临床治愈后稳定1年无变化者；</w:t>
      </w:r>
    </w:p>
    <w:p>
      <w:pPr>
        <w:widowControl/>
        <w:spacing w:line="600" w:lineRule="exact"/>
        <w:ind w:firstLine="640" w:firstLineChars="200"/>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（二）肺外结核病：肾结核、骨结核、腹膜结核、淋巴结核等，临床治愈后2年无复发，经专科医院检查无变化者。</w:t>
      </w:r>
    </w:p>
    <w:p>
      <w:pPr>
        <w:widowControl/>
        <w:spacing w:line="600" w:lineRule="exact"/>
        <w:ind w:firstLine="643" w:firstLineChars="200"/>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第五条</w:t>
      </w:r>
      <w:r>
        <w:rPr>
          <w:rFonts w:hint="eastAsia" w:ascii="仿宋_GB2312" w:hAnsi="Verdana" w:eastAsia="仿宋_GB2312" w:cs="宋体"/>
          <w:kern w:val="0"/>
          <w:sz w:val="32"/>
          <w:szCs w:val="32"/>
        </w:rPr>
        <w:t xml:space="preserve">  慢性支气管炎伴阻塞性肺气肿、严重支气管扩</w:t>
      </w:r>
    </w:p>
    <w:p>
      <w:pPr>
        <w:widowControl/>
        <w:spacing w:line="600" w:lineRule="exact"/>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张、严重支气管哮喘，不合格。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第六条</w:t>
      </w:r>
      <w:r>
        <w:rPr>
          <w:rFonts w:hint="eastAsia" w:ascii="仿宋_GB2312" w:hAnsi="Verdana" w:eastAsia="仿宋_GB2312" w:cs="宋体"/>
          <w:kern w:val="0"/>
          <w:sz w:val="32"/>
          <w:szCs w:val="32"/>
        </w:rPr>
        <w:t xml:space="preserve">  慢性胰腺炎、溃疡性结肠炎、克罗恩病等严重慢性消化系统疾病，不合格。胃次全切除术后无严重并发症者，合格。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第七条</w:t>
      </w:r>
      <w:r>
        <w:rPr>
          <w:rFonts w:hint="eastAsia" w:ascii="仿宋_GB2312" w:hAnsi="Verdana" w:eastAsia="仿宋_GB2312" w:cs="宋体"/>
          <w:kern w:val="0"/>
          <w:sz w:val="32"/>
          <w:szCs w:val="32"/>
        </w:rPr>
        <w:t xml:space="preserve">  各种急慢性肝炎及肝硬化，不合格。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第八条</w:t>
      </w:r>
      <w:r>
        <w:rPr>
          <w:rFonts w:hint="eastAsia" w:ascii="仿宋_GB2312" w:hAnsi="Verdana" w:eastAsia="仿宋_GB2312" w:cs="宋体"/>
          <w:kern w:val="0"/>
          <w:sz w:val="32"/>
          <w:szCs w:val="32"/>
        </w:rPr>
        <w:t xml:space="preserve">  恶性肿瘤，不合格。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第九条</w:t>
      </w:r>
      <w:r>
        <w:rPr>
          <w:rFonts w:hint="eastAsia" w:ascii="仿宋_GB2312" w:hAnsi="Verdana" w:eastAsia="仿宋_GB2312" w:cs="宋体"/>
          <w:kern w:val="0"/>
          <w:sz w:val="32"/>
          <w:szCs w:val="32"/>
        </w:rPr>
        <w:t xml:space="preserve">  肾炎、慢性肾盂肾炎、多囊肾，以及各种原因所致的慢性肾功能不全，不合格。</w:t>
      </w:r>
    </w:p>
    <w:p>
      <w:pPr>
        <w:widowControl/>
        <w:spacing w:line="600" w:lineRule="exact"/>
        <w:ind w:firstLine="643" w:firstLineChars="200"/>
        <w:jc w:val="left"/>
        <w:rPr>
          <w:rFonts w:hint="eastAsia" w:ascii="仿宋_GB2312" w:hAnsi="Verdana" w:eastAsia="仿宋_GB2312" w:cs="宋体"/>
          <w:b/>
          <w:kern w:val="0"/>
          <w:sz w:val="32"/>
          <w:szCs w:val="32"/>
        </w:rPr>
      </w:pPr>
      <w:r>
        <w:rPr>
          <w:rFonts w:hint="eastAsia" w:ascii="仿宋_GB2312" w:hAnsi="Verdana" w:eastAsia="仿宋_GB2312" w:cs="宋体"/>
          <w:b/>
          <w:kern w:val="0"/>
          <w:sz w:val="32"/>
          <w:szCs w:val="32"/>
        </w:rPr>
        <w:t>第十条</w:t>
      </w:r>
      <w:r>
        <w:rPr>
          <w:rFonts w:hint="eastAsia" w:ascii="仿宋_GB2312" w:hAnsi="Verdana" w:eastAsia="仿宋_GB2312" w:cs="宋体"/>
          <w:kern w:val="0"/>
          <w:sz w:val="32"/>
          <w:szCs w:val="32"/>
        </w:rPr>
        <w:t xml:space="preserve">  糖尿病伴心、脑、肾、眼及末梢循环等其他器官功能严重受损者，尿崩症、肢端肥大症等内分泌系统疾病，不合格。甲状腺功能亢进治愈后1年无症状和体征者，合格</w:t>
      </w:r>
      <w:r>
        <w:rPr>
          <w:rFonts w:hint="eastAsia" w:ascii="仿宋_GB2312" w:hAnsi="Verdana" w:eastAsia="仿宋_GB2312" w:cs="宋体"/>
          <w:b/>
          <w:kern w:val="0"/>
          <w:sz w:val="32"/>
          <w:szCs w:val="32"/>
        </w:rPr>
        <w:t>。</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 xml:space="preserve">第十一条  </w:t>
      </w:r>
      <w:r>
        <w:rPr>
          <w:rFonts w:hint="eastAsia" w:ascii="仿宋_GB2312" w:hAnsi="Verdana" w:eastAsia="仿宋_GB2312" w:cs="宋体"/>
          <w:kern w:val="0"/>
          <w:sz w:val="32"/>
          <w:szCs w:val="32"/>
        </w:rPr>
        <w:t>有癫痫病史、精神病史、癔病史、夜游症、严重的神经官能症（经常头痛头晕、失眠、记忆力明显下降等），精神活性物质滥用和依赖者，不合格。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第十二条</w:t>
      </w:r>
      <w:r>
        <w:rPr>
          <w:rFonts w:hint="eastAsia" w:ascii="仿宋_GB2312" w:hAnsi="Verdana" w:eastAsia="仿宋_GB2312" w:cs="宋体"/>
          <w:kern w:val="0"/>
          <w:sz w:val="32"/>
          <w:szCs w:val="32"/>
        </w:rPr>
        <w:t xml:space="preserve">  红斑狼疮、皮肌炎和多发性肌炎、硬皮病、结节性多动脉炎、类风湿性关节炎等各种弥漫性结缔组织疾病，大动脉炎，不合格。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第十三条</w:t>
      </w:r>
      <w:r>
        <w:rPr>
          <w:rFonts w:hint="eastAsia" w:ascii="仿宋_GB2312" w:hAnsi="Verdana" w:eastAsia="仿宋_GB2312" w:cs="宋体"/>
          <w:kern w:val="0"/>
          <w:sz w:val="32"/>
          <w:szCs w:val="32"/>
        </w:rPr>
        <w:t xml:space="preserve">  晚期血吸虫病，晚期血丝虫病兼有橡皮肿或有乳糜尿，不合格。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 xml:space="preserve">第十四条 </w:t>
      </w:r>
      <w:r>
        <w:rPr>
          <w:rFonts w:hint="eastAsia" w:ascii="仿宋_GB2312" w:hAnsi="Verdana" w:eastAsia="仿宋_GB2312" w:cs="宋体"/>
          <w:kern w:val="0"/>
          <w:sz w:val="32"/>
          <w:szCs w:val="32"/>
        </w:rPr>
        <w:t xml:space="preserve"> 颅骨缺损、颅内异物存留、颅脑畸形、脑外伤后综合征，不合格。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第十五条</w:t>
      </w:r>
      <w:r>
        <w:rPr>
          <w:rFonts w:hint="eastAsia" w:ascii="仿宋_GB2312" w:hAnsi="Verdana" w:eastAsia="仿宋_GB2312" w:cs="宋体"/>
          <w:kern w:val="0"/>
          <w:sz w:val="32"/>
          <w:szCs w:val="32"/>
        </w:rPr>
        <w:t xml:space="preserve">  严重的慢性骨髓炎，不合格。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第十六条</w:t>
      </w:r>
      <w:r>
        <w:rPr>
          <w:rFonts w:hint="eastAsia" w:ascii="仿宋_GB2312" w:hAnsi="Verdana" w:eastAsia="仿宋_GB2312" w:cs="宋体"/>
          <w:kern w:val="0"/>
          <w:sz w:val="32"/>
          <w:szCs w:val="32"/>
        </w:rPr>
        <w:t xml:space="preserve">  三度单纯性甲状腺肿，不合格。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第十七条</w:t>
      </w:r>
      <w:r>
        <w:rPr>
          <w:rFonts w:hint="eastAsia" w:ascii="仿宋_GB2312" w:hAnsi="Verdana" w:eastAsia="仿宋_GB2312" w:cs="宋体"/>
          <w:kern w:val="0"/>
          <w:sz w:val="32"/>
          <w:szCs w:val="32"/>
        </w:rPr>
        <w:t xml:space="preserve">  有梗阻的胆结石或泌尿系结石，不合格。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第十八条</w:t>
      </w:r>
      <w:r>
        <w:rPr>
          <w:rFonts w:hint="eastAsia" w:ascii="仿宋_GB2312" w:hAnsi="Verdana" w:eastAsia="仿宋_GB2312" w:cs="宋体"/>
          <w:color w:val="000000"/>
          <w:kern w:val="0"/>
          <w:sz w:val="32"/>
          <w:szCs w:val="32"/>
        </w:rPr>
        <w:t xml:space="preserve">  淋病、梅毒、软下疳、性病性淋巴肉芽肿、尖锐湿疣、生殖器疱疹，艾滋病，不合格。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第十九条</w:t>
      </w:r>
      <w:r>
        <w:rPr>
          <w:rFonts w:hint="eastAsia" w:ascii="仿宋_GB2312" w:hAnsi="Verdana" w:eastAsia="仿宋_GB2312" w:cs="宋体"/>
          <w:kern w:val="0"/>
          <w:sz w:val="32"/>
          <w:szCs w:val="32"/>
        </w:rPr>
        <w:t xml:space="preserve">  双眼矫正视力均低于4.8（小数视力0.6），一眼失明另一眼矫正视力低于4.9（小数视力0.8），有明显视功能损害眼病者，不合格。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第二十条</w:t>
      </w:r>
      <w:r>
        <w:rPr>
          <w:rFonts w:hint="eastAsia" w:ascii="仿宋_GB2312" w:hAnsi="Verdana" w:eastAsia="仿宋_GB2312" w:cs="宋体"/>
          <w:kern w:val="0"/>
          <w:sz w:val="32"/>
          <w:szCs w:val="32"/>
        </w:rPr>
        <w:t xml:space="preserve">  色觉检查异常者，不宜从事美术、化学、生物等以颜色作为技术指标和实验数据的教学岗位。色盲、色弱，不宜申请幼儿园、特殊教育或相关专业教师资格。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第二十一条</w:t>
      </w:r>
      <w:r>
        <w:rPr>
          <w:rFonts w:hint="eastAsia" w:ascii="仿宋_GB2312" w:hAnsi="Verdana" w:eastAsia="仿宋_GB2312" w:cs="宋体"/>
          <w:kern w:val="0"/>
          <w:sz w:val="32"/>
          <w:szCs w:val="32"/>
        </w:rPr>
        <w:t>  双耳均有听力障碍，在使用人工听觉装置情况下，双耳在2米以内正常语言仍听不见者，不合格。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第二十二条</w:t>
      </w:r>
      <w:r>
        <w:rPr>
          <w:rFonts w:hint="eastAsia" w:ascii="仿宋_GB2312" w:hAnsi="Verdana" w:eastAsia="仿宋_GB2312" w:cs="宋体"/>
          <w:kern w:val="0"/>
          <w:sz w:val="32"/>
          <w:szCs w:val="32"/>
        </w:rPr>
        <w:t xml:space="preserve">  严重口吃，吐字不清，持续声音嘶哑、失声及口腔有生理缺陷并妨碍发音，不合格。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第二十三条</w:t>
      </w:r>
      <w:r>
        <w:rPr>
          <w:rFonts w:hint="eastAsia" w:ascii="仿宋_GB2312" w:hAnsi="Verdana" w:eastAsia="仿宋_GB2312" w:cs="宋体"/>
          <w:kern w:val="0"/>
          <w:sz w:val="32"/>
          <w:szCs w:val="32"/>
        </w:rPr>
        <w:t>  对申请认定幼儿园教师资格人员，增加淋球菌、梅毒螺旋体、滴虫、外阴阴道假丝酵母菌（念球菌）（后两项指妇科）检查项目，阳性为不合格；呼吸系统疑似症状者需做胸片检查。</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 xml:space="preserve">第二十四条  </w:t>
      </w:r>
      <w:r>
        <w:rPr>
          <w:rFonts w:hint="eastAsia" w:ascii="仿宋_GB2312" w:hAnsi="Verdana" w:eastAsia="仿宋_GB2312" w:cs="宋体"/>
          <w:kern w:val="0"/>
          <w:sz w:val="32"/>
          <w:szCs w:val="32"/>
        </w:rPr>
        <w:t>未纳入体检标准，影响正常履行职责的其他严重疾病，不合格。</w:t>
      </w:r>
    </w:p>
    <w:p>
      <w:pPr>
        <w:widowControl/>
        <w:spacing w:line="600" w:lineRule="exact"/>
        <w:ind w:firstLine="643" w:firstLineChars="200"/>
        <w:jc w:val="left"/>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第二十五条</w:t>
      </w:r>
      <w:r>
        <w:rPr>
          <w:rFonts w:hint="eastAsia" w:ascii="仿宋_GB2312" w:hAnsi="Verdana" w:eastAsia="仿宋_GB2312" w:cs="宋体"/>
          <w:kern w:val="0"/>
          <w:sz w:val="32"/>
          <w:szCs w:val="32"/>
        </w:rPr>
        <w:t xml:space="preserve">  本体检标准从2018年9月1日起执行，以往的相关</w:t>
      </w:r>
      <w:r>
        <w:rPr>
          <w:rFonts w:hint="eastAsia" w:ascii="仿宋_GB2312" w:hAnsi="宋体" w:eastAsia="仿宋_GB2312" w:cs="宋体"/>
          <w:kern w:val="0"/>
          <w:sz w:val="32"/>
          <w:szCs w:val="32"/>
        </w:rPr>
        <w:t>体检标准自本标准实施之日起废止。</w:t>
      </w:r>
    </w:p>
    <w:p>
      <w:pPr>
        <w:widowControl/>
        <w:spacing w:line="420" w:lineRule="atLeast"/>
        <w:ind w:firstLine="883" w:firstLineChars="200"/>
        <w:jc w:val="center"/>
        <w:rPr>
          <w:rFonts w:hint="eastAsia" w:ascii="仿宋_GB2312" w:hAnsi="Verdana" w:eastAsia="仿宋_GB2312" w:cs="宋体"/>
          <w:b/>
          <w:kern w:val="0"/>
          <w:sz w:val="44"/>
          <w:szCs w:val="44"/>
        </w:rPr>
      </w:pPr>
    </w:p>
    <w:p>
      <w:pPr>
        <w:widowControl/>
        <w:spacing w:line="420" w:lineRule="atLeast"/>
        <w:jc w:val="center"/>
        <w:rPr>
          <w:rFonts w:hint="eastAsia" w:ascii="方正小标宋简体" w:hAnsi="方正小标宋简体" w:eastAsia="方正小标宋简体" w:cs="方正小标宋简体"/>
          <w:bCs/>
          <w:kern w:val="0"/>
          <w:sz w:val="44"/>
          <w:szCs w:val="44"/>
        </w:rPr>
      </w:pPr>
    </w:p>
    <w:p>
      <w:pPr>
        <w:widowControl/>
        <w:spacing w:line="420" w:lineRule="atLeast"/>
        <w:jc w:val="center"/>
        <w:rPr>
          <w:rFonts w:hint="eastAsia" w:ascii="方正小标宋简体" w:hAnsi="方正小标宋简体" w:eastAsia="方正小标宋简体" w:cs="方正小标宋简体"/>
          <w:bCs/>
          <w:kern w:val="0"/>
          <w:sz w:val="44"/>
          <w:szCs w:val="44"/>
        </w:rPr>
      </w:pPr>
    </w:p>
    <w:p>
      <w:pPr>
        <w:widowControl/>
        <w:spacing w:line="420" w:lineRule="atLeas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福建省教师资格认定体检工作实施办法</w:t>
      </w:r>
    </w:p>
    <w:p>
      <w:pPr>
        <w:widowControl/>
        <w:spacing w:line="420" w:lineRule="atLeast"/>
        <w:jc w:val="center"/>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（2018年修订）</w:t>
      </w:r>
    </w:p>
    <w:p>
      <w:pPr>
        <w:widowControl/>
        <w:spacing w:line="420" w:lineRule="atLeast"/>
        <w:jc w:val="center"/>
        <w:rPr>
          <w:rFonts w:hint="eastAsia" w:ascii="楷体_GB2312" w:hAnsi="楷体_GB2312" w:eastAsia="楷体_GB2312" w:cs="楷体_GB2312"/>
          <w:bCs/>
          <w:kern w:val="0"/>
          <w:sz w:val="32"/>
          <w:szCs w:val="32"/>
        </w:rPr>
      </w:pPr>
    </w:p>
    <w:p>
      <w:pPr>
        <w:ind w:firstLine="640"/>
        <w:rPr>
          <w:rFonts w:hint="eastAsia" w:ascii="仿宋_GB2312" w:hAnsi="仿宋" w:eastAsia="仿宋_GB2312" w:cs="仿宋"/>
          <w:kern w:val="0"/>
          <w:sz w:val="32"/>
          <w:szCs w:val="32"/>
        </w:rPr>
      </w:pPr>
      <w:r>
        <w:rPr>
          <w:rFonts w:hint="eastAsia" w:ascii="仿宋_GB2312" w:hAnsi="Verdana" w:eastAsia="仿宋_GB2312" w:cs="宋体"/>
          <w:bCs/>
          <w:kern w:val="0"/>
          <w:sz w:val="32"/>
          <w:szCs w:val="32"/>
        </w:rPr>
        <w:t>根据《教师资格条例》《〈教师资格条例〉实施办法》的有关规定，结合《公务员录用体检通用标准（试行）》（人社部发</w:t>
      </w:r>
      <w:r>
        <w:rPr>
          <w:rFonts w:hint="eastAsia" w:ascii="仿宋_GB2312" w:hAnsi="仿宋_GB2312" w:eastAsia="仿宋_GB2312" w:cs="仿宋_GB2312"/>
          <w:sz w:val="32"/>
          <w:szCs w:val="32"/>
        </w:rPr>
        <w:t>〔2016〕</w:t>
      </w:r>
      <w:r>
        <w:rPr>
          <w:rFonts w:hint="eastAsia" w:ascii="仿宋_GB2312" w:hAnsi="Verdana" w:eastAsia="仿宋_GB2312" w:cs="宋体"/>
          <w:bCs/>
          <w:kern w:val="0"/>
          <w:sz w:val="32"/>
          <w:szCs w:val="32"/>
        </w:rPr>
        <w:t>140号），制定本办法。</w:t>
      </w:r>
      <w:r>
        <w:rPr>
          <w:rFonts w:hint="eastAsia" w:ascii="仿宋_GB2312" w:hAnsi="仿宋" w:eastAsia="仿宋_GB2312" w:cs="仿宋"/>
          <w:bCs/>
          <w:kern w:val="0"/>
          <w:sz w:val="32"/>
          <w:szCs w:val="32"/>
        </w:rPr>
        <w:t xml:space="preserve"> </w:t>
      </w:r>
      <w:r>
        <w:rPr>
          <w:rFonts w:hint="eastAsia" w:ascii="仿宋_GB2312" w:hAnsi="仿宋" w:eastAsia="仿宋_GB2312" w:cs="仿宋"/>
          <w:kern w:val="0"/>
          <w:sz w:val="32"/>
          <w:szCs w:val="32"/>
        </w:rPr>
        <w:br w:type="textWrapping"/>
      </w:r>
      <w:r>
        <w:rPr>
          <w:rFonts w:hint="eastAsia" w:ascii="仿宋" w:hAnsi="仿宋" w:eastAsia="仿宋_GB2312" w:cs="仿宋"/>
          <w:kern w:val="0"/>
          <w:sz w:val="32"/>
          <w:szCs w:val="32"/>
        </w:rPr>
        <w:t xml:space="preserve">    </w:t>
      </w:r>
      <w:r>
        <w:rPr>
          <w:rFonts w:hint="eastAsia" w:ascii="黑体" w:hAnsi="黑体" w:eastAsia="黑体" w:cs="黑体"/>
          <w:kern w:val="0"/>
          <w:sz w:val="32"/>
          <w:szCs w:val="32"/>
        </w:rPr>
        <w:t xml:space="preserve">（一）体检对象 </w:t>
      </w:r>
      <w:r>
        <w:rPr>
          <w:rFonts w:hint="eastAsia" w:ascii="黑体" w:hAnsi="黑体" w:eastAsia="黑体" w:cs="黑体"/>
          <w:b/>
          <w:bCs/>
          <w:kern w:val="0"/>
          <w:sz w:val="32"/>
          <w:szCs w:val="32"/>
        </w:rPr>
        <w:br w:type="textWrapping"/>
      </w:r>
      <w:r>
        <w:rPr>
          <w:rFonts w:hint="eastAsia" w:ascii="仿宋" w:hAnsi="仿宋" w:eastAsia="仿宋_GB2312" w:cs="仿宋"/>
          <w:kern w:val="0"/>
          <w:sz w:val="32"/>
          <w:szCs w:val="32"/>
        </w:rPr>
        <w:t>    在福建省</w:t>
      </w:r>
      <w:r>
        <w:rPr>
          <w:rFonts w:hint="eastAsia" w:ascii="仿宋_GB2312" w:hAnsi="仿宋" w:eastAsia="仿宋_GB2312" w:cs="仿宋"/>
          <w:kern w:val="0"/>
          <w:sz w:val="32"/>
          <w:szCs w:val="32"/>
        </w:rPr>
        <w:t xml:space="preserve">申请认定各类教师资格的人员。 </w:t>
      </w:r>
    </w:p>
    <w:p>
      <w:pPr>
        <w:ind w:firstLine="640"/>
        <w:rPr>
          <w:rFonts w:hint="eastAsia" w:ascii="仿宋_GB2312" w:hAnsi="仿宋" w:eastAsia="仿宋_GB2312" w:cs="仿宋"/>
          <w:kern w:val="0"/>
          <w:sz w:val="32"/>
          <w:szCs w:val="32"/>
        </w:rPr>
      </w:pPr>
      <w:r>
        <w:rPr>
          <w:rFonts w:hint="eastAsia" w:ascii="黑体" w:hAnsi="黑体" w:eastAsia="黑体" w:cs="黑体"/>
          <w:kern w:val="0"/>
          <w:sz w:val="32"/>
          <w:szCs w:val="32"/>
        </w:rPr>
        <w:t xml:space="preserve">（二）体检医院 </w:t>
      </w:r>
      <w:r>
        <w:rPr>
          <w:rFonts w:hint="eastAsia" w:ascii="仿宋_GB2312" w:hAnsi="仿宋" w:eastAsia="仿宋_GB2312" w:cs="仿宋"/>
          <w:kern w:val="0"/>
          <w:sz w:val="32"/>
          <w:szCs w:val="32"/>
        </w:rPr>
        <w:br w:type="textWrapping"/>
      </w:r>
      <w:r>
        <w:rPr>
          <w:rFonts w:hint="eastAsia" w:ascii="仿宋" w:hAnsi="仿宋" w:eastAsia="仿宋_GB2312" w:cs="仿宋"/>
          <w:kern w:val="0"/>
          <w:sz w:val="32"/>
          <w:szCs w:val="32"/>
        </w:rPr>
        <w:t>    由《中共福建省委组织部 省人力资源和社会保障厅 省卫生和计划生育委员会 省公务员局关于调整福建省公务员录用体检医院名单》（闽公局</w:t>
      </w:r>
      <w:r>
        <w:rPr>
          <w:rFonts w:hint="eastAsia" w:ascii="仿宋_GB2312" w:hAnsi="仿宋_GB2312" w:eastAsia="仿宋_GB2312" w:cs="仿宋_GB2312"/>
          <w:sz w:val="32"/>
          <w:szCs w:val="32"/>
        </w:rPr>
        <w:t>〔2015〕</w:t>
      </w:r>
      <w:r>
        <w:rPr>
          <w:rFonts w:hint="eastAsia" w:ascii="仿宋_GB2312" w:hAnsi="仿宋_GB2312" w:eastAsia="仿宋_GB2312" w:cs="仿宋_GB2312"/>
          <w:kern w:val="0"/>
          <w:sz w:val="32"/>
          <w:szCs w:val="32"/>
        </w:rPr>
        <w:t>11</w:t>
      </w:r>
      <w:r>
        <w:rPr>
          <w:rFonts w:hint="eastAsia" w:ascii="仿宋" w:hAnsi="仿宋" w:eastAsia="仿宋_GB2312" w:cs="仿宋"/>
          <w:kern w:val="0"/>
          <w:sz w:val="32"/>
          <w:szCs w:val="32"/>
        </w:rPr>
        <w:t>号）中所列医院</w:t>
      </w:r>
      <w:r>
        <w:rPr>
          <w:rFonts w:hint="eastAsia" w:ascii="仿宋_GB2312" w:hAnsi="仿宋" w:eastAsia="仿宋_GB2312" w:cs="仿宋"/>
          <w:kern w:val="0"/>
          <w:sz w:val="32"/>
          <w:szCs w:val="32"/>
        </w:rPr>
        <w:t>负责我省教师资格申请人员体检工作。</w:t>
      </w:r>
    </w:p>
    <w:p>
      <w:pPr>
        <w:ind w:firstLine="640"/>
        <w:rPr>
          <w:rFonts w:hint="eastAsia" w:ascii="黑体" w:hAnsi="黑体" w:eastAsia="黑体" w:cs="黑体"/>
          <w:kern w:val="0"/>
          <w:sz w:val="32"/>
          <w:szCs w:val="32"/>
        </w:rPr>
      </w:pPr>
      <w:r>
        <w:rPr>
          <w:rFonts w:hint="eastAsia" w:ascii="黑体" w:hAnsi="黑体" w:eastAsia="黑体" w:cs="黑体"/>
          <w:kern w:val="0"/>
          <w:sz w:val="32"/>
          <w:szCs w:val="32"/>
        </w:rPr>
        <w:t xml:space="preserve">（三）体检工作组织实施 </w:t>
      </w:r>
    </w:p>
    <w:p>
      <w:pPr>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1.教师资格申请人员体检工作是一项重要而复杂的工作，各级有关部门和高等学校要加强领导，落实具体责任人，做好宣传教育和组织工作。 </w:t>
      </w:r>
    </w:p>
    <w:p>
      <w:pPr>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2.体检标准按福建省教育厅、福建省卫生和计划生育委员会印发的《福建省教师资格申请人员体检标准（2018年修订）》执行。                                           </w:t>
      </w:r>
    </w:p>
    <w:p>
      <w:pPr>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3.承担体检任务的医院要安排一名业务副院长具体负责，并选调政治思想素质好、工作责任心强、作风正派、业务水平高的各科医师、护士和工作人员组成体检队伍。</w:t>
      </w:r>
    </w:p>
    <w:p>
      <w:pPr>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4.体检过程中，体检表、检验单应指定专人传递和集中保管，按顺序逐个对照检查，严禁申请人员自带，以防漏检或作弊。 </w:t>
      </w:r>
    </w:p>
    <w:p>
      <w:pPr>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5.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 </w:t>
      </w:r>
    </w:p>
    <w:p>
      <w:pPr>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 </w:t>
      </w:r>
    </w:p>
    <w:p>
      <w:pPr>
        <w:ind w:firstLine="640"/>
        <w:rPr>
          <w:rFonts w:hint="eastAsia" w:ascii="宋体" w:hAnsi="宋体" w:cs="宋体"/>
          <w:color w:val="000000"/>
          <w:kern w:val="0"/>
          <w:sz w:val="32"/>
          <w:szCs w:val="32"/>
          <w:lang w:bidi="ar"/>
        </w:rPr>
      </w:pPr>
      <w:r>
        <w:rPr>
          <w:rFonts w:hint="eastAsia" w:ascii="仿宋_GB2312" w:hAnsi="仿宋" w:eastAsia="仿宋_GB2312" w:cs="仿宋"/>
          <w:kern w:val="0"/>
          <w:sz w:val="32"/>
          <w:szCs w:val="32"/>
        </w:rPr>
        <w:t>7.主检医师必须对“传染病”认真检查核实，亲自询问“精神病史”，及时综合各科检查结果，全面检查无误后对资格认定健康状况认真作出“合格”或“不合格”的结论，加盖公章。</w:t>
      </w:r>
      <w:r>
        <w:rPr>
          <w:rFonts w:hint="eastAsia" w:ascii="宋体" w:hAnsi="宋体" w:cs="宋体"/>
          <w:color w:val="000000"/>
          <w:kern w:val="0"/>
          <w:sz w:val="32"/>
          <w:szCs w:val="32"/>
          <w:lang w:bidi="ar"/>
        </w:rPr>
        <w:t xml:space="preserve"> </w:t>
      </w:r>
    </w:p>
    <w:p>
      <w:pPr>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8.对申请人员进行健康检查是一项严肃的工作，体检时各个环节务必严格把关，实事求是，不得弄虚作假。如发现弄虚作假者，除取消本人认定资格外，对责任人要严肃处理。 </w:t>
      </w:r>
    </w:p>
    <w:p>
      <w:pPr>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9.负责体检的医院要密切配合，提高效率，体检结束后一般应于七个工作日内向体检组织单位反馈结果，情况特殊者要及时告知。体检表由体检组织单位统一领取。</w:t>
      </w:r>
    </w:p>
    <w:p>
      <w:pPr>
        <w:ind w:firstLine="640"/>
        <w:jc w:val="left"/>
        <w:rPr>
          <w:rFonts w:hint="eastAsia" w:ascii="宋体" w:hAnsi="宋体" w:cs="宋体"/>
          <w:color w:val="000000"/>
          <w:kern w:val="0"/>
          <w:sz w:val="32"/>
          <w:szCs w:val="32"/>
          <w:lang w:bidi="ar"/>
        </w:rPr>
      </w:pPr>
      <w:r>
        <w:rPr>
          <w:rFonts w:hint="eastAsia" w:ascii="仿宋_GB2312" w:hAnsi="仿宋" w:eastAsia="仿宋_GB2312" w:cs="仿宋"/>
          <w:kern w:val="0"/>
          <w:sz w:val="32"/>
          <w:szCs w:val="32"/>
        </w:rPr>
        <w:t>10.体检收费按体检医院经物价部门核定的体检收费标准收取。</w:t>
      </w:r>
      <w:r>
        <w:rPr>
          <w:rFonts w:hint="eastAsia" w:ascii="宋体" w:hAnsi="宋体" w:cs="宋体"/>
          <w:color w:val="000000"/>
          <w:kern w:val="0"/>
          <w:sz w:val="32"/>
          <w:szCs w:val="32"/>
          <w:lang w:bidi="ar"/>
        </w:rPr>
        <w:t xml:space="preserve">        </w:t>
      </w:r>
    </w:p>
    <w:p>
      <w:pPr>
        <w:ind w:firstLine="640"/>
        <w:rPr>
          <w:rFonts w:hint="eastAsia" w:ascii="黑体" w:hAnsi="黑体" w:eastAsia="黑体" w:cs="黑体"/>
          <w:kern w:val="0"/>
          <w:sz w:val="32"/>
          <w:szCs w:val="32"/>
        </w:rPr>
      </w:pPr>
      <w:r>
        <w:rPr>
          <w:rFonts w:hint="eastAsia" w:ascii="黑体" w:hAnsi="黑体" w:eastAsia="黑体" w:cs="黑体"/>
          <w:kern w:val="0"/>
          <w:sz w:val="32"/>
          <w:szCs w:val="32"/>
        </w:rPr>
        <w:t>（四）体检结果的使用</w:t>
      </w:r>
    </w:p>
    <w:p>
      <w:pPr>
        <w:ind w:firstLine="64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各教师资格认定机构应在体检结束后两周内将体检结果通知本人。体检不合格的不能认定教师资格。体检表由教师资格认定机构归档保存，不退还本人</w:t>
      </w:r>
      <w:r>
        <w:rPr>
          <w:rFonts w:hint="eastAsia" w:ascii="宋体" w:hAnsi="宋体" w:cs="宋体"/>
          <w:color w:val="000000"/>
          <w:kern w:val="0"/>
          <w:sz w:val="32"/>
          <w:szCs w:val="32"/>
          <w:lang w:bidi="ar"/>
        </w:rPr>
        <w:t>。</w:t>
      </w:r>
      <w:r>
        <w:rPr>
          <w:rFonts w:hint="eastAsia" w:ascii="仿宋_GB2312" w:hAnsi="仿宋" w:eastAsia="仿宋_GB2312" w:cs="仿宋"/>
          <w:kern w:val="0"/>
          <w:sz w:val="32"/>
          <w:szCs w:val="32"/>
        </w:rPr>
        <w:t>体检结论仅在当年当次认定教师资格时有效。</w:t>
      </w:r>
    </w:p>
    <w:p>
      <w:pPr>
        <w:widowControl/>
        <w:spacing w:line="420" w:lineRule="atLeast"/>
        <w:ind w:firstLine="640" w:firstLineChars="200"/>
        <w:jc w:val="left"/>
        <w:rPr>
          <w:rFonts w:hint="eastAsia" w:ascii="黑体" w:hAnsi="黑体" w:eastAsia="黑体" w:cs="黑体"/>
          <w:kern w:val="0"/>
          <w:sz w:val="32"/>
          <w:szCs w:val="32"/>
        </w:rPr>
      </w:pPr>
      <w:r>
        <w:rPr>
          <w:rFonts w:hint="eastAsia" w:ascii="黑体" w:hAnsi="黑体" w:eastAsia="黑体" w:cs="黑体"/>
          <w:color w:val="000000"/>
          <w:kern w:val="0"/>
          <w:sz w:val="32"/>
          <w:szCs w:val="32"/>
          <w:lang w:bidi="ar"/>
        </w:rPr>
        <w:t>（</w:t>
      </w:r>
      <w:r>
        <w:rPr>
          <w:rFonts w:hint="eastAsia" w:ascii="黑体" w:hAnsi="黑体" w:eastAsia="黑体" w:cs="黑体"/>
          <w:kern w:val="0"/>
          <w:sz w:val="32"/>
          <w:szCs w:val="32"/>
        </w:rPr>
        <w:t>五）体检用表</w:t>
      </w:r>
    </w:p>
    <w:p>
      <w:pPr>
        <w:ind w:firstLine="64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《福建省教师资格申请人员体检表》（见附件）。</w:t>
      </w:r>
    </w:p>
    <w:p>
      <w:pPr>
        <w:widowControl/>
        <w:spacing w:line="420" w:lineRule="atLeast"/>
        <w:ind w:firstLine="640" w:firstLineChars="200"/>
        <w:jc w:val="left"/>
        <w:rPr>
          <w:rFonts w:hint="eastAsia" w:ascii="仿宋_GB2312" w:hAnsi="仿宋" w:eastAsia="仿宋_GB2312" w:cs="仿宋"/>
          <w:kern w:val="0"/>
          <w:sz w:val="32"/>
          <w:szCs w:val="32"/>
        </w:rPr>
      </w:pPr>
      <w:r>
        <w:rPr>
          <w:rFonts w:hint="eastAsia" w:ascii="黑体" w:hAnsi="黑体" w:eastAsia="黑体" w:cs="黑体"/>
          <w:kern w:val="0"/>
          <w:sz w:val="32"/>
          <w:szCs w:val="32"/>
        </w:rPr>
        <w:t>（六）</w:t>
      </w:r>
      <w:r>
        <w:rPr>
          <w:rFonts w:hint="eastAsia" w:ascii="仿宋_GB2312" w:hAnsi="仿宋" w:eastAsia="仿宋_GB2312" w:cs="仿宋"/>
          <w:kern w:val="0"/>
          <w:sz w:val="32"/>
          <w:szCs w:val="32"/>
        </w:rPr>
        <w:t>本办法自2018年9月1日起执行，由福建省教师资格认定机构负责解释。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32053"/>
    <w:rsid w:val="53E32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2019-04-25T07:17:00Z</dcterms:created>
  <dc:creator>淮南旧梦</dc:creator>
  <cp:lastModifiedBy>淮南旧梦</cp:lastModifiedBy>
  <dcterms:modified xsi:type="dcterms:W3CDTF">2019-04-25T07:17:31Z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