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9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shd w:val="clear" w:fill="FFFFFF"/>
        </w:rPr>
        <w:t>开化县气象防灾减灾中心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shd w:val="clear" w:fill="FFFFFF"/>
        </w:rPr>
        <w:t>招聘计划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shd w:val="clear" w:fill="FFFFFF"/>
        </w:rPr>
        <w:t>2019年赴南京信息工程大学招聘紧缺人才1名。</w:t>
      </w:r>
    </w:p>
    <w:tbl>
      <w:tblPr>
        <w:tblW w:w="8325" w:type="dxa"/>
        <w:jc w:val="center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2610"/>
        <w:gridCol w:w="1935"/>
        <w:gridCol w:w="1455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招聘岗位</w:t>
            </w: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专  业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学历要求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招聘人数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气象综合业务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大气科学、大气物理学、大气探测、气象学、应用气象学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全日制普通高校本科及以上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  计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65714"/>
    <w:rsid w:val="5C76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2019-04-24T09:57:00Z</dcterms:created>
  <dc:creator>石果</dc:creator>
  <cp:lastModifiedBy>石果</cp:lastModifiedBy>
  <dcterms:modified xsi:type="dcterms:W3CDTF">2019-04-24T09:57:44Z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