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bookmarkStart w:id="0" w:name="_GoBack"/>
      <w:bookmarkEnd w:id="0"/>
      <w:r>
        <w:rPr>
          <w:rFonts w:hint="eastAsia" w:hAnsi="新宋体" w:eastAsia="新宋体"/>
          <w:b/>
          <w:sz w:val="36"/>
          <w:szCs w:val="36"/>
        </w:rPr>
        <w:t>桥头镇机关事业单位公开招聘人员</w:t>
      </w:r>
      <w:r>
        <w:rPr>
          <w:rFonts w:hAnsi="新宋体" w:eastAsia="新宋体"/>
          <w:b/>
          <w:sz w:val="36"/>
          <w:szCs w:val="36"/>
        </w:rPr>
        <w:t>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pacing w:val="-18"/>
          <w:sz w:val="24"/>
        </w:rPr>
        <w:t>职位</w:t>
      </w:r>
      <w:r>
        <w:rPr>
          <w:spacing w:val="-6"/>
          <w:sz w:val="24"/>
        </w:rPr>
        <w:t>代码：</w:t>
      </w:r>
    </w:p>
    <w:tbl>
      <w:tblPr>
        <w:tblStyle w:val="3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353"/>
        <w:gridCol w:w="740"/>
        <w:gridCol w:w="26"/>
        <w:gridCol w:w="1008"/>
        <w:gridCol w:w="1291"/>
        <w:gridCol w:w="1292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292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82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学历学位</w:t>
            </w:r>
          </w:p>
        </w:tc>
        <w:tc>
          <w:tcPr>
            <w:tcW w:w="3182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82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82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职业资格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5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tbl>
      <w:tblPr>
        <w:tblStyle w:val="3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82"/>
        <w:gridCol w:w="1575"/>
        <w:gridCol w:w="3067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1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067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46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46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  我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鉴  定</w:t>
            </w:r>
          </w:p>
        </w:tc>
        <w:tc>
          <w:tcPr>
            <w:tcW w:w="846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</w:t>
            </w:r>
            <w:r>
              <w:rPr>
                <w:sz w:val="24"/>
              </w:rPr>
              <w:t xml:space="preserve">：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年  月  日</w:t>
            </w: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/>
        </w:rPr>
      </w:pPr>
      <w:r>
        <w:rPr>
          <w:sz w:val="24"/>
        </w:rPr>
        <w:t>2、此表须如实填写，经审核发现与事实不符的，责任自负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E1508"/>
    <w:rsid w:val="7B0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2019-04-23T09:41:00Z</dcterms:created>
  <dc:creator>Never</dc:creator>
  <cp:lastModifiedBy>Never</cp:lastModifiedBy>
  <dcterms:modified xsi:type="dcterms:W3CDTF">2019-04-23T09:42:22Z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