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36" w:rsidRPr="008C1D36" w:rsidRDefault="008C1D36" w:rsidP="008C1D36">
      <w:pPr>
        <w:shd w:val="clear" w:color="auto" w:fill="FFFFFF"/>
        <w:adjustRightInd/>
        <w:snapToGrid/>
        <w:spacing w:before="100" w:beforeAutospacing="1" w:after="100" w:afterAutospacing="1" w:line="375" w:lineRule="atLeast"/>
        <w:rPr>
          <w:rFonts w:ascii="Arial" w:eastAsia="宋体" w:hAnsi="Arial" w:cs="Arial"/>
          <w:color w:val="464646"/>
          <w:sz w:val="21"/>
          <w:szCs w:val="21"/>
        </w:rPr>
      </w:pPr>
      <w:r w:rsidRPr="008C1D36">
        <w:rPr>
          <w:rFonts w:ascii="Arial" w:eastAsia="宋体" w:hAnsi="Arial" w:cs="Arial"/>
          <w:b/>
          <w:bCs/>
          <w:color w:val="464646"/>
          <w:sz w:val="21"/>
        </w:rPr>
        <w:t>二、招聘岗位及条件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623"/>
        <w:gridCol w:w="852"/>
        <w:gridCol w:w="809"/>
        <w:gridCol w:w="1157"/>
        <w:gridCol w:w="1231"/>
        <w:gridCol w:w="2856"/>
      </w:tblGrid>
      <w:tr w:rsidR="008C1D36" w:rsidRPr="008C1D36" w:rsidTr="008C1D36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招聘</w:t>
            </w: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 xml:space="preserve"> </w:t>
            </w:r>
          </w:p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岗位</w:t>
            </w: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招聘人数</w:t>
            </w: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岗位类别及等级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招聘</w:t>
            </w: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 xml:space="preserve"> </w:t>
            </w:r>
          </w:p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范围</w:t>
            </w: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年龄</w:t>
            </w:r>
          </w:p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要求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学历及专业要求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b/>
                <w:bCs/>
                <w:color w:val="464646"/>
                <w:sz w:val="18"/>
              </w:rPr>
              <w:t>其他条件</w:t>
            </w:r>
          </w:p>
        </w:tc>
      </w:tr>
      <w:tr w:rsidR="008C1D36" w:rsidRPr="008C1D36" w:rsidTr="008C1D36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新媒体编辑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专技十二级及以下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浙江省户籍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35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周岁以下（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1984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年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月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日以后出生）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本科及以上学历，中文类、法学类专业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、有一定的文字材料撰写能力、语言表达能力、沟通交流能力；</w:t>
            </w:r>
          </w:p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、从事新媒体（微信公众号、官方微博）工作两年以上经历；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3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、性别不限。</w:t>
            </w:r>
          </w:p>
        </w:tc>
      </w:tr>
      <w:tr w:rsidR="008C1D36" w:rsidRPr="008C1D36" w:rsidTr="008C1D36">
        <w:trPr>
          <w:tblCellSpacing w:w="0" w:type="dxa"/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编辑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专技八级及以下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浙江省户籍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35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周岁以下（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1984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年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月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日以后出生）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研究生学历、硕士及以上学位，法学类专业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1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、有一定的文字材料撰写能力、语言表达能力、沟通交流能力；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</w:t>
            </w:r>
          </w:p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2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、具有中级及以上相应职称；</w:t>
            </w:r>
          </w:p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3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、具有副高职称可放宽到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40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周岁以下（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 1979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年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 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月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 xml:space="preserve">1 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日以后出生）</w:t>
            </w:r>
          </w:p>
          <w:p w:rsidR="008C1D36" w:rsidRPr="008C1D36" w:rsidRDefault="008C1D36" w:rsidP="008C1D36">
            <w:pPr>
              <w:adjustRightInd/>
              <w:snapToGrid/>
              <w:spacing w:before="100" w:beforeAutospacing="1" w:after="100" w:afterAutospacing="1"/>
              <w:rPr>
                <w:rFonts w:ascii="Arial" w:eastAsia="宋体" w:hAnsi="Arial" w:cs="Arial"/>
                <w:color w:val="464646"/>
                <w:sz w:val="18"/>
                <w:szCs w:val="18"/>
              </w:rPr>
            </w:pP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4</w:t>
            </w:r>
            <w:r w:rsidRPr="008C1D36">
              <w:rPr>
                <w:rFonts w:ascii="Arial" w:eastAsia="宋体" w:hAnsi="Arial" w:cs="Arial"/>
                <w:color w:val="464646"/>
                <w:sz w:val="18"/>
                <w:szCs w:val="18"/>
              </w:rPr>
              <w:t>、性别不限。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12DB"/>
    <w:rsid w:val="008B7726"/>
    <w:rsid w:val="008C1D3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20852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5064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2019-04-22T08:46:00Z</dcterms:modified>
</cp:coreProperties>
</file>