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100" w:lineRule="atLeast"/>
        <w:jc w:val="both"/>
        <w:rPr>
          <w:rFonts w:hint="eastAsia"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松溪县综治“网格化信息平台”网格</w:t>
      </w:r>
      <w:r>
        <w:rPr>
          <w:rFonts w:hint="eastAsia" w:ascii="仿宋" w:hAnsi="仿宋" w:eastAsia="仿宋"/>
          <w:b/>
          <w:sz w:val="36"/>
          <w:szCs w:val="32"/>
          <w:lang w:val="en-US" w:eastAsia="zh-CN"/>
        </w:rPr>
        <w:t>员</w:t>
      </w:r>
      <w:r>
        <w:rPr>
          <w:rFonts w:hint="eastAsia" w:ascii="仿宋" w:hAnsi="仿宋" w:eastAsia="仿宋"/>
          <w:b/>
          <w:sz w:val="36"/>
          <w:szCs w:val="32"/>
        </w:rPr>
        <w:t>报名登记表</w:t>
      </w:r>
    </w:p>
    <w:p>
      <w:pPr>
        <w:spacing w:line="100" w:lineRule="atLeast"/>
        <w:ind w:firstLine="723" w:firstLineChars="200"/>
        <w:jc w:val="center"/>
        <w:rPr>
          <w:rFonts w:hint="eastAsia" w:ascii="仿宋" w:hAnsi="仿宋" w:eastAsia="仿宋"/>
          <w:b/>
          <w:sz w:val="36"/>
          <w:szCs w:val="32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1559"/>
        <w:gridCol w:w="1464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姓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 </w:t>
            </w:r>
            <w:r>
              <w:rPr>
                <w:rFonts w:hint="default" w:ascii="仿宋" w:hAnsi="仿宋" w:eastAsia="仿宋"/>
                <w:b/>
                <w:sz w:val="30"/>
                <w:szCs w:val="30"/>
              </w:rPr>
              <w:t>名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性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 </w:t>
            </w:r>
            <w:r>
              <w:rPr>
                <w:rFonts w:hint="default" w:ascii="仿宋" w:hAnsi="仿宋" w:eastAsia="仿宋"/>
                <w:b/>
                <w:sz w:val="30"/>
                <w:szCs w:val="30"/>
              </w:rPr>
              <w:t>别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93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联系电话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籍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 </w:t>
            </w:r>
            <w:r>
              <w:rPr>
                <w:rFonts w:hint="default" w:ascii="仿宋" w:hAnsi="仿宋" w:eastAsia="仿宋"/>
                <w:b/>
                <w:sz w:val="30"/>
                <w:szCs w:val="30"/>
              </w:rPr>
              <w:t>贯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93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身份证号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政治面貌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93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毕业院校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、</w:t>
            </w:r>
            <w:r>
              <w:rPr>
                <w:rFonts w:hint="default" w:ascii="仿宋" w:hAnsi="仿宋" w:eastAsia="仿宋"/>
                <w:b/>
                <w:sz w:val="30"/>
                <w:szCs w:val="30"/>
              </w:rPr>
              <w:t>专业</w:t>
            </w:r>
          </w:p>
        </w:tc>
        <w:tc>
          <w:tcPr>
            <w:tcW w:w="4582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93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家庭住址</w:t>
            </w:r>
          </w:p>
        </w:tc>
        <w:tc>
          <w:tcPr>
            <w:tcW w:w="6520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个人简历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6520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综治中心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6520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县委政法委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6520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8"/>
    <w:rsid w:val="00240C71"/>
    <w:rsid w:val="003400B2"/>
    <w:rsid w:val="006B1F86"/>
    <w:rsid w:val="008861F8"/>
    <w:rsid w:val="086E2424"/>
    <w:rsid w:val="19952355"/>
    <w:rsid w:val="24EC1245"/>
    <w:rsid w:val="308B57E4"/>
    <w:rsid w:val="328C4E2A"/>
    <w:rsid w:val="3B67306C"/>
    <w:rsid w:val="594806C6"/>
    <w:rsid w:val="5BC06C35"/>
    <w:rsid w:val="76E214A6"/>
    <w:rsid w:val="7861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</Words>
  <Characters>864</Characters>
  <Lines>7</Lines>
  <Paragraphs>2</Paragraphs>
  <TotalTime>12</TotalTime>
  <ScaleCrop>false</ScaleCrop>
  <LinksUpToDate>false</LinksUpToDate>
  <CharactersWithSpaces>1013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2019-04-16T02:26:00Z</dcterms:created>
  <dc:creator>xb21cn</dc:creator>
  <cp:lastModifiedBy>Administrator</cp:lastModifiedBy>
  <dcterms:modified xsi:type="dcterms:W3CDTF">2019-04-22T07:45:48Z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