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E3" w:rsidRDefault="00F456E3">
      <w:pPr>
        <w:spacing w:line="540" w:lineRule="exact"/>
        <w:rPr>
          <w:rFonts w:ascii="方正小标宋简体" w:eastAsia="方正小标宋简体" w:hAnsi="方正小标宋简体" w:cs="方正小标宋简体"/>
          <w:b/>
          <w:color w:val="000000" w:themeColor="text1"/>
          <w:sz w:val="44"/>
          <w:szCs w:val="44"/>
        </w:rPr>
      </w:pPr>
    </w:p>
    <w:p w:rsidR="00F456E3" w:rsidRDefault="00D7697E">
      <w:pPr>
        <w:spacing w:line="540" w:lineRule="exact"/>
        <w:jc w:val="center"/>
        <w:rPr>
          <w:rFonts w:ascii="方正小标宋简体" w:eastAsia="方正小标宋简体" w:hAnsi="方正小标宋简体" w:cs="方正小标宋简体"/>
          <w:b/>
          <w:color w:val="000000" w:themeColor="text1"/>
          <w:sz w:val="48"/>
          <w:szCs w:val="48"/>
        </w:rPr>
      </w:pPr>
      <w:r>
        <w:rPr>
          <w:rFonts w:ascii="方正小标宋简体" w:eastAsia="方正小标宋简体" w:hAnsi="方正小标宋简体" w:cs="方正小标宋简体" w:hint="eastAsia"/>
          <w:b/>
          <w:color w:val="000000" w:themeColor="text1"/>
          <w:sz w:val="48"/>
          <w:szCs w:val="48"/>
        </w:rPr>
        <w:t>云南省投资控股集团有限公司</w:t>
      </w:r>
      <w:r>
        <w:rPr>
          <w:rFonts w:ascii="方正小标宋简体" w:eastAsia="方正小标宋简体" w:hAnsi="方正小标宋简体" w:cs="方正小标宋简体" w:hint="eastAsia"/>
          <w:b/>
          <w:color w:val="000000" w:themeColor="text1"/>
          <w:sz w:val="48"/>
          <w:szCs w:val="48"/>
        </w:rPr>
        <w:t>及下属</w:t>
      </w:r>
      <w:r>
        <w:rPr>
          <w:rFonts w:ascii="方正小标宋简体" w:eastAsia="方正小标宋简体" w:hAnsi="方正小标宋简体" w:cs="方正小标宋简体" w:hint="eastAsia"/>
          <w:b/>
          <w:color w:val="000000" w:themeColor="text1"/>
          <w:sz w:val="48"/>
          <w:szCs w:val="48"/>
        </w:rPr>
        <w:t>公司简介</w:t>
      </w:r>
    </w:p>
    <w:p w:rsidR="00F456E3" w:rsidRDefault="00F456E3">
      <w:pPr>
        <w:spacing w:line="540" w:lineRule="exact"/>
        <w:jc w:val="center"/>
        <w:rPr>
          <w:rFonts w:ascii="方正小标宋简体" w:eastAsia="方正小标宋简体" w:hAnsi="方正小标宋简体" w:cs="方正小标宋简体"/>
          <w:b/>
          <w:color w:val="000000" w:themeColor="text1"/>
          <w:sz w:val="48"/>
          <w:szCs w:val="48"/>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一、</w:t>
      </w:r>
      <w:proofErr w:type="gramStart"/>
      <w:r>
        <w:rPr>
          <w:rFonts w:ascii="黑体" w:eastAsia="黑体" w:hAnsi="黑体" w:cs="黑体" w:hint="eastAsia"/>
          <w:color w:val="000000" w:themeColor="text1"/>
          <w:sz w:val="32"/>
          <w:szCs w:val="32"/>
          <w:shd w:val="clear" w:color="auto" w:fill="FFFFFF"/>
        </w:rPr>
        <w:t>云投集团</w:t>
      </w:r>
      <w:proofErr w:type="gramEnd"/>
      <w:r>
        <w:rPr>
          <w:rFonts w:ascii="黑体" w:eastAsia="黑体" w:hAnsi="黑体" w:cs="黑体" w:hint="eastAsia"/>
          <w:color w:val="000000" w:themeColor="text1"/>
          <w:sz w:val="32"/>
          <w:szCs w:val="32"/>
          <w:shd w:val="clear" w:color="auto" w:fill="FFFFFF"/>
        </w:rPr>
        <w:t>简介</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云南省投资控股集团有限公司（以下简称“云投集团”）前身为云南省开发投资有限公司，是经云南省人民政府批准，于</w:t>
      </w:r>
      <w:r>
        <w:rPr>
          <w:rFonts w:ascii="仿宋" w:eastAsia="仿宋" w:hAnsi="仿宋" w:cs="仿宋" w:hint="eastAsia"/>
          <w:color w:val="000000" w:themeColor="text1"/>
          <w:sz w:val="32"/>
          <w:szCs w:val="32"/>
        </w:rPr>
        <w:t>1997</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日注册成立的大型国有独资企业，</w:t>
      </w:r>
      <w:r>
        <w:rPr>
          <w:rFonts w:ascii="仿宋" w:eastAsia="仿宋" w:hAnsi="仿宋" w:cs="仿宋" w:hint="eastAsia"/>
          <w:color w:val="000000" w:themeColor="text1"/>
          <w:sz w:val="32"/>
          <w:szCs w:val="32"/>
        </w:rPr>
        <w:t>2007</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月更名为云南省投资控股集团有限公司，注册资本金</w:t>
      </w:r>
      <w:r>
        <w:rPr>
          <w:rFonts w:ascii="仿宋" w:eastAsia="仿宋" w:hAnsi="仿宋" w:cs="仿宋" w:hint="eastAsia"/>
          <w:color w:val="000000" w:themeColor="text1"/>
          <w:sz w:val="32"/>
          <w:szCs w:val="32"/>
        </w:rPr>
        <w:t>241.70</w:t>
      </w:r>
      <w:r>
        <w:rPr>
          <w:rFonts w:ascii="仿宋" w:eastAsia="仿宋" w:hAnsi="仿宋" w:cs="仿宋" w:hint="eastAsia"/>
          <w:color w:val="000000" w:themeColor="text1"/>
          <w:sz w:val="32"/>
          <w:szCs w:val="32"/>
        </w:rPr>
        <w:t>亿元。</w:t>
      </w:r>
      <w:r>
        <w:rPr>
          <w:rFonts w:ascii="仿宋" w:eastAsia="仿宋" w:hAnsi="仿宋" w:cs="仿宋" w:hint="eastAsia"/>
          <w:color w:val="000000" w:themeColor="text1"/>
          <w:sz w:val="32"/>
          <w:szCs w:val="32"/>
        </w:rPr>
        <w:t xml:space="preserve"> </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长期以来，</w:t>
      </w:r>
      <w:proofErr w:type="gramStart"/>
      <w:r>
        <w:rPr>
          <w:rFonts w:ascii="仿宋" w:eastAsia="仿宋" w:hAnsi="仿宋" w:cs="仿宋" w:hint="eastAsia"/>
          <w:color w:val="000000" w:themeColor="text1"/>
          <w:sz w:val="32"/>
          <w:szCs w:val="32"/>
        </w:rPr>
        <w:t>云投集团</w:t>
      </w:r>
      <w:proofErr w:type="gramEnd"/>
      <w:r>
        <w:rPr>
          <w:rFonts w:ascii="仿宋" w:eastAsia="仿宋" w:hAnsi="仿宋" w:cs="仿宋" w:hint="eastAsia"/>
          <w:color w:val="000000" w:themeColor="text1"/>
          <w:sz w:val="32"/>
          <w:szCs w:val="32"/>
        </w:rPr>
        <w:t>秉承“使命、忠诚、一流”的核心价值观，积极发挥省政府战略工具作用，贯彻省委、省政府和省国资</w:t>
      </w:r>
      <w:proofErr w:type="gramStart"/>
      <w:r>
        <w:rPr>
          <w:rFonts w:ascii="仿宋" w:eastAsia="仿宋" w:hAnsi="仿宋" w:cs="仿宋" w:hint="eastAsia"/>
          <w:color w:val="000000" w:themeColor="text1"/>
          <w:sz w:val="32"/>
          <w:szCs w:val="32"/>
        </w:rPr>
        <w:t>委各项</w:t>
      </w:r>
      <w:proofErr w:type="gramEnd"/>
      <w:r>
        <w:rPr>
          <w:rFonts w:ascii="仿宋" w:eastAsia="仿宋" w:hAnsi="仿宋" w:cs="仿宋" w:hint="eastAsia"/>
          <w:color w:val="000000" w:themeColor="text1"/>
          <w:sz w:val="32"/>
          <w:szCs w:val="32"/>
        </w:rPr>
        <w:t>决策部署，做好省政府投资主体、融资平台和经营实体，在云南省全面建成小康社会的历史进程中，着力解决关系全省发展大局的重大问题。</w:t>
      </w:r>
      <w:r>
        <w:rPr>
          <w:rFonts w:ascii="仿宋" w:eastAsia="仿宋" w:hAnsi="仿宋" w:cs="仿宋" w:hint="eastAsia"/>
          <w:color w:val="000000" w:themeColor="text1"/>
          <w:sz w:val="32"/>
          <w:szCs w:val="32"/>
        </w:rPr>
        <w:t xml:space="preserve"> </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历经</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年创业，集团从成立之初</w:t>
      </w:r>
      <w:r>
        <w:rPr>
          <w:rFonts w:ascii="仿宋" w:eastAsia="仿宋" w:hAnsi="仿宋" w:cs="仿宋" w:hint="eastAsia"/>
          <w:color w:val="000000" w:themeColor="text1"/>
          <w:sz w:val="32"/>
          <w:szCs w:val="32"/>
        </w:rPr>
        <w:t>29</w:t>
      </w:r>
      <w:r>
        <w:rPr>
          <w:rFonts w:ascii="仿宋" w:eastAsia="仿宋" w:hAnsi="仿宋" w:cs="仿宋" w:hint="eastAsia"/>
          <w:color w:val="000000" w:themeColor="text1"/>
          <w:sz w:val="32"/>
          <w:szCs w:val="32"/>
        </w:rPr>
        <w:t>名员工、</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rPr>
        <w:t>亿元注册资本，发展成为云南省目前资产规模最大的综合类投资控股企业，现有员工近两万人。下属控股企业主要包括：云南省能源投资集团有限公司、云南省铁路投资有限公司、云南省扶贫投资开发有限公司、云南省信息产业投资有限公司、云南省旅游</w:t>
      </w:r>
      <w:r>
        <w:rPr>
          <w:rFonts w:ascii="仿宋" w:eastAsia="仿宋" w:hAnsi="仿宋" w:cs="仿宋" w:hint="eastAsia"/>
          <w:color w:val="000000" w:themeColor="text1"/>
          <w:sz w:val="32"/>
          <w:szCs w:val="32"/>
        </w:rPr>
        <w:t>投资有限公司、云南省现代农林投资有限公司、云南省资产管理有限公司、云南云景林纸股份有限公司、云南云投建设有限公司、云南省医疗投资管理有限公司、中视</w:t>
      </w:r>
      <w:proofErr w:type="gramStart"/>
      <w:r>
        <w:rPr>
          <w:rFonts w:ascii="仿宋" w:eastAsia="仿宋" w:hAnsi="仿宋" w:cs="仿宋" w:hint="eastAsia"/>
          <w:color w:val="000000" w:themeColor="text1"/>
          <w:sz w:val="32"/>
          <w:szCs w:val="32"/>
        </w:rPr>
        <w:t>云投文化</w:t>
      </w:r>
      <w:proofErr w:type="gramEnd"/>
      <w:r>
        <w:rPr>
          <w:rFonts w:ascii="仿宋" w:eastAsia="仿宋" w:hAnsi="仿宋" w:cs="仿宋" w:hint="eastAsia"/>
          <w:color w:val="000000" w:themeColor="text1"/>
          <w:sz w:val="32"/>
          <w:szCs w:val="32"/>
        </w:rPr>
        <w:t>旅游产业投资有限公司、云南省体育产业投资有限公司、</w:t>
      </w:r>
      <w:proofErr w:type="gramStart"/>
      <w:r>
        <w:rPr>
          <w:rFonts w:ascii="仿宋" w:eastAsia="仿宋" w:hAnsi="仿宋" w:cs="仿宋" w:hint="eastAsia"/>
          <w:color w:val="000000" w:themeColor="text1"/>
          <w:sz w:val="32"/>
          <w:szCs w:val="32"/>
        </w:rPr>
        <w:t>云南云投生态环境</w:t>
      </w:r>
      <w:proofErr w:type="gramEnd"/>
      <w:r>
        <w:rPr>
          <w:rFonts w:ascii="仿宋" w:eastAsia="仿宋" w:hAnsi="仿宋" w:cs="仿宋" w:hint="eastAsia"/>
          <w:color w:val="000000" w:themeColor="text1"/>
          <w:sz w:val="32"/>
          <w:szCs w:val="32"/>
        </w:rPr>
        <w:t>科技股份有限公司（证券代码</w:t>
      </w:r>
      <w:r>
        <w:rPr>
          <w:rFonts w:ascii="仿宋" w:eastAsia="仿宋" w:hAnsi="仿宋" w:cs="仿宋" w:hint="eastAsia"/>
          <w:color w:val="000000" w:themeColor="text1"/>
          <w:sz w:val="32"/>
          <w:szCs w:val="32"/>
        </w:rPr>
        <w:t>002200</w:t>
      </w:r>
      <w:r>
        <w:rPr>
          <w:rFonts w:ascii="仿宋" w:eastAsia="仿宋" w:hAnsi="仿宋" w:cs="仿宋" w:hint="eastAsia"/>
          <w:color w:val="000000" w:themeColor="text1"/>
          <w:sz w:val="32"/>
          <w:szCs w:val="32"/>
        </w:rPr>
        <w:t>）、云南云投股权投资基金管理有限公司、</w:t>
      </w:r>
      <w:proofErr w:type="gramStart"/>
      <w:r>
        <w:rPr>
          <w:rFonts w:ascii="仿宋" w:eastAsia="仿宋" w:hAnsi="仿宋" w:cs="仿宋" w:hint="eastAsia"/>
          <w:color w:val="000000" w:themeColor="text1"/>
          <w:sz w:val="32"/>
          <w:szCs w:val="32"/>
        </w:rPr>
        <w:t>云投旺世</w:t>
      </w:r>
      <w:proofErr w:type="gramEnd"/>
      <w:r>
        <w:rPr>
          <w:rFonts w:ascii="仿宋" w:eastAsia="仿宋" w:hAnsi="仿宋" w:cs="仿宋" w:hint="eastAsia"/>
          <w:color w:val="000000" w:themeColor="text1"/>
          <w:sz w:val="32"/>
          <w:szCs w:val="32"/>
        </w:rPr>
        <w:t>融资租赁</w:t>
      </w:r>
      <w:r>
        <w:rPr>
          <w:rFonts w:ascii="仿宋" w:eastAsia="仿宋" w:hAnsi="仿宋" w:cs="仿宋" w:hint="eastAsia"/>
          <w:color w:val="000000" w:themeColor="text1"/>
          <w:sz w:val="32"/>
          <w:szCs w:val="32"/>
        </w:rPr>
        <w:lastRenderedPageBreak/>
        <w:t>有限公司、云南石化燃气有限公司、云南云投酒店发展有限公司、云南昆华医院投资管理有限公司等，参股多家企业。</w:t>
      </w:r>
      <w:proofErr w:type="gramStart"/>
      <w:r>
        <w:rPr>
          <w:rFonts w:ascii="仿宋" w:eastAsia="仿宋" w:hAnsi="仿宋" w:cs="仿宋" w:hint="eastAsia"/>
          <w:color w:val="000000" w:themeColor="text1"/>
          <w:sz w:val="32"/>
          <w:szCs w:val="32"/>
        </w:rPr>
        <w:t>云投集团</w:t>
      </w:r>
      <w:proofErr w:type="gramEnd"/>
      <w:r>
        <w:rPr>
          <w:rFonts w:ascii="仿宋" w:eastAsia="仿宋" w:hAnsi="仿宋" w:cs="仿宋" w:hint="eastAsia"/>
          <w:color w:val="000000" w:themeColor="text1"/>
          <w:sz w:val="32"/>
          <w:szCs w:val="32"/>
        </w:rPr>
        <w:t>培育了云南城投集团（</w:t>
      </w:r>
      <w:r>
        <w:rPr>
          <w:rFonts w:ascii="仿宋" w:eastAsia="仿宋" w:hAnsi="仿宋" w:cs="仿宋" w:hint="eastAsia"/>
          <w:color w:val="000000" w:themeColor="text1"/>
          <w:sz w:val="32"/>
          <w:szCs w:val="32"/>
        </w:rPr>
        <w:t>2009</w:t>
      </w:r>
      <w:r>
        <w:rPr>
          <w:rFonts w:ascii="仿宋" w:eastAsia="仿宋" w:hAnsi="仿宋" w:cs="仿宋" w:hint="eastAsia"/>
          <w:color w:val="000000" w:themeColor="text1"/>
          <w:sz w:val="32"/>
          <w:szCs w:val="32"/>
        </w:rPr>
        <w:t>年剥离），为富</w:t>
      </w:r>
      <w:proofErr w:type="gramStart"/>
      <w:r>
        <w:rPr>
          <w:rFonts w:ascii="仿宋" w:eastAsia="仿宋" w:hAnsi="仿宋" w:cs="仿宋" w:hint="eastAsia"/>
          <w:color w:val="000000" w:themeColor="text1"/>
          <w:sz w:val="32"/>
          <w:szCs w:val="32"/>
        </w:rPr>
        <w:t>滇银行</w:t>
      </w:r>
      <w:proofErr w:type="gramEnd"/>
      <w:r>
        <w:rPr>
          <w:rFonts w:ascii="仿宋" w:eastAsia="仿宋" w:hAnsi="仿宋" w:cs="仿宋" w:hint="eastAsia"/>
          <w:color w:val="000000" w:themeColor="text1"/>
          <w:sz w:val="32"/>
          <w:szCs w:val="32"/>
        </w:rPr>
        <w:t>第一大股东、红</w:t>
      </w:r>
      <w:proofErr w:type="gramStart"/>
      <w:r>
        <w:rPr>
          <w:rFonts w:ascii="仿宋" w:eastAsia="仿宋" w:hAnsi="仿宋" w:cs="仿宋" w:hint="eastAsia"/>
          <w:color w:val="000000" w:themeColor="text1"/>
          <w:sz w:val="32"/>
          <w:szCs w:val="32"/>
        </w:rPr>
        <w:t>塔证券</w:t>
      </w:r>
      <w:proofErr w:type="gramEnd"/>
      <w:r>
        <w:rPr>
          <w:rFonts w:ascii="仿宋" w:eastAsia="仿宋" w:hAnsi="仿宋" w:cs="仿宋" w:hint="eastAsia"/>
          <w:color w:val="000000" w:themeColor="text1"/>
          <w:sz w:val="32"/>
          <w:szCs w:val="32"/>
        </w:rPr>
        <w:t>第二大股东、中银国际</w:t>
      </w:r>
      <w:r>
        <w:rPr>
          <w:rFonts w:ascii="仿宋" w:eastAsia="仿宋" w:hAnsi="仿宋" w:cs="仿宋" w:hint="eastAsia"/>
          <w:color w:val="000000" w:themeColor="text1"/>
          <w:sz w:val="32"/>
          <w:szCs w:val="32"/>
        </w:rPr>
        <w:t>证券第四大股东，为中国投资协会</w:t>
      </w:r>
      <w:proofErr w:type="gramStart"/>
      <w:r>
        <w:rPr>
          <w:rFonts w:ascii="仿宋" w:eastAsia="仿宋" w:hAnsi="仿宋" w:cs="仿宋" w:hint="eastAsia"/>
          <w:color w:val="000000" w:themeColor="text1"/>
          <w:sz w:val="32"/>
          <w:szCs w:val="32"/>
        </w:rPr>
        <w:t>国投委副</w:t>
      </w:r>
      <w:proofErr w:type="gramEnd"/>
      <w:r>
        <w:rPr>
          <w:rFonts w:ascii="仿宋" w:eastAsia="仿宋" w:hAnsi="仿宋" w:cs="仿宋" w:hint="eastAsia"/>
          <w:color w:val="000000" w:themeColor="text1"/>
          <w:sz w:val="32"/>
          <w:szCs w:val="32"/>
        </w:rPr>
        <w:t>会长单位、云南省投资协会会长单位、云南股权投资基金协会会长单位，获得国内“</w:t>
      </w:r>
      <w:r>
        <w:rPr>
          <w:rFonts w:ascii="仿宋" w:eastAsia="仿宋" w:hAnsi="仿宋" w:cs="仿宋" w:hint="eastAsia"/>
          <w:color w:val="000000" w:themeColor="text1"/>
          <w:sz w:val="32"/>
          <w:szCs w:val="32"/>
        </w:rPr>
        <w:t>AAA</w:t>
      </w:r>
      <w:r>
        <w:rPr>
          <w:rFonts w:ascii="仿宋" w:eastAsia="仿宋" w:hAnsi="仿宋" w:cs="仿宋" w:hint="eastAsia"/>
          <w:color w:val="000000" w:themeColor="text1"/>
          <w:sz w:val="32"/>
          <w:szCs w:val="32"/>
        </w:rPr>
        <w:t>”和国际“</w:t>
      </w:r>
      <w:r>
        <w:rPr>
          <w:rFonts w:ascii="仿宋" w:eastAsia="仿宋" w:hAnsi="仿宋" w:cs="仿宋" w:hint="eastAsia"/>
          <w:color w:val="000000" w:themeColor="text1"/>
          <w:sz w:val="32"/>
          <w:szCs w:val="32"/>
        </w:rPr>
        <w:t>BBB+</w:t>
      </w:r>
      <w:r>
        <w:rPr>
          <w:rFonts w:ascii="仿宋" w:eastAsia="仿宋" w:hAnsi="仿宋" w:cs="仿宋" w:hint="eastAsia"/>
          <w:color w:val="000000" w:themeColor="text1"/>
          <w:sz w:val="32"/>
          <w:szCs w:val="32"/>
        </w:rPr>
        <w:t>”信用评级，是目前云南国企最高评级。</w:t>
      </w:r>
      <w:r>
        <w:rPr>
          <w:rFonts w:ascii="仿宋" w:eastAsia="仿宋" w:hAnsi="仿宋" w:cs="仿宋" w:hint="eastAsia"/>
          <w:color w:val="000000" w:themeColor="text1"/>
          <w:sz w:val="32"/>
          <w:szCs w:val="32"/>
        </w:rPr>
        <w:t xml:space="preserve"> </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截至</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31</w:t>
      </w:r>
      <w:r>
        <w:rPr>
          <w:rFonts w:ascii="仿宋" w:eastAsia="仿宋" w:hAnsi="仿宋" w:cs="仿宋" w:hint="eastAsia"/>
          <w:color w:val="000000" w:themeColor="text1"/>
          <w:sz w:val="32"/>
          <w:szCs w:val="32"/>
        </w:rPr>
        <w:t>日，</w:t>
      </w:r>
      <w:proofErr w:type="gramStart"/>
      <w:r>
        <w:rPr>
          <w:rFonts w:ascii="仿宋" w:eastAsia="仿宋" w:hAnsi="仿宋" w:cs="仿宋" w:hint="eastAsia"/>
          <w:color w:val="000000" w:themeColor="text1"/>
          <w:sz w:val="32"/>
          <w:szCs w:val="32"/>
        </w:rPr>
        <w:t>云投集团</w:t>
      </w:r>
      <w:proofErr w:type="gramEnd"/>
      <w:r>
        <w:rPr>
          <w:rFonts w:ascii="仿宋" w:eastAsia="仿宋" w:hAnsi="仿宋" w:cs="仿宋" w:hint="eastAsia"/>
          <w:color w:val="000000" w:themeColor="text1"/>
          <w:sz w:val="32"/>
          <w:szCs w:val="32"/>
        </w:rPr>
        <w:t>合并总资产达到</w:t>
      </w:r>
      <w:r>
        <w:rPr>
          <w:rFonts w:ascii="仿宋" w:eastAsia="仿宋" w:hAnsi="仿宋" w:cs="仿宋" w:hint="eastAsia"/>
          <w:color w:val="000000" w:themeColor="text1"/>
          <w:sz w:val="32"/>
          <w:szCs w:val="32"/>
        </w:rPr>
        <w:t>3042.78</w:t>
      </w:r>
      <w:r>
        <w:rPr>
          <w:rFonts w:ascii="仿宋" w:eastAsia="仿宋" w:hAnsi="仿宋" w:cs="仿宋" w:hint="eastAsia"/>
          <w:color w:val="000000" w:themeColor="text1"/>
          <w:sz w:val="32"/>
          <w:szCs w:val="32"/>
        </w:rPr>
        <w:t>亿元，投资涉及能源、铁路、金融、信息、旅游文化、农林、</w:t>
      </w:r>
      <w:proofErr w:type="gramStart"/>
      <w:r>
        <w:rPr>
          <w:rFonts w:ascii="仿宋" w:eastAsia="仿宋" w:hAnsi="仿宋" w:cs="仿宋" w:hint="eastAsia"/>
          <w:color w:val="000000" w:themeColor="text1"/>
          <w:sz w:val="32"/>
          <w:szCs w:val="32"/>
        </w:rPr>
        <w:t>医疗大</w:t>
      </w:r>
      <w:proofErr w:type="gramEnd"/>
      <w:r>
        <w:rPr>
          <w:rFonts w:ascii="仿宋" w:eastAsia="仿宋" w:hAnsi="仿宋" w:cs="仿宋" w:hint="eastAsia"/>
          <w:color w:val="000000" w:themeColor="text1"/>
          <w:sz w:val="32"/>
          <w:szCs w:val="32"/>
        </w:rPr>
        <w:t>健康和扶贫等重点领域，在云南省重点项目建设中累计完成投资超过</w:t>
      </w:r>
      <w:r>
        <w:rPr>
          <w:rFonts w:ascii="仿宋" w:eastAsia="仿宋" w:hAnsi="仿宋" w:cs="仿宋" w:hint="eastAsia"/>
          <w:color w:val="000000" w:themeColor="text1"/>
          <w:sz w:val="32"/>
          <w:szCs w:val="32"/>
        </w:rPr>
        <w:t>1569.55</w:t>
      </w:r>
      <w:r>
        <w:rPr>
          <w:rFonts w:ascii="仿宋" w:eastAsia="仿宋" w:hAnsi="仿宋" w:cs="仿宋" w:hint="eastAsia"/>
          <w:color w:val="000000" w:themeColor="text1"/>
          <w:sz w:val="32"/>
          <w:szCs w:val="32"/>
        </w:rPr>
        <w:t>亿元，累计融资突破</w:t>
      </w:r>
      <w:r>
        <w:rPr>
          <w:rFonts w:ascii="仿宋" w:eastAsia="仿宋" w:hAnsi="仿宋" w:cs="仿宋" w:hint="eastAsia"/>
          <w:color w:val="000000" w:themeColor="text1"/>
          <w:sz w:val="32"/>
          <w:szCs w:val="32"/>
        </w:rPr>
        <w:t>3280</w:t>
      </w:r>
      <w:r>
        <w:rPr>
          <w:rFonts w:ascii="仿宋" w:eastAsia="仿宋" w:hAnsi="仿宋" w:cs="仿宋" w:hint="eastAsia"/>
          <w:color w:val="000000" w:themeColor="text1"/>
          <w:sz w:val="32"/>
          <w:szCs w:val="32"/>
        </w:rPr>
        <w:t>亿元，带动社会投资超</w:t>
      </w:r>
      <w:r>
        <w:rPr>
          <w:rFonts w:ascii="仿宋" w:eastAsia="仿宋" w:hAnsi="仿宋" w:cs="仿宋" w:hint="eastAsia"/>
          <w:color w:val="000000" w:themeColor="text1"/>
          <w:sz w:val="32"/>
          <w:szCs w:val="32"/>
        </w:rPr>
        <w:t>4932</w:t>
      </w:r>
      <w:r>
        <w:rPr>
          <w:rFonts w:ascii="仿宋" w:eastAsia="仿宋" w:hAnsi="仿宋" w:cs="仿宋" w:hint="eastAsia"/>
          <w:color w:val="000000" w:themeColor="text1"/>
          <w:sz w:val="32"/>
          <w:szCs w:val="32"/>
        </w:rPr>
        <w:t>亿元，为助推云南省产业转型发展和经济</w:t>
      </w:r>
      <w:proofErr w:type="gramStart"/>
      <w:r>
        <w:rPr>
          <w:rFonts w:ascii="仿宋" w:eastAsia="仿宋" w:hAnsi="仿宋" w:cs="仿宋" w:hint="eastAsia"/>
          <w:color w:val="000000" w:themeColor="text1"/>
          <w:sz w:val="32"/>
          <w:szCs w:val="32"/>
        </w:rPr>
        <w:t>稳增长</w:t>
      </w:r>
      <w:proofErr w:type="gramEnd"/>
      <w:r>
        <w:rPr>
          <w:rFonts w:ascii="仿宋" w:eastAsia="仿宋" w:hAnsi="仿宋" w:cs="仿宋" w:hint="eastAsia"/>
          <w:color w:val="000000" w:themeColor="text1"/>
          <w:sz w:val="32"/>
          <w:szCs w:val="32"/>
        </w:rPr>
        <w:t>发挥了重要的骨干作用。</w:t>
      </w:r>
      <w:r>
        <w:rPr>
          <w:rFonts w:ascii="仿宋" w:eastAsia="仿宋" w:hAnsi="仿宋" w:cs="仿宋" w:hint="eastAsia"/>
          <w:color w:val="000000" w:themeColor="text1"/>
          <w:sz w:val="32"/>
          <w:szCs w:val="32"/>
        </w:rPr>
        <w:t xml:space="preserve"> </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面向未来，</w:t>
      </w:r>
      <w:proofErr w:type="gramStart"/>
      <w:r>
        <w:rPr>
          <w:rFonts w:ascii="仿宋" w:eastAsia="仿宋" w:hAnsi="仿宋" w:cs="仿宋" w:hint="eastAsia"/>
          <w:color w:val="000000" w:themeColor="text1"/>
          <w:sz w:val="32"/>
          <w:szCs w:val="32"/>
        </w:rPr>
        <w:t>云投集</w:t>
      </w:r>
      <w:r>
        <w:rPr>
          <w:rFonts w:ascii="仿宋" w:eastAsia="仿宋" w:hAnsi="仿宋" w:cs="仿宋" w:hint="eastAsia"/>
          <w:color w:val="000000" w:themeColor="text1"/>
          <w:sz w:val="32"/>
          <w:szCs w:val="32"/>
        </w:rPr>
        <w:t>团</w:t>
      </w:r>
      <w:proofErr w:type="gramEnd"/>
      <w:r>
        <w:rPr>
          <w:rFonts w:ascii="仿宋" w:eastAsia="仿宋" w:hAnsi="仿宋" w:cs="仿宋" w:hint="eastAsia"/>
          <w:color w:val="000000" w:themeColor="text1"/>
          <w:sz w:val="32"/>
          <w:szCs w:val="32"/>
        </w:rPr>
        <w:t>紧抓全球经济转型机遇、紧跟国内全面深化改革步伐，始终秉承“使命、忠诚、一流”的企业核心价值观和“求实惟诚、求新唯独、求变唯美”的文化核心理念，以“两转三化”为战略指导思想，向“以金融控股为主要特征的专业性资本运营集团”转型，向“轻重相宜、股权投资</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资本运作的资本运营模式”转型，加快市场化、资本化、国际化进程，融入新常态、</w:t>
      </w:r>
      <w:proofErr w:type="gramStart"/>
      <w:r>
        <w:rPr>
          <w:rFonts w:ascii="仿宋" w:eastAsia="仿宋" w:hAnsi="仿宋" w:cs="仿宋" w:hint="eastAsia"/>
          <w:color w:val="000000" w:themeColor="text1"/>
          <w:sz w:val="32"/>
          <w:szCs w:val="32"/>
        </w:rPr>
        <w:t>站列新</w:t>
      </w:r>
      <w:proofErr w:type="gramEnd"/>
      <w:r>
        <w:rPr>
          <w:rFonts w:ascii="仿宋" w:eastAsia="仿宋" w:hAnsi="仿宋" w:cs="仿宋" w:hint="eastAsia"/>
          <w:color w:val="000000" w:themeColor="text1"/>
          <w:sz w:val="32"/>
          <w:szCs w:val="32"/>
        </w:rPr>
        <w:t>方位、构建新格局，以开放的胸襟、创新的思维，着力探索改革转型升级之路，朝着“金融控股、融信贯产”目标不断迈进，为推动云南经济社会发展</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更大贡献。</w:t>
      </w:r>
    </w:p>
    <w:p w:rsidR="00F456E3" w:rsidRDefault="00F456E3">
      <w:pPr>
        <w:jc w:val="left"/>
        <w:outlineLvl w:val="0"/>
        <w:rPr>
          <w:rFonts w:ascii="仿宋" w:eastAsia="仿宋" w:hAnsi="仿宋" w:cs="仿宋"/>
          <w:color w:val="000000" w:themeColor="text1"/>
          <w:sz w:val="32"/>
          <w:szCs w:val="32"/>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二、云南省信息产业投资集团有限公</w:t>
      </w:r>
      <w:r>
        <w:rPr>
          <w:rFonts w:ascii="黑体" w:eastAsia="黑体" w:hAnsi="黑体" w:cs="黑体" w:hint="eastAsia"/>
          <w:color w:val="000000" w:themeColor="text1"/>
          <w:sz w:val="32"/>
          <w:szCs w:val="32"/>
          <w:shd w:val="clear" w:color="auto" w:fill="FFFFFF"/>
        </w:rPr>
        <w:t>司</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云南省数字经济产业投资集团</w:t>
      </w:r>
      <w:bookmarkStart w:id="0" w:name="_Hlk1071215"/>
      <w:r>
        <w:rPr>
          <w:rFonts w:ascii="仿宋" w:eastAsia="仿宋" w:hAnsi="仿宋" w:cs="仿宋" w:hint="eastAsia"/>
          <w:color w:val="000000" w:themeColor="text1"/>
          <w:sz w:val="32"/>
          <w:szCs w:val="32"/>
        </w:rPr>
        <w:t>（以下简称“云投数产集团”）前身为云南省信息产业投资有限公司，是云南省投资控股集团有限公司（以下简称“云投集团”）的全资子公司，于</w:t>
      </w:r>
      <w:r>
        <w:rPr>
          <w:rFonts w:ascii="仿宋" w:eastAsia="仿宋" w:hAnsi="仿宋" w:cs="仿宋" w:hint="eastAsia"/>
          <w:color w:val="000000" w:themeColor="text1"/>
          <w:sz w:val="32"/>
          <w:szCs w:val="32"/>
        </w:rPr>
        <w:t>2016</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月经云南省政府批准成立，是云南省信息产业发展和信息化建设的投资主体和承载平台，公司注册资本金</w:t>
      </w:r>
      <w:r>
        <w:rPr>
          <w:rFonts w:ascii="仿宋" w:eastAsia="仿宋" w:hAnsi="仿宋" w:cs="仿宋" w:hint="eastAsia"/>
          <w:color w:val="000000" w:themeColor="text1"/>
          <w:sz w:val="32"/>
          <w:szCs w:val="32"/>
        </w:rPr>
        <w:t>30</w:t>
      </w:r>
      <w:r>
        <w:rPr>
          <w:rFonts w:ascii="仿宋" w:eastAsia="仿宋" w:hAnsi="仿宋" w:cs="仿宋" w:hint="eastAsia"/>
          <w:color w:val="000000" w:themeColor="text1"/>
          <w:sz w:val="32"/>
          <w:szCs w:val="32"/>
        </w:rPr>
        <w:t>亿元。公司现已更名为云南省信息产业投资集团有限公司，云南省数字经济产业投资集团现正在更名中</w:t>
      </w:r>
      <w:bookmarkEnd w:id="0"/>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 xml:space="preserve"> </w:t>
      </w:r>
    </w:p>
    <w:p w:rsidR="00F456E3" w:rsidRDefault="00D7697E">
      <w:pPr>
        <w:ind w:firstLineChars="200" w:firstLine="640"/>
        <w:jc w:val="left"/>
        <w:outlineLvl w:val="0"/>
        <w:rPr>
          <w:rFonts w:ascii="仿宋" w:eastAsia="仿宋" w:hAnsi="仿宋" w:cs="仿宋"/>
          <w:color w:val="000000" w:themeColor="text1"/>
          <w:sz w:val="32"/>
          <w:szCs w:val="32"/>
        </w:rPr>
      </w:pPr>
      <w:proofErr w:type="gramStart"/>
      <w:r>
        <w:rPr>
          <w:rFonts w:ascii="仿宋" w:eastAsia="仿宋" w:hAnsi="仿宋" w:cs="仿宋" w:hint="eastAsia"/>
          <w:color w:val="000000" w:themeColor="text1"/>
          <w:sz w:val="32"/>
          <w:szCs w:val="32"/>
        </w:rPr>
        <w:t>云投数产</w:t>
      </w:r>
      <w:proofErr w:type="gramEnd"/>
      <w:r>
        <w:rPr>
          <w:rFonts w:ascii="仿宋" w:eastAsia="仿宋" w:hAnsi="仿宋" w:cs="仿宋" w:hint="eastAsia"/>
          <w:color w:val="000000" w:themeColor="text1"/>
          <w:sz w:val="32"/>
          <w:szCs w:val="32"/>
        </w:rPr>
        <w:t>集团自成立以来，主动顺应数字经济发展趋势，围绕我省</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“数字云南”总体布局，</w:t>
      </w:r>
      <w:proofErr w:type="gramStart"/>
      <w:r>
        <w:rPr>
          <w:rFonts w:ascii="仿宋" w:eastAsia="仿宋" w:hAnsi="仿宋" w:cs="仿宋" w:hint="eastAsia"/>
          <w:color w:val="000000" w:themeColor="text1"/>
          <w:sz w:val="32"/>
          <w:szCs w:val="32"/>
        </w:rPr>
        <w:t>聚焦云投集团</w:t>
      </w:r>
      <w:proofErr w:type="gramEnd"/>
      <w:r>
        <w:rPr>
          <w:rFonts w:ascii="仿宋" w:eastAsia="仿宋" w:hAnsi="仿宋" w:cs="仿宋" w:hint="eastAsia"/>
          <w:color w:val="000000" w:themeColor="text1"/>
          <w:sz w:val="32"/>
          <w:szCs w:val="32"/>
        </w:rPr>
        <w:t>“金融控股</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融信贯产”战略目标，布局发展云计算、大数据</w:t>
      </w:r>
      <w:r>
        <w:rPr>
          <w:rFonts w:ascii="仿宋" w:eastAsia="仿宋" w:hAnsi="仿宋" w:cs="仿宋" w:hint="eastAsia"/>
          <w:color w:val="000000" w:themeColor="text1"/>
          <w:sz w:val="32"/>
          <w:szCs w:val="32"/>
        </w:rPr>
        <w:t>、区块链等新兴前沿技术及应用，积极构建云南边疆民族地区数字经济产业体系。建设云上云·云南省信息化中心，夯实数字经济基础设施；参与“一部手机游云南”，助力打造成“数字云南”名牌；承接云南省</w:t>
      </w:r>
      <w:proofErr w:type="gramStart"/>
      <w:r>
        <w:rPr>
          <w:rFonts w:ascii="仿宋" w:eastAsia="仿宋" w:hAnsi="仿宋" w:cs="仿宋" w:hint="eastAsia"/>
          <w:color w:val="000000" w:themeColor="text1"/>
          <w:sz w:val="32"/>
          <w:szCs w:val="32"/>
        </w:rPr>
        <w:t>党建云</w:t>
      </w:r>
      <w:proofErr w:type="gramEnd"/>
      <w:r>
        <w:rPr>
          <w:rFonts w:ascii="仿宋" w:eastAsia="仿宋" w:hAnsi="仿宋" w:cs="仿宋" w:hint="eastAsia"/>
          <w:color w:val="000000" w:themeColor="text1"/>
          <w:sz w:val="32"/>
          <w:szCs w:val="32"/>
        </w:rPr>
        <w:t>项目，引领“互联网</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党建”迈入“云时代”；制作云南省</w:t>
      </w:r>
      <w:r>
        <w:rPr>
          <w:rFonts w:ascii="仿宋" w:eastAsia="仿宋" w:hAnsi="仿宋" w:cs="仿宋" w:hint="eastAsia"/>
          <w:color w:val="000000" w:themeColor="text1"/>
          <w:sz w:val="32"/>
          <w:szCs w:val="32"/>
        </w:rPr>
        <w:t>1:2000</w:t>
      </w:r>
      <w:r>
        <w:rPr>
          <w:rFonts w:ascii="仿宋" w:eastAsia="仿宋" w:hAnsi="仿宋" w:cs="仿宋" w:hint="eastAsia"/>
          <w:color w:val="000000" w:themeColor="text1"/>
          <w:sz w:val="32"/>
          <w:szCs w:val="32"/>
        </w:rPr>
        <w:t>高分辨率地图，率先在全国实现“全省一幅图”统一制作、应用、运营和管理；规划建设数字经济产业示范园，促进数字产业、资源汇聚。</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未来，</w:t>
      </w:r>
      <w:proofErr w:type="gramStart"/>
      <w:r>
        <w:rPr>
          <w:rFonts w:ascii="仿宋" w:eastAsia="仿宋" w:hAnsi="仿宋" w:cs="仿宋" w:hint="eastAsia"/>
          <w:color w:val="000000" w:themeColor="text1"/>
          <w:sz w:val="32"/>
          <w:szCs w:val="32"/>
        </w:rPr>
        <w:t>云投数产</w:t>
      </w:r>
      <w:proofErr w:type="gramEnd"/>
      <w:r>
        <w:rPr>
          <w:rFonts w:ascii="仿宋" w:eastAsia="仿宋" w:hAnsi="仿宋" w:cs="仿宋" w:hint="eastAsia"/>
          <w:color w:val="000000" w:themeColor="text1"/>
          <w:sz w:val="32"/>
          <w:szCs w:val="32"/>
        </w:rPr>
        <w:t>将以强烈的历史责任感抢抓数字经济机遇，以资源数字化、数字产业化、产业数字化为主线，构建云南数字经济核心总部支撑体系的“</w:t>
      </w:r>
      <w:r>
        <w:rPr>
          <w:rFonts w:ascii="仿宋" w:eastAsia="仿宋" w:hAnsi="仿宋" w:cs="仿宋" w:hint="eastAsia"/>
          <w:color w:val="000000" w:themeColor="text1"/>
          <w:sz w:val="32"/>
          <w:szCs w:val="32"/>
        </w:rPr>
        <w:t>产业平台、基础底座、核心引擎”，即：按照构建具有我省特色的“</w:t>
      </w:r>
      <w:r>
        <w:rPr>
          <w:rFonts w:ascii="仿宋" w:eastAsia="仿宋" w:hAnsi="仿宋" w:cs="仿宋" w:hint="eastAsia"/>
          <w:color w:val="000000" w:themeColor="text1"/>
          <w:sz w:val="32"/>
          <w:szCs w:val="32"/>
        </w:rPr>
        <w:t>1+1+X</w:t>
      </w:r>
      <w:r>
        <w:rPr>
          <w:rFonts w:ascii="仿宋" w:eastAsia="仿宋" w:hAnsi="仿宋" w:cs="仿宋" w:hint="eastAsia"/>
          <w:color w:val="000000" w:themeColor="text1"/>
          <w:sz w:val="32"/>
          <w:szCs w:val="32"/>
        </w:rPr>
        <w:t>”省级国资监管和企业发展新模式的要求，打造云南省数</w:t>
      </w:r>
      <w:r>
        <w:rPr>
          <w:rFonts w:ascii="仿宋" w:eastAsia="仿宋" w:hAnsi="仿宋" w:cs="仿宋" w:hint="eastAsia"/>
          <w:color w:val="000000" w:themeColor="text1"/>
          <w:sz w:val="32"/>
          <w:szCs w:val="32"/>
        </w:rPr>
        <w:lastRenderedPageBreak/>
        <w:t>字经济产业的专业产业投资平台；提供产业园区服务，云计算、云存储、</w:t>
      </w:r>
      <w:proofErr w:type="gramStart"/>
      <w:r>
        <w:rPr>
          <w:rFonts w:ascii="仿宋" w:eastAsia="仿宋" w:hAnsi="仿宋" w:cs="仿宋" w:hint="eastAsia"/>
          <w:color w:val="000000" w:themeColor="text1"/>
          <w:sz w:val="32"/>
          <w:szCs w:val="32"/>
        </w:rPr>
        <w:t>云安全</w:t>
      </w:r>
      <w:proofErr w:type="gramEnd"/>
      <w:r>
        <w:rPr>
          <w:rFonts w:ascii="仿宋" w:eastAsia="仿宋" w:hAnsi="仿宋" w:cs="仿宋" w:hint="eastAsia"/>
          <w:color w:val="000000" w:themeColor="text1"/>
          <w:sz w:val="32"/>
          <w:szCs w:val="32"/>
        </w:rPr>
        <w:t>等一体化云服务，构建云南省数字经济产业的基础底座；推动全省各行业产业数字化，成为推动数字经济产业发展的核心引擎。为云南打造数字经济、数字技术的试验场、聚集</w:t>
      </w:r>
      <w:proofErr w:type="gramStart"/>
      <w:r>
        <w:rPr>
          <w:rFonts w:ascii="仿宋" w:eastAsia="仿宋" w:hAnsi="仿宋" w:cs="仿宋" w:hint="eastAsia"/>
          <w:color w:val="000000" w:themeColor="text1"/>
          <w:sz w:val="32"/>
          <w:szCs w:val="32"/>
        </w:rPr>
        <w:t>区贡献云投</w:t>
      </w:r>
      <w:proofErr w:type="gramEnd"/>
      <w:r>
        <w:rPr>
          <w:rFonts w:ascii="仿宋" w:eastAsia="仿宋" w:hAnsi="仿宋" w:cs="仿宋" w:hint="eastAsia"/>
          <w:color w:val="000000" w:themeColor="text1"/>
          <w:sz w:val="32"/>
          <w:szCs w:val="32"/>
        </w:rPr>
        <w:t>力量！</w:t>
      </w: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（一）云南腾云信息产业有限公司</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云南腾云信息产业有限公司（以下简称：“腾云公司”）是为响应阮成发省长“一部手机游云南”建设目标，由云南省政府</w:t>
      </w:r>
      <w:proofErr w:type="gramStart"/>
      <w:r>
        <w:rPr>
          <w:rFonts w:ascii="仿宋" w:eastAsia="仿宋" w:hAnsi="仿宋" w:cs="仿宋" w:hint="eastAsia"/>
          <w:color w:val="000000" w:themeColor="text1"/>
          <w:sz w:val="32"/>
          <w:szCs w:val="32"/>
        </w:rPr>
        <w:t>和腾讯主导</w:t>
      </w:r>
      <w:proofErr w:type="gramEnd"/>
      <w:r>
        <w:rPr>
          <w:rFonts w:ascii="仿宋" w:eastAsia="仿宋" w:hAnsi="仿宋" w:cs="仿宋" w:hint="eastAsia"/>
          <w:color w:val="000000" w:themeColor="text1"/>
          <w:sz w:val="32"/>
          <w:szCs w:val="32"/>
        </w:rPr>
        <w:t>发起，</w:t>
      </w:r>
      <w:proofErr w:type="gramStart"/>
      <w:r>
        <w:rPr>
          <w:rFonts w:ascii="仿宋" w:eastAsia="仿宋" w:hAnsi="仿宋" w:cs="仿宋" w:hint="eastAsia"/>
          <w:color w:val="000000" w:themeColor="text1"/>
          <w:sz w:val="32"/>
          <w:szCs w:val="32"/>
        </w:rPr>
        <w:t>腾讯公司</w:t>
      </w:r>
      <w:proofErr w:type="gramEnd"/>
      <w:r>
        <w:rPr>
          <w:rFonts w:ascii="仿宋" w:eastAsia="仿宋" w:hAnsi="仿宋" w:cs="仿宋" w:hint="eastAsia"/>
          <w:color w:val="000000" w:themeColor="text1"/>
          <w:sz w:val="32"/>
          <w:szCs w:val="32"/>
        </w:rPr>
        <w:t>、云投信产和云南交投集团三方共同成立的合资公司。公司成立于</w:t>
      </w:r>
      <w:r>
        <w:rPr>
          <w:rFonts w:ascii="仿宋" w:eastAsia="仿宋" w:hAnsi="仿宋" w:cs="仿宋" w:hint="eastAsia"/>
          <w:color w:val="000000" w:themeColor="text1"/>
          <w:sz w:val="32"/>
          <w:szCs w:val="32"/>
        </w:rPr>
        <w:t>2017</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12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26</w:t>
      </w:r>
      <w:r>
        <w:rPr>
          <w:rFonts w:ascii="仿宋" w:eastAsia="仿宋" w:hAnsi="仿宋" w:cs="仿宋" w:hint="eastAsia"/>
          <w:color w:val="000000" w:themeColor="text1"/>
          <w:sz w:val="32"/>
          <w:szCs w:val="32"/>
        </w:rPr>
        <w:t>日，通过承接“一部手机游云南”项目的建设开发及平台运营，旨在打造新一代云南旅游数字化智慧平台，让游客来到云南，只需一部手机，就能享受到“旅游体验自由自在，政府管理无处不在”的优质服务。</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为全面确保“一部手机游云南”建设目标的圆满实现，</w:t>
      </w:r>
      <w:proofErr w:type="gramStart"/>
      <w:r>
        <w:rPr>
          <w:rFonts w:ascii="仿宋" w:eastAsia="仿宋" w:hAnsi="仿宋" w:cs="仿宋" w:hint="eastAsia"/>
          <w:color w:val="000000" w:themeColor="text1"/>
          <w:sz w:val="32"/>
          <w:szCs w:val="32"/>
        </w:rPr>
        <w:t>依托云投集团</w:t>
      </w:r>
      <w:proofErr w:type="gramEnd"/>
      <w:r>
        <w:rPr>
          <w:rFonts w:ascii="仿宋" w:eastAsia="仿宋" w:hAnsi="仿宋" w:cs="仿宋" w:hint="eastAsia"/>
          <w:color w:val="000000" w:themeColor="text1"/>
          <w:sz w:val="32"/>
          <w:szCs w:val="32"/>
        </w:rPr>
        <w:t>，积极整合旅游行业经验及资源、融资能力，充分发挥自身信息化产业支撑能力，主动作为，全力支持配合相关工作开展。</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日，“一部手机游云南”正式上线运行，标志着云南旅游</w:t>
      </w:r>
      <w:r>
        <w:rPr>
          <w:rFonts w:ascii="仿宋" w:eastAsia="仿宋" w:hAnsi="仿宋" w:cs="仿宋" w:hint="eastAsia"/>
          <w:color w:val="000000" w:themeColor="text1"/>
          <w:sz w:val="32"/>
          <w:szCs w:val="32"/>
        </w:rPr>
        <w:t>全面迈入数字经济时代。</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未来，腾云公司将以成为云南旅游数字化生态综合运营商为己任，倾力打造“中国第一、世界一流”的全域旅游智慧数字化平台，助推云南省旅游产业转型升级。</w:t>
      </w:r>
    </w:p>
    <w:p w:rsidR="00F456E3" w:rsidRDefault="00F456E3">
      <w:pPr>
        <w:ind w:firstLineChars="200" w:firstLine="640"/>
        <w:jc w:val="left"/>
        <w:outlineLvl w:val="0"/>
        <w:rPr>
          <w:rFonts w:ascii="仿宋" w:eastAsia="仿宋" w:hAnsi="仿宋" w:cs="仿宋"/>
          <w:color w:val="000000" w:themeColor="text1"/>
          <w:sz w:val="32"/>
          <w:szCs w:val="32"/>
        </w:rPr>
      </w:pPr>
    </w:p>
    <w:p w:rsidR="00F456E3" w:rsidRDefault="00D7697E">
      <w:pPr>
        <w:numPr>
          <w:ilvl w:val="0"/>
          <w:numId w:val="1"/>
        </w:num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云南云信信息产业有限公司</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云南云信信息产业有限公司成立于</w:t>
      </w:r>
      <w:r>
        <w:rPr>
          <w:rFonts w:ascii="仿宋" w:eastAsia="仿宋" w:hAnsi="仿宋" w:cs="仿宋" w:hint="eastAsia"/>
          <w:color w:val="000000" w:themeColor="text1"/>
          <w:sz w:val="32"/>
          <w:szCs w:val="32"/>
        </w:rPr>
        <w:t>2018</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8</w:t>
      </w:r>
      <w:r>
        <w:rPr>
          <w:rFonts w:ascii="仿宋" w:eastAsia="仿宋" w:hAnsi="仿宋" w:cs="仿宋" w:hint="eastAsia"/>
          <w:color w:val="000000" w:themeColor="text1"/>
          <w:sz w:val="32"/>
          <w:szCs w:val="32"/>
        </w:rPr>
        <w:t>日，是云南省投资控股集团有限公司（云南省信息产业投资有限公司）的控股子公司，公司注册资金</w:t>
      </w:r>
      <w:r>
        <w:rPr>
          <w:rFonts w:ascii="仿宋" w:eastAsia="仿宋" w:hAnsi="仿宋" w:cs="仿宋" w:hint="eastAsia"/>
          <w:color w:val="000000" w:themeColor="text1"/>
          <w:sz w:val="32"/>
          <w:szCs w:val="32"/>
        </w:rPr>
        <w:t>1000</w:t>
      </w:r>
      <w:r>
        <w:rPr>
          <w:rFonts w:ascii="仿宋" w:eastAsia="仿宋" w:hAnsi="仿宋" w:cs="仿宋" w:hint="eastAsia"/>
          <w:color w:val="000000" w:themeColor="text1"/>
          <w:sz w:val="32"/>
          <w:szCs w:val="32"/>
        </w:rPr>
        <w:t>万元，公司将以教育设备，智慧教育等产品为基础，为教育主管部门及学校提供教育信息化整体解决方案，通过“聚合资源、搭建平台、广泛布局”的路径，发展成为教育信息服务领域的技术领先企</w:t>
      </w:r>
      <w:r>
        <w:rPr>
          <w:rFonts w:ascii="仿宋" w:eastAsia="仿宋" w:hAnsi="仿宋" w:cs="仿宋" w:hint="eastAsia"/>
          <w:color w:val="000000" w:themeColor="text1"/>
          <w:sz w:val="32"/>
          <w:szCs w:val="32"/>
        </w:rPr>
        <w:t>业，通过建设、投入智慧教育、教育云、教育信息化等全方面发展，加快云南教育产业信息化发展步伐。</w:t>
      </w:r>
    </w:p>
    <w:p w:rsidR="00F456E3" w:rsidRDefault="00D7697E">
      <w:pPr>
        <w:ind w:firstLineChars="200" w:firstLine="640"/>
        <w:jc w:val="left"/>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云南云信信息产业有限公司是专业、专心、专注为教育局、高等院校、职业院校、技工院校、各中小学提供整体解决方案服务的生产、经营厂家，我公司经营范围为：信息系统集成服务；信息技术咨询服务；数据处理和存储服务；互联网信息服务；计算机软硬件、通信设备、电子产品的开发、应用、技术咨询、技术服务及技术转让；计算机系统服务；计算机网络工程；计算机软硬件的生产、销售、安装、设计与施工；安全技术防范系统的设计、施工和维修；计算机系统集</w:t>
      </w:r>
      <w:r>
        <w:rPr>
          <w:rFonts w:ascii="仿宋" w:eastAsia="仿宋" w:hAnsi="仿宋" w:cs="仿宋" w:hint="eastAsia"/>
          <w:color w:val="000000" w:themeColor="text1"/>
          <w:sz w:val="32"/>
          <w:szCs w:val="32"/>
        </w:rPr>
        <w:t>成及综合布线：与通信及信息业务相关的系统集成；技术开发、技术服务、技术咨询；信息咨询；网络设备安装与维护；智能网络控制系统设备的生产、销售、安装、设计与施工；网络系统工程设计与安装经济信息、商务信息的咨询服务：教学设备、仪器仪表、电器机械、玩具、音响设备的研究、开发及技术服务：国内贸易、物资供销：普通机械设备的安装：经济信息咨询等。</w:t>
      </w:r>
    </w:p>
    <w:p w:rsidR="00F456E3" w:rsidRDefault="00F456E3">
      <w:pPr>
        <w:ind w:firstLineChars="200" w:firstLine="640"/>
        <w:jc w:val="left"/>
        <w:rPr>
          <w:rFonts w:ascii="仿宋" w:eastAsia="仿宋" w:hAnsi="仿宋" w:cs="仿宋"/>
          <w:color w:val="000000" w:themeColor="text1"/>
          <w:sz w:val="32"/>
          <w:szCs w:val="32"/>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（三）云南云岭群工信息技术有限公司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为积极贯彻落实中央、全总的重要精神，紧紧围绕国家、省委省政府</w:t>
      </w:r>
      <w:proofErr w:type="gramStart"/>
      <w:r>
        <w:rPr>
          <w:rFonts w:ascii="仿宋" w:eastAsia="仿宋" w:hAnsi="仿宋" w:cs="仿宋" w:hint="eastAsia"/>
          <w:color w:val="000000" w:themeColor="text1"/>
          <w:kern w:val="2"/>
          <w:sz w:val="32"/>
          <w:szCs w:val="32"/>
        </w:rPr>
        <w:t>及云投集团</w:t>
      </w:r>
      <w:proofErr w:type="gramEnd"/>
      <w:r>
        <w:rPr>
          <w:rFonts w:ascii="仿宋" w:eastAsia="仿宋" w:hAnsi="仿宋" w:cs="仿宋" w:hint="eastAsia"/>
          <w:color w:val="000000" w:themeColor="text1"/>
          <w:kern w:val="2"/>
          <w:sz w:val="32"/>
          <w:szCs w:val="32"/>
        </w:rPr>
        <w:t>战略部署及需求，推进互联网信息技术在工会的广泛应用和融合发展，云南时代风采杂志社、云南省信息产业投资有限公司、重庆固守大数据有限公司、重庆固守立言科技有限公司、云南红岭云科技股份有限公司共同出资设立“云南云岭群工信息技术有限公司”（以下简称“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公司定位为以互联网手段助力工会改革的准公益类企业，以微利发展自负盈亏为原则，创新工会工作模式，打造方便快捷、务实高效的服务职工新工具，建设“互联网</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工会”的</w:t>
      </w:r>
      <w:bookmarkStart w:id="1" w:name="_Hlk493759782"/>
      <w:r>
        <w:rPr>
          <w:rFonts w:ascii="仿宋" w:eastAsia="仿宋" w:hAnsi="仿宋" w:cs="仿宋" w:hint="eastAsia"/>
          <w:color w:val="000000" w:themeColor="text1"/>
          <w:kern w:val="2"/>
          <w:sz w:val="32"/>
          <w:szCs w:val="32"/>
        </w:rPr>
        <w:t>“工会云”</w:t>
      </w:r>
      <w:bookmarkEnd w:id="1"/>
      <w:r>
        <w:rPr>
          <w:rFonts w:ascii="仿宋" w:eastAsia="仿宋" w:hAnsi="仿宋" w:cs="仿宋" w:hint="eastAsia"/>
          <w:color w:val="000000" w:themeColor="text1"/>
          <w:kern w:val="2"/>
          <w:sz w:val="32"/>
          <w:szCs w:val="32"/>
        </w:rPr>
        <w:t>综合一体化平台和服务体</w:t>
      </w:r>
      <w:r>
        <w:rPr>
          <w:rFonts w:ascii="仿宋" w:eastAsia="仿宋" w:hAnsi="仿宋" w:cs="仿宋" w:hint="eastAsia"/>
          <w:color w:val="000000" w:themeColor="text1"/>
          <w:kern w:val="2"/>
          <w:sz w:val="32"/>
          <w:szCs w:val="32"/>
        </w:rPr>
        <w:t>系，助力工会工作改革和创新。</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工会云”平台通过信息技术手段建设和完善工会各信息系统，加强工会与会员间的联系，提升工会管理工作效率，增强工会组织的服务力、凝聚力、战斗力，帮助工会更好的服务于会员，构建工会会员生态圈；促进工会适应信息化和新媒体广泛应用的新趋势，实现“互联网</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工会”的工会工作新模式，并以“互联网</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工会”为基础适时推进其它群团的“互联网</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”模式。</w:t>
      </w: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（四）云南彩云大数据产业发展有限公司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云南彩云大数据产业发展有限公司成立于</w:t>
      </w:r>
      <w:r>
        <w:rPr>
          <w:rFonts w:ascii="仿宋" w:eastAsia="仿宋" w:hAnsi="仿宋" w:cs="仿宋" w:hint="eastAsia"/>
          <w:color w:val="000000" w:themeColor="text1"/>
          <w:kern w:val="2"/>
          <w:sz w:val="32"/>
          <w:szCs w:val="32"/>
        </w:rPr>
        <w:t>2016</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8</w:t>
      </w:r>
      <w:r>
        <w:rPr>
          <w:rFonts w:ascii="仿宋" w:eastAsia="仿宋" w:hAnsi="仿宋" w:cs="仿宋" w:hint="eastAsia"/>
          <w:color w:val="000000" w:themeColor="text1"/>
          <w:kern w:val="2"/>
          <w:sz w:val="32"/>
          <w:szCs w:val="32"/>
        </w:rPr>
        <w:t>月，注册资金</w:t>
      </w:r>
      <w:r>
        <w:rPr>
          <w:rFonts w:ascii="仿宋" w:eastAsia="仿宋" w:hAnsi="仿宋" w:cs="仿宋" w:hint="eastAsia"/>
          <w:color w:val="000000" w:themeColor="text1"/>
          <w:kern w:val="2"/>
          <w:sz w:val="32"/>
          <w:szCs w:val="32"/>
        </w:rPr>
        <w:t>1</w:t>
      </w:r>
      <w:r>
        <w:rPr>
          <w:rFonts w:ascii="仿宋" w:eastAsia="仿宋" w:hAnsi="仿宋" w:cs="仿宋" w:hint="eastAsia"/>
          <w:color w:val="000000" w:themeColor="text1"/>
          <w:kern w:val="2"/>
          <w:sz w:val="32"/>
          <w:szCs w:val="32"/>
        </w:rPr>
        <w:t>亿元，由云投信产和九次方大数据信息集团有限公司共同</w:t>
      </w:r>
      <w:r>
        <w:rPr>
          <w:rFonts w:ascii="仿宋" w:eastAsia="仿宋" w:hAnsi="仿宋" w:cs="仿宋" w:hint="eastAsia"/>
          <w:color w:val="000000" w:themeColor="text1"/>
          <w:kern w:val="2"/>
          <w:sz w:val="32"/>
          <w:szCs w:val="32"/>
        </w:rPr>
        <w:t>出资组建。公司以市场需求为导向，以</w:t>
      </w:r>
      <w:proofErr w:type="gramStart"/>
      <w:r>
        <w:rPr>
          <w:rFonts w:ascii="仿宋" w:eastAsia="仿宋" w:hAnsi="仿宋" w:cs="仿宋" w:hint="eastAsia"/>
          <w:color w:val="000000" w:themeColor="text1"/>
          <w:kern w:val="2"/>
          <w:sz w:val="32"/>
          <w:szCs w:val="32"/>
        </w:rPr>
        <w:t>整合全渠道</w:t>
      </w:r>
      <w:proofErr w:type="gramEnd"/>
      <w:r>
        <w:rPr>
          <w:rFonts w:ascii="仿宋" w:eastAsia="仿宋" w:hAnsi="仿宋" w:cs="仿宋" w:hint="eastAsia"/>
          <w:color w:val="000000" w:themeColor="text1"/>
          <w:kern w:val="2"/>
          <w:sz w:val="32"/>
          <w:szCs w:val="32"/>
        </w:rPr>
        <w:t>数据为手</w:t>
      </w:r>
      <w:r>
        <w:rPr>
          <w:rFonts w:ascii="仿宋" w:eastAsia="仿宋" w:hAnsi="仿宋" w:cs="仿宋" w:hint="eastAsia"/>
          <w:color w:val="000000" w:themeColor="text1"/>
          <w:kern w:val="2"/>
          <w:sz w:val="32"/>
          <w:szCs w:val="32"/>
        </w:rPr>
        <w:lastRenderedPageBreak/>
        <w:t>段，以树立云南省大数据产业规范为基础，建立以区域为中心、各州市为节点的云南省综合城市云。致力于推进云南省大数据产业发展，为政府机构、科研单位、企业提供数据交易和数据服务，促成供需对接，为政府决策、科技研发、企业管理提供服务及支撑。</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彩云大数据公司定位为立足云南、面向西南、</w:t>
      </w:r>
      <w:proofErr w:type="gramStart"/>
      <w:r>
        <w:rPr>
          <w:rFonts w:ascii="仿宋" w:eastAsia="仿宋" w:hAnsi="仿宋" w:cs="仿宋" w:hint="eastAsia"/>
          <w:color w:val="000000" w:themeColor="text1"/>
          <w:kern w:val="2"/>
          <w:sz w:val="32"/>
          <w:szCs w:val="32"/>
        </w:rPr>
        <w:t>辐射两亚的</w:t>
      </w:r>
      <w:proofErr w:type="gramEnd"/>
      <w:r>
        <w:rPr>
          <w:rFonts w:ascii="仿宋" w:eastAsia="仿宋" w:hAnsi="仿宋" w:cs="仿宋" w:hint="eastAsia"/>
          <w:color w:val="000000" w:themeColor="text1"/>
          <w:kern w:val="2"/>
          <w:sz w:val="32"/>
          <w:szCs w:val="32"/>
        </w:rPr>
        <w:t>大数据资产运营商，依托省信息化中心丰富的大数据资源和业内领先的技术经验，应用延伸广阔。通过广泛开展重点领域应用示范工程，积极打通行业应用条线；打造商贸流通大数据平台，汇聚区域数据</w:t>
      </w:r>
      <w:r>
        <w:rPr>
          <w:rFonts w:ascii="仿宋" w:eastAsia="仿宋" w:hAnsi="仿宋" w:cs="仿宋" w:hint="eastAsia"/>
          <w:color w:val="000000" w:themeColor="text1"/>
          <w:kern w:val="2"/>
          <w:sz w:val="32"/>
          <w:szCs w:val="32"/>
        </w:rPr>
        <w:t>资源，积极</w:t>
      </w:r>
      <w:proofErr w:type="gramStart"/>
      <w:r>
        <w:rPr>
          <w:rFonts w:ascii="仿宋" w:eastAsia="仿宋" w:hAnsi="仿宋" w:cs="仿宋" w:hint="eastAsia"/>
          <w:color w:val="000000" w:themeColor="text1"/>
          <w:kern w:val="2"/>
          <w:sz w:val="32"/>
          <w:szCs w:val="32"/>
        </w:rPr>
        <w:t>践行</w:t>
      </w:r>
      <w:proofErr w:type="gramEnd"/>
      <w:r>
        <w:rPr>
          <w:rFonts w:ascii="仿宋" w:eastAsia="仿宋" w:hAnsi="仿宋" w:cs="仿宋" w:hint="eastAsia"/>
          <w:color w:val="000000" w:themeColor="text1"/>
          <w:kern w:val="2"/>
          <w:sz w:val="32"/>
          <w:szCs w:val="32"/>
        </w:rPr>
        <w:t>国家“一带一路”战略，在大数据的建设、应用和产业链打造等领域处于省内领先地位。</w:t>
      </w: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（五）云南旅务通科技有限公司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云南旅务通科技有限公司是云南最早从事旅游互联网的综合服务商，依托云南优质旅游资源，打造了“旅游</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互联网</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金融</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传媒</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养老</w:t>
      </w:r>
      <w:r>
        <w:rPr>
          <w:rFonts w:ascii="仿宋" w:eastAsia="仿宋" w:hAnsi="仿宋" w:cs="仿宋" w:hint="eastAsia"/>
          <w:color w:val="000000" w:themeColor="text1"/>
          <w:kern w:val="2"/>
          <w:sz w:val="32"/>
          <w:szCs w:val="32"/>
        </w:rPr>
        <w:t>+X</w:t>
      </w:r>
      <w:r>
        <w:rPr>
          <w:rFonts w:ascii="仿宋" w:eastAsia="仿宋" w:hAnsi="仿宋" w:cs="仿宋" w:hint="eastAsia"/>
          <w:color w:val="000000" w:themeColor="text1"/>
          <w:kern w:val="2"/>
          <w:sz w:val="32"/>
          <w:szCs w:val="32"/>
        </w:rPr>
        <w:t>”的良好模式，构建了全行业参与的开放性公共服务平台——“旅务通”。“旅务通”平台按照全方位开放，面向旅游企业、分销代理及散客用户，实现景区、旅游票务、旅游商品等旅游资源的预订、交易和结算。通过系统为各旅游企业提供多元化满足其经营管理需要的信息化服务，实现旅游资源的</w:t>
      </w:r>
      <w:r>
        <w:rPr>
          <w:rFonts w:ascii="仿宋" w:eastAsia="仿宋" w:hAnsi="仿宋" w:cs="仿宋" w:hint="eastAsia"/>
          <w:color w:val="000000" w:themeColor="text1"/>
          <w:kern w:val="2"/>
          <w:sz w:val="32"/>
          <w:szCs w:val="32"/>
        </w:rPr>
        <w:t>互联互通，并通过技术服务为各旅游企业打通交易环节，为整个旅游产业链上的企业创造价值。旅</w:t>
      </w:r>
      <w:proofErr w:type="gramStart"/>
      <w:r>
        <w:rPr>
          <w:rFonts w:ascii="仿宋" w:eastAsia="仿宋" w:hAnsi="仿宋" w:cs="仿宋" w:hint="eastAsia"/>
          <w:color w:val="000000" w:themeColor="text1"/>
          <w:kern w:val="2"/>
          <w:sz w:val="32"/>
          <w:szCs w:val="32"/>
        </w:rPr>
        <w:t>务</w:t>
      </w:r>
      <w:proofErr w:type="gramEnd"/>
      <w:r>
        <w:rPr>
          <w:rFonts w:ascii="仿宋" w:eastAsia="仿宋" w:hAnsi="仿宋" w:cs="仿宋" w:hint="eastAsia"/>
          <w:color w:val="000000" w:themeColor="text1"/>
          <w:kern w:val="2"/>
          <w:sz w:val="32"/>
          <w:szCs w:val="32"/>
        </w:rPr>
        <w:t>通平台产品已覆盖云南省昆明、大理、香格里拉、保山、石林等多地，旅行社会员超过</w:t>
      </w:r>
      <w:r>
        <w:rPr>
          <w:rFonts w:ascii="仿宋" w:eastAsia="仿宋" w:hAnsi="仿宋" w:cs="仿宋" w:hint="eastAsia"/>
          <w:color w:val="000000" w:themeColor="text1"/>
          <w:kern w:val="2"/>
          <w:sz w:val="32"/>
          <w:szCs w:val="32"/>
        </w:rPr>
        <w:t>1500</w:t>
      </w:r>
      <w:r>
        <w:rPr>
          <w:rFonts w:ascii="仿宋" w:eastAsia="仿宋" w:hAnsi="仿宋" w:cs="仿宋" w:hint="eastAsia"/>
          <w:color w:val="000000" w:themeColor="text1"/>
          <w:kern w:val="2"/>
          <w:sz w:val="32"/>
          <w:szCs w:val="32"/>
        </w:rPr>
        <w:t>家，年游客人数超过</w:t>
      </w:r>
      <w:r>
        <w:rPr>
          <w:rFonts w:ascii="仿宋" w:eastAsia="仿宋" w:hAnsi="仿宋" w:cs="仿宋" w:hint="eastAsia"/>
          <w:color w:val="000000" w:themeColor="text1"/>
          <w:kern w:val="2"/>
          <w:sz w:val="32"/>
          <w:szCs w:val="32"/>
        </w:rPr>
        <w:t>120</w:t>
      </w:r>
      <w:r>
        <w:rPr>
          <w:rFonts w:ascii="仿宋" w:eastAsia="仿宋" w:hAnsi="仿宋" w:cs="仿宋" w:hint="eastAsia"/>
          <w:color w:val="000000" w:themeColor="text1"/>
          <w:kern w:val="2"/>
          <w:sz w:val="32"/>
          <w:szCs w:val="32"/>
        </w:rPr>
        <w:t>万人次，年结算资金超过</w:t>
      </w:r>
      <w:r>
        <w:rPr>
          <w:rFonts w:ascii="仿宋" w:eastAsia="仿宋" w:hAnsi="仿宋" w:cs="仿宋" w:hint="eastAsia"/>
          <w:color w:val="000000" w:themeColor="text1"/>
          <w:kern w:val="2"/>
          <w:sz w:val="32"/>
          <w:szCs w:val="32"/>
        </w:rPr>
        <w:t>10</w:t>
      </w:r>
      <w:r>
        <w:rPr>
          <w:rFonts w:ascii="仿宋" w:eastAsia="仿宋" w:hAnsi="仿宋" w:cs="仿宋" w:hint="eastAsia"/>
          <w:color w:val="000000" w:themeColor="text1"/>
          <w:kern w:val="2"/>
          <w:sz w:val="32"/>
          <w:szCs w:val="32"/>
        </w:rPr>
        <w:t>亿元，是目前云南省最大的旅游数字服务平台。</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lastRenderedPageBreak/>
        <w:t>公司拥有一支旅游和技术相结合的复合型团队，能够敏锐的洞悉行业需求，以用户为中心，不断研发、完善拓展平台，提升用户体现。公司研发团队自主研发的电子商务应用系统、移动互联网应用系统、旅游终端自助服务系统，构建旅游资源数据中心，从而扩大产品资源覆盖面，</w:t>
      </w:r>
      <w:r>
        <w:rPr>
          <w:rFonts w:ascii="仿宋" w:eastAsia="仿宋" w:hAnsi="仿宋" w:cs="仿宋" w:hint="eastAsia"/>
          <w:color w:val="000000" w:themeColor="text1"/>
          <w:kern w:val="2"/>
          <w:sz w:val="32"/>
          <w:szCs w:val="32"/>
        </w:rPr>
        <w:t>为游客提供完整的信息资源服务，提升用户的使用体验，形成完善的旅游目的地综合服务体系。</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公司作为专业的旅游电子商务解决方案提供商，集开发、运营、管理、服务于一体，能够为旅游行业运营提供优秀的解决方案。并以智慧旅游为突破口，通过互联整合实体商业和旅游协同联动，交易服务、信息资源、大数据支持，实现新型旅游互联网生态架构，推动全省旅游数字经济的跨越发展。</w:t>
      </w:r>
    </w:p>
    <w:p w:rsidR="00F456E3" w:rsidRDefault="00F456E3">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三、云南云投酒店发展有限公司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云南云投酒店发展有限公司是云南省投资控股集团旗下的酒店管理、运营专业化平台。成立于</w:t>
      </w:r>
      <w:r>
        <w:rPr>
          <w:rFonts w:ascii="仿宋" w:eastAsia="仿宋" w:hAnsi="仿宋" w:cs="仿宋" w:hint="eastAsia"/>
          <w:color w:val="000000" w:themeColor="text1"/>
          <w:kern w:val="2"/>
          <w:sz w:val="32"/>
          <w:szCs w:val="32"/>
        </w:rPr>
        <w:t>2009</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8</w:t>
      </w:r>
      <w:r>
        <w:rPr>
          <w:rFonts w:ascii="仿宋" w:eastAsia="仿宋" w:hAnsi="仿宋" w:cs="仿宋" w:hint="eastAsia"/>
          <w:color w:val="000000" w:themeColor="text1"/>
          <w:kern w:val="2"/>
          <w:sz w:val="32"/>
          <w:szCs w:val="32"/>
        </w:rPr>
        <w:t>月</w:t>
      </w:r>
      <w:r>
        <w:rPr>
          <w:rFonts w:ascii="仿宋" w:eastAsia="仿宋" w:hAnsi="仿宋" w:cs="仿宋" w:hint="eastAsia"/>
          <w:color w:val="000000" w:themeColor="text1"/>
          <w:kern w:val="2"/>
          <w:sz w:val="32"/>
          <w:szCs w:val="32"/>
        </w:rPr>
        <w:t>26</w:t>
      </w:r>
      <w:r>
        <w:rPr>
          <w:rFonts w:ascii="仿宋" w:eastAsia="仿宋" w:hAnsi="仿宋" w:cs="仿宋" w:hint="eastAsia"/>
          <w:color w:val="000000" w:themeColor="text1"/>
          <w:kern w:val="2"/>
          <w:sz w:val="32"/>
          <w:szCs w:val="32"/>
        </w:rPr>
        <w:t>日，注册资本金</w:t>
      </w:r>
      <w:r>
        <w:rPr>
          <w:rFonts w:ascii="仿宋" w:eastAsia="仿宋" w:hAnsi="仿宋" w:cs="仿宋" w:hint="eastAsia"/>
          <w:color w:val="000000" w:themeColor="text1"/>
          <w:kern w:val="2"/>
          <w:sz w:val="32"/>
          <w:szCs w:val="32"/>
        </w:rPr>
        <w:t>40000</w:t>
      </w:r>
      <w:r>
        <w:rPr>
          <w:rFonts w:ascii="仿宋" w:eastAsia="仿宋" w:hAnsi="仿宋" w:cs="仿宋" w:hint="eastAsia"/>
          <w:color w:val="000000" w:themeColor="text1"/>
          <w:kern w:val="2"/>
          <w:sz w:val="32"/>
          <w:szCs w:val="32"/>
        </w:rPr>
        <w:t>万元，</w:t>
      </w:r>
      <w:proofErr w:type="gramStart"/>
      <w:r>
        <w:rPr>
          <w:rFonts w:ascii="仿宋" w:eastAsia="仿宋" w:hAnsi="仿宋" w:cs="仿宋" w:hint="eastAsia"/>
          <w:color w:val="000000" w:themeColor="text1"/>
          <w:kern w:val="2"/>
          <w:sz w:val="32"/>
          <w:szCs w:val="32"/>
        </w:rPr>
        <w:t>属云投</w:t>
      </w:r>
      <w:proofErr w:type="gramEnd"/>
      <w:r>
        <w:rPr>
          <w:rFonts w:ascii="仿宋" w:eastAsia="仿宋" w:hAnsi="仿宋" w:cs="仿宋" w:hint="eastAsia"/>
          <w:color w:val="000000" w:themeColor="text1"/>
          <w:kern w:val="2"/>
          <w:sz w:val="32"/>
          <w:szCs w:val="32"/>
        </w:rPr>
        <w:t>集团的全资子公司。主要负责酒店（温泉）项目的投资运营、品牌打造和管理输出等业务。</w:t>
      </w:r>
      <w:r>
        <w:rPr>
          <w:rFonts w:ascii="仿宋" w:eastAsia="仿宋" w:hAnsi="仿宋" w:cs="仿宋" w:hint="eastAsia"/>
          <w:color w:val="000000" w:themeColor="text1"/>
          <w:kern w:val="2"/>
          <w:sz w:val="32"/>
          <w:szCs w:val="32"/>
        </w:rPr>
        <w:br/>
        <w:t xml:space="preserve">    </w:t>
      </w:r>
      <w:r>
        <w:rPr>
          <w:rFonts w:ascii="仿宋" w:eastAsia="仿宋" w:hAnsi="仿宋" w:cs="仿宋" w:hint="eastAsia"/>
          <w:color w:val="000000" w:themeColor="text1"/>
          <w:kern w:val="2"/>
          <w:sz w:val="32"/>
          <w:szCs w:val="32"/>
        </w:rPr>
        <w:t>公司下属</w:t>
      </w:r>
      <w:r>
        <w:rPr>
          <w:rFonts w:ascii="仿宋" w:eastAsia="仿宋" w:hAnsi="仿宋" w:cs="仿宋" w:hint="eastAsia"/>
          <w:color w:val="000000" w:themeColor="text1"/>
          <w:kern w:val="2"/>
          <w:sz w:val="32"/>
          <w:szCs w:val="32"/>
        </w:rPr>
        <w:t>5</w:t>
      </w:r>
      <w:r>
        <w:rPr>
          <w:rFonts w:ascii="仿宋" w:eastAsia="仿宋" w:hAnsi="仿宋" w:cs="仿宋" w:hint="eastAsia"/>
          <w:color w:val="000000" w:themeColor="text1"/>
          <w:kern w:val="2"/>
          <w:sz w:val="32"/>
          <w:szCs w:val="32"/>
        </w:rPr>
        <w:t>个控股公司，管理运营的酒店有：昆明西驿酒店，</w:t>
      </w:r>
      <w:proofErr w:type="gramStart"/>
      <w:r>
        <w:rPr>
          <w:rFonts w:ascii="仿宋" w:eastAsia="仿宋" w:hAnsi="仿宋" w:cs="仿宋" w:hint="eastAsia"/>
          <w:color w:val="000000" w:themeColor="text1"/>
          <w:kern w:val="2"/>
          <w:sz w:val="32"/>
          <w:szCs w:val="32"/>
        </w:rPr>
        <w:t>西双版纳云投喜来</w:t>
      </w:r>
      <w:proofErr w:type="gramEnd"/>
      <w:r>
        <w:rPr>
          <w:rFonts w:ascii="仿宋" w:eastAsia="仿宋" w:hAnsi="仿宋" w:cs="仿宋" w:hint="eastAsia"/>
          <w:color w:val="000000" w:themeColor="text1"/>
          <w:kern w:val="2"/>
          <w:sz w:val="32"/>
          <w:szCs w:val="32"/>
        </w:rPr>
        <w:t>登大酒店、西双版纳安纳塔拉度假酒店，保山龙陵邦腊掌温泉度假酒店，曲靖三宝麒麟温泉酒店及两个托管项目（云南省工商行政管理干部培训中心、云南省工商行政管理安宁培训中心）。所辖酒店</w:t>
      </w:r>
      <w:r>
        <w:rPr>
          <w:rFonts w:ascii="仿宋" w:eastAsia="仿宋" w:hAnsi="仿宋" w:cs="仿宋" w:hint="eastAsia"/>
          <w:color w:val="000000" w:themeColor="text1"/>
          <w:kern w:val="2"/>
          <w:sz w:val="32"/>
          <w:szCs w:val="32"/>
        </w:rPr>
        <w:lastRenderedPageBreak/>
        <w:t>房间总数</w:t>
      </w:r>
      <w:r>
        <w:rPr>
          <w:rFonts w:ascii="仿宋" w:eastAsia="仿宋" w:hAnsi="仿宋" w:cs="仿宋" w:hint="eastAsia"/>
          <w:color w:val="000000" w:themeColor="text1"/>
          <w:kern w:val="2"/>
          <w:sz w:val="32"/>
          <w:szCs w:val="32"/>
        </w:rPr>
        <w:t>1086</w:t>
      </w:r>
      <w:r>
        <w:rPr>
          <w:rFonts w:ascii="仿宋" w:eastAsia="仿宋" w:hAnsi="仿宋" w:cs="仿宋" w:hint="eastAsia"/>
          <w:color w:val="000000" w:themeColor="text1"/>
          <w:kern w:val="2"/>
          <w:sz w:val="32"/>
          <w:szCs w:val="32"/>
        </w:rPr>
        <w:t>间，员工总人数超</w:t>
      </w:r>
      <w:r>
        <w:rPr>
          <w:rFonts w:ascii="仿宋" w:eastAsia="仿宋" w:hAnsi="仿宋" w:cs="仿宋" w:hint="eastAsia"/>
          <w:color w:val="000000" w:themeColor="text1"/>
          <w:kern w:val="2"/>
          <w:sz w:val="32"/>
          <w:szCs w:val="32"/>
        </w:rPr>
        <w:t>1000</w:t>
      </w:r>
      <w:r>
        <w:rPr>
          <w:rFonts w:ascii="仿宋" w:eastAsia="仿宋" w:hAnsi="仿宋" w:cs="仿宋" w:hint="eastAsia"/>
          <w:color w:val="000000" w:themeColor="text1"/>
          <w:kern w:val="2"/>
          <w:sz w:val="32"/>
          <w:szCs w:val="32"/>
        </w:rPr>
        <w:t>人</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2017</w:t>
      </w:r>
      <w:r>
        <w:rPr>
          <w:rFonts w:ascii="仿宋" w:eastAsia="仿宋" w:hAnsi="仿宋" w:cs="仿宋" w:hint="eastAsia"/>
          <w:color w:val="000000" w:themeColor="text1"/>
          <w:kern w:val="2"/>
          <w:sz w:val="32"/>
          <w:szCs w:val="32"/>
        </w:rPr>
        <w:t>年实现营业总收入</w:t>
      </w:r>
      <w:r>
        <w:rPr>
          <w:rFonts w:ascii="仿宋" w:eastAsia="仿宋" w:hAnsi="仿宋" w:cs="仿宋" w:hint="eastAsia"/>
          <w:color w:val="000000" w:themeColor="text1"/>
          <w:kern w:val="2"/>
          <w:sz w:val="32"/>
          <w:szCs w:val="32"/>
        </w:rPr>
        <w:t>10683</w:t>
      </w:r>
      <w:r>
        <w:rPr>
          <w:rFonts w:ascii="仿宋" w:eastAsia="仿宋" w:hAnsi="仿宋" w:cs="仿宋" w:hint="eastAsia"/>
          <w:color w:val="000000" w:themeColor="text1"/>
          <w:kern w:val="2"/>
          <w:sz w:val="32"/>
          <w:szCs w:val="32"/>
        </w:rPr>
        <w:t>万元，接待量超</w:t>
      </w:r>
      <w:r>
        <w:rPr>
          <w:rFonts w:ascii="仿宋" w:eastAsia="仿宋" w:hAnsi="仿宋" w:cs="仿宋" w:hint="eastAsia"/>
          <w:color w:val="000000" w:themeColor="text1"/>
          <w:kern w:val="2"/>
          <w:sz w:val="32"/>
          <w:szCs w:val="32"/>
        </w:rPr>
        <w:t>292466</w:t>
      </w:r>
      <w:r>
        <w:rPr>
          <w:rFonts w:ascii="仿宋" w:eastAsia="仿宋" w:hAnsi="仿宋" w:cs="仿宋" w:hint="eastAsia"/>
          <w:color w:val="000000" w:themeColor="text1"/>
          <w:kern w:val="2"/>
          <w:sz w:val="32"/>
          <w:szCs w:val="32"/>
        </w:rPr>
        <w:t>人次，业务主要分布在昆明、西双版纳、保山、曲靖等省内旅游核心区域内。</w:t>
      </w:r>
    </w:p>
    <w:p w:rsidR="00F456E3" w:rsidRPr="00D7697E" w:rsidRDefault="00D7697E">
      <w:pPr>
        <w:pStyle w:val="a6"/>
        <w:widowControl/>
        <w:spacing w:beforeAutospacing="0" w:afterAutospacing="0" w:line="280" w:lineRule="atLeast"/>
        <w:ind w:firstLineChars="200" w:firstLine="640"/>
        <w:jc w:val="both"/>
        <w:rPr>
          <w:rFonts w:ascii="黑体" w:eastAsia="黑体" w:hAnsi="黑体" w:cs="黑体"/>
          <w:kern w:val="2"/>
          <w:sz w:val="32"/>
          <w:szCs w:val="32"/>
          <w:shd w:val="clear" w:color="auto" w:fill="FFFFFF"/>
        </w:rPr>
      </w:pPr>
      <w:r w:rsidRPr="00D7697E">
        <w:rPr>
          <w:rFonts w:ascii="黑体" w:eastAsia="黑体" w:hAnsi="黑体" w:cs="黑体" w:hint="eastAsia"/>
          <w:kern w:val="2"/>
          <w:sz w:val="32"/>
          <w:szCs w:val="32"/>
          <w:shd w:val="clear" w:color="auto" w:fill="FFFFFF"/>
        </w:rPr>
        <w:t>龙陵县</w:t>
      </w:r>
      <w:proofErr w:type="gramStart"/>
      <w:r w:rsidRPr="00D7697E">
        <w:rPr>
          <w:rFonts w:ascii="黑体" w:eastAsia="黑体" w:hAnsi="黑体" w:cs="黑体" w:hint="eastAsia"/>
          <w:kern w:val="2"/>
          <w:sz w:val="32"/>
          <w:szCs w:val="32"/>
          <w:shd w:val="clear" w:color="auto" w:fill="FFFFFF"/>
        </w:rPr>
        <w:t>邦</w:t>
      </w:r>
      <w:proofErr w:type="gramEnd"/>
      <w:r w:rsidRPr="00D7697E">
        <w:rPr>
          <w:rFonts w:ascii="黑体" w:eastAsia="黑体" w:hAnsi="黑体" w:cs="黑体" w:hint="eastAsia"/>
          <w:kern w:val="2"/>
          <w:sz w:val="32"/>
          <w:szCs w:val="32"/>
          <w:shd w:val="clear" w:color="auto" w:fill="FFFFFF"/>
        </w:rPr>
        <w:t>腊</w:t>
      </w:r>
      <w:proofErr w:type="gramStart"/>
      <w:r w:rsidRPr="00D7697E">
        <w:rPr>
          <w:rFonts w:ascii="黑体" w:eastAsia="黑体" w:hAnsi="黑体" w:cs="黑体" w:hint="eastAsia"/>
          <w:kern w:val="2"/>
          <w:sz w:val="32"/>
          <w:szCs w:val="32"/>
          <w:shd w:val="clear" w:color="auto" w:fill="FFFFFF"/>
        </w:rPr>
        <w:t>掌酒店</w:t>
      </w:r>
      <w:proofErr w:type="gramEnd"/>
      <w:r w:rsidRPr="00D7697E">
        <w:rPr>
          <w:rFonts w:ascii="黑体" w:eastAsia="黑体" w:hAnsi="黑体" w:cs="黑体" w:hint="eastAsia"/>
          <w:kern w:val="2"/>
          <w:sz w:val="32"/>
          <w:szCs w:val="32"/>
          <w:shd w:val="clear" w:color="auto" w:fill="FFFFFF"/>
        </w:rPr>
        <w:t>有限责任公司</w:t>
      </w:r>
    </w:p>
    <w:p w:rsidR="00F456E3" w:rsidRPr="00D7697E" w:rsidRDefault="00D7697E">
      <w:pPr>
        <w:pStyle w:val="CM4"/>
        <w:snapToGrid w:val="0"/>
        <w:spacing w:line="560" w:lineRule="exact"/>
        <w:ind w:firstLineChars="200" w:firstLine="640"/>
        <w:jc w:val="both"/>
        <w:rPr>
          <w:rFonts w:ascii="仿宋" w:eastAsia="仿宋" w:hAnsi="仿宋" w:cs="仿宋"/>
          <w:kern w:val="2"/>
          <w:sz w:val="32"/>
          <w:szCs w:val="32"/>
        </w:rPr>
      </w:pPr>
      <w:proofErr w:type="gramStart"/>
      <w:r w:rsidRPr="00D7697E">
        <w:rPr>
          <w:rFonts w:ascii="仿宋" w:eastAsia="仿宋" w:hAnsi="仿宋" w:cs="仿宋" w:hint="eastAsia"/>
          <w:kern w:val="2"/>
          <w:sz w:val="32"/>
          <w:szCs w:val="32"/>
        </w:rPr>
        <w:t>邦</w:t>
      </w:r>
      <w:proofErr w:type="gramEnd"/>
      <w:r w:rsidRPr="00D7697E">
        <w:rPr>
          <w:rFonts w:ascii="仿宋" w:eastAsia="仿宋" w:hAnsi="仿宋" w:cs="仿宋" w:hint="eastAsia"/>
          <w:kern w:val="2"/>
          <w:sz w:val="32"/>
          <w:szCs w:val="32"/>
        </w:rPr>
        <w:t>腊</w:t>
      </w:r>
      <w:proofErr w:type="gramStart"/>
      <w:r w:rsidRPr="00D7697E">
        <w:rPr>
          <w:rFonts w:ascii="仿宋" w:eastAsia="仿宋" w:hAnsi="仿宋" w:cs="仿宋" w:hint="eastAsia"/>
          <w:kern w:val="2"/>
          <w:sz w:val="32"/>
          <w:szCs w:val="32"/>
        </w:rPr>
        <w:t>掌位于</w:t>
      </w:r>
      <w:proofErr w:type="gramEnd"/>
      <w:r w:rsidRPr="00D7697E">
        <w:rPr>
          <w:rFonts w:ascii="仿宋" w:eastAsia="仿宋" w:hAnsi="仿宋" w:cs="仿宋" w:hint="eastAsia"/>
          <w:kern w:val="2"/>
          <w:sz w:val="32"/>
          <w:szCs w:val="32"/>
        </w:rPr>
        <w:t>云南省保山市龙陵县北</w:t>
      </w:r>
      <w:r w:rsidRPr="00D7697E">
        <w:rPr>
          <w:rFonts w:ascii="仿宋" w:eastAsia="仿宋" w:hAnsi="仿宋" w:cs="仿宋" w:hint="eastAsia"/>
          <w:kern w:val="2"/>
          <w:sz w:val="32"/>
          <w:szCs w:val="32"/>
        </w:rPr>
        <w:t>12</w:t>
      </w:r>
      <w:r w:rsidRPr="00D7697E">
        <w:rPr>
          <w:rFonts w:ascii="仿宋" w:eastAsia="仿宋" w:hAnsi="仿宋" w:cs="仿宋" w:hint="eastAsia"/>
          <w:kern w:val="2"/>
          <w:sz w:val="32"/>
          <w:szCs w:val="32"/>
        </w:rPr>
        <w:t>公里处，</w:t>
      </w:r>
      <w:proofErr w:type="gramStart"/>
      <w:r w:rsidRPr="00D7697E">
        <w:rPr>
          <w:rFonts w:ascii="仿宋" w:eastAsia="仿宋" w:hAnsi="仿宋" w:cs="仿宋" w:hint="eastAsia"/>
          <w:kern w:val="2"/>
          <w:sz w:val="32"/>
          <w:szCs w:val="32"/>
        </w:rPr>
        <w:t>邦</w:t>
      </w:r>
      <w:proofErr w:type="gramEnd"/>
      <w:r w:rsidRPr="00D7697E">
        <w:rPr>
          <w:rFonts w:ascii="仿宋" w:eastAsia="仿宋" w:hAnsi="仿宋" w:cs="仿宋" w:hint="eastAsia"/>
          <w:kern w:val="2"/>
          <w:sz w:val="32"/>
          <w:szCs w:val="32"/>
        </w:rPr>
        <w:t>腊掌温泉度假区是以温泉、度假酒店为特色，是一个集康体疗养、休闲度假、观光旅游、商务会展为一体的</w:t>
      </w:r>
      <w:proofErr w:type="gramStart"/>
      <w:r w:rsidRPr="00D7697E">
        <w:rPr>
          <w:rFonts w:ascii="仿宋" w:eastAsia="仿宋" w:hAnsi="仿宋" w:cs="仿宋" w:hint="eastAsia"/>
          <w:kern w:val="2"/>
          <w:sz w:val="32"/>
          <w:szCs w:val="32"/>
        </w:rPr>
        <w:t>颐养康养度假</w:t>
      </w:r>
      <w:proofErr w:type="gramEnd"/>
      <w:r w:rsidRPr="00D7697E">
        <w:rPr>
          <w:rFonts w:ascii="仿宋" w:eastAsia="仿宋" w:hAnsi="仿宋" w:cs="仿宋" w:hint="eastAsia"/>
          <w:kern w:val="2"/>
          <w:sz w:val="32"/>
          <w:szCs w:val="32"/>
        </w:rPr>
        <w:t>圣地，目前有两个温泉园区，五个酒店。</w:t>
      </w:r>
    </w:p>
    <w:p w:rsidR="00F456E3" w:rsidRPr="00D7697E" w:rsidRDefault="00D7697E">
      <w:pPr>
        <w:pStyle w:val="CM4"/>
        <w:snapToGrid w:val="0"/>
        <w:spacing w:line="560" w:lineRule="exact"/>
        <w:ind w:firstLineChars="200" w:firstLine="640"/>
        <w:jc w:val="both"/>
        <w:rPr>
          <w:rFonts w:ascii="仿宋" w:eastAsia="仿宋" w:hAnsi="仿宋" w:cs="仿宋"/>
          <w:kern w:val="2"/>
          <w:sz w:val="32"/>
          <w:szCs w:val="32"/>
        </w:rPr>
      </w:pPr>
      <w:r w:rsidRPr="00D7697E">
        <w:rPr>
          <w:rFonts w:ascii="仿宋" w:eastAsia="仿宋" w:hAnsi="仿宋" w:cs="仿宋" w:hint="eastAsia"/>
          <w:kern w:val="2"/>
          <w:sz w:val="32"/>
          <w:szCs w:val="32"/>
        </w:rPr>
        <w:t>温泉园区</w:t>
      </w:r>
      <w:proofErr w:type="gramStart"/>
      <w:r w:rsidRPr="00D7697E">
        <w:rPr>
          <w:rFonts w:ascii="仿宋" w:eastAsia="仿宋" w:hAnsi="仿宋" w:cs="仿宋" w:hint="eastAsia"/>
          <w:kern w:val="2"/>
          <w:sz w:val="32"/>
          <w:szCs w:val="32"/>
        </w:rPr>
        <w:t>为神汤苑和</w:t>
      </w:r>
      <w:proofErr w:type="gramEnd"/>
      <w:r w:rsidRPr="00D7697E">
        <w:rPr>
          <w:rFonts w:ascii="仿宋" w:eastAsia="仿宋" w:hAnsi="仿宋" w:cs="仿宋" w:hint="eastAsia"/>
          <w:kern w:val="2"/>
          <w:sz w:val="32"/>
          <w:szCs w:val="32"/>
        </w:rPr>
        <w:t>生态浴场，其中</w:t>
      </w:r>
      <w:proofErr w:type="gramStart"/>
      <w:r w:rsidRPr="00D7697E">
        <w:rPr>
          <w:rFonts w:ascii="仿宋" w:eastAsia="仿宋" w:hAnsi="仿宋" w:cs="仿宋" w:hint="eastAsia"/>
          <w:kern w:val="2"/>
          <w:sz w:val="32"/>
          <w:szCs w:val="32"/>
        </w:rPr>
        <w:t>神汤苑有</w:t>
      </w:r>
      <w:proofErr w:type="gramEnd"/>
      <w:r w:rsidRPr="00D7697E">
        <w:rPr>
          <w:rFonts w:ascii="仿宋" w:eastAsia="仿宋" w:hAnsi="仿宋" w:cs="仿宋" w:hint="eastAsia"/>
          <w:kern w:val="2"/>
          <w:sz w:val="32"/>
          <w:szCs w:val="32"/>
        </w:rPr>
        <w:t>露天泡池</w:t>
      </w:r>
      <w:r w:rsidRPr="00D7697E">
        <w:rPr>
          <w:rFonts w:ascii="仿宋" w:eastAsia="仿宋" w:hAnsi="仿宋" w:cs="仿宋" w:hint="eastAsia"/>
          <w:kern w:val="2"/>
          <w:sz w:val="32"/>
          <w:szCs w:val="32"/>
        </w:rPr>
        <w:t>55</w:t>
      </w:r>
      <w:r w:rsidRPr="00D7697E">
        <w:rPr>
          <w:rFonts w:ascii="仿宋" w:eastAsia="仿宋" w:hAnsi="仿宋" w:cs="仿宋" w:hint="eastAsia"/>
          <w:kern w:val="2"/>
          <w:sz w:val="32"/>
          <w:szCs w:val="32"/>
        </w:rPr>
        <w:t>个，生态浴场有露天景观泡池</w:t>
      </w:r>
      <w:r w:rsidRPr="00D7697E">
        <w:rPr>
          <w:rFonts w:ascii="仿宋" w:eastAsia="仿宋" w:hAnsi="仿宋" w:cs="仿宋" w:hint="eastAsia"/>
          <w:kern w:val="2"/>
          <w:sz w:val="32"/>
          <w:szCs w:val="32"/>
        </w:rPr>
        <w:t>7</w:t>
      </w:r>
      <w:r w:rsidRPr="00D7697E">
        <w:rPr>
          <w:rFonts w:ascii="仿宋" w:eastAsia="仿宋" w:hAnsi="仿宋" w:cs="仿宋" w:hint="eastAsia"/>
          <w:kern w:val="2"/>
          <w:sz w:val="32"/>
          <w:szCs w:val="32"/>
        </w:rPr>
        <w:t>个、独立室内</w:t>
      </w:r>
      <w:proofErr w:type="gramStart"/>
      <w:r w:rsidRPr="00D7697E">
        <w:rPr>
          <w:rFonts w:ascii="仿宋" w:eastAsia="仿宋" w:hAnsi="仿宋" w:cs="仿宋" w:hint="eastAsia"/>
          <w:kern w:val="2"/>
          <w:sz w:val="32"/>
          <w:szCs w:val="32"/>
        </w:rPr>
        <w:t>温泉汤屋</w:t>
      </w:r>
      <w:r w:rsidRPr="00D7697E">
        <w:rPr>
          <w:rFonts w:ascii="仿宋" w:eastAsia="仿宋" w:hAnsi="仿宋" w:cs="仿宋" w:hint="eastAsia"/>
          <w:kern w:val="2"/>
          <w:sz w:val="32"/>
          <w:szCs w:val="32"/>
        </w:rPr>
        <w:t>16</w:t>
      </w:r>
      <w:r w:rsidRPr="00D7697E">
        <w:rPr>
          <w:rFonts w:ascii="仿宋" w:eastAsia="仿宋" w:hAnsi="仿宋" w:cs="仿宋" w:hint="eastAsia"/>
          <w:kern w:val="2"/>
          <w:sz w:val="32"/>
          <w:szCs w:val="32"/>
        </w:rPr>
        <w:t>个</w:t>
      </w:r>
      <w:proofErr w:type="gramEnd"/>
      <w:r w:rsidRPr="00D7697E">
        <w:rPr>
          <w:rFonts w:ascii="仿宋" w:eastAsia="仿宋" w:hAnsi="仿宋" w:cs="仿宋" w:hint="eastAsia"/>
          <w:kern w:val="2"/>
          <w:sz w:val="32"/>
          <w:szCs w:val="32"/>
        </w:rPr>
        <w:t>，温泉依山而建，森林环绕，</w:t>
      </w:r>
      <w:proofErr w:type="gramStart"/>
      <w:r w:rsidRPr="00D7697E">
        <w:rPr>
          <w:rFonts w:ascii="仿宋" w:eastAsia="仿宋" w:hAnsi="仿宋" w:cs="仿宋" w:hint="eastAsia"/>
          <w:kern w:val="2"/>
          <w:sz w:val="32"/>
          <w:szCs w:val="32"/>
        </w:rPr>
        <w:t>人沐泉中</w:t>
      </w:r>
      <w:proofErr w:type="gramEnd"/>
      <w:r w:rsidRPr="00D7697E">
        <w:rPr>
          <w:rFonts w:ascii="仿宋" w:eastAsia="仿宋" w:hAnsi="仿宋" w:cs="仿宋" w:hint="eastAsia"/>
          <w:kern w:val="2"/>
          <w:sz w:val="32"/>
          <w:szCs w:val="32"/>
        </w:rPr>
        <w:t>、池隐林影，是真正的高</w:t>
      </w:r>
      <w:r w:rsidRPr="00D7697E">
        <w:rPr>
          <w:rFonts w:ascii="仿宋" w:eastAsia="仿宋" w:hAnsi="仿宋" w:cs="仿宋" w:hint="eastAsia"/>
          <w:kern w:val="2"/>
          <w:sz w:val="32"/>
          <w:szCs w:val="32"/>
        </w:rPr>
        <w:t>山峡谷森林温泉，这里拥有全球稀缺的</w:t>
      </w:r>
      <w:proofErr w:type="gramStart"/>
      <w:r w:rsidRPr="00D7697E">
        <w:rPr>
          <w:rFonts w:ascii="仿宋" w:eastAsia="仿宋" w:hAnsi="仿宋" w:cs="仿宋" w:hint="eastAsia"/>
          <w:kern w:val="2"/>
          <w:sz w:val="32"/>
          <w:szCs w:val="32"/>
        </w:rPr>
        <w:t>氡氟泉</w:t>
      </w:r>
      <w:proofErr w:type="gramEnd"/>
      <w:r w:rsidRPr="00D7697E">
        <w:rPr>
          <w:rFonts w:ascii="仿宋" w:eastAsia="仿宋" w:hAnsi="仿宋" w:cs="仿宋" w:hint="eastAsia"/>
          <w:kern w:val="2"/>
          <w:sz w:val="32"/>
          <w:szCs w:val="32"/>
        </w:rPr>
        <w:t>，同时拥有碳酸泉、硫磺泉，泉水中的化学物质对心脑血管疾病、高血压、糖尿病、风湿等疾病有舒缓及多重神奇疗效，因此</w:t>
      </w:r>
      <w:proofErr w:type="gramStart"/>
      <w:r w:rsidRPr="00D7697E">
        <w:rPr>
          <w:rFonts w:ascii="仿宋" w:eastAsia="仿宋" w:hAnsi="仿宋" w:cs="仿宋" w:hint="eastAsia"/>
          <w:kern w:val="2"/>
          <w:sz w:val="32"/>
          <w:szCs w:val="32"/>
        </w:rPr>
        <w:t>邦腊掌被誉为</w:t>
      </w:r>
      <w:proofErr w:type="gramEnd"/>
      <w:r w:rsidRPr="00D7697E">
        <w:rPr>
          <w:rFonts w:ascii="仿宋" w:eastAsia="仿宋" w:hAnsi="仿宋" w:cs="仿宋" w:hint="eastAsia"/>
          <w:kern w:val="2"/>
          <w:sz w:val="32"/>
          <w:szCs w:val="32"/>
        </w:rPr>
        <w:t>“神汤奇水”。</w:t>
      </w:r>
    </w:p>
    <w:p w:rsidR="00F456E3" w:rsidRPr="00D7697E" w:rsidRDefault="00D7697E">
      <w:pPr>
        <w:ind w:firstLineChars="200" w:firstLine="640"/>
        <w:jc w:val="left"/>
        <w:rPr>
          <w:rFonts w:ascii="仿宋" w:eastAsia="仿宋" w:hAnsi="仿宋" w:cs="仿宋"/>
          <w:sz w:val="32"/>
          <w:szCs w:val="32"/>
        </w:rPr>
      </w:pPr>
      <w:r w:rsidRPr="00D7697E">
        <w:rPr>
          <w:rFonts w:ascii="仿宋" w:eastAsia="仿宋" w:hAnsi="仿宋" w:cs="仿宋" w:hint="eastAsia"/>
          <w:sz w:val="32"/>
          <w:szCs w:val="32"/>
        </w:rPr>
        <w:t>酒店分别</w:t>
      </w:r>
      <w:proofErr w:type="gramStart"/>
      <w:r w:rsidRPr="00D7697E">
        <w:rPr>
          <w:rFonts w:ascii="仿宋" w:eastAsia="仿宋" w:hAnsi="仿宋" w:cs="仿宋" w:hint="eastAsia"/>
          <w:sz w:val="32"/>
          <w:szCs w:val="32"/>
        </w:rPr>
        <w:t>为龙临温泉</w:t>
      </w:r>
      <w:proofErr w:type="gramEnd"/>
      <w:r w:rsidRPr="00D7697E">
        <w:rPr>
          <w:rFonts w:ascii="仿宋" w:eastAsia="仿宋" w:hAnsi="仿宋" w:cs="仿宋" w:hint="eastAsia"/>
          <w:sz w:val="32"/>
          <w:szCs w:val="32"/>
        </w:rPr>
        <w:t>度假酒店</w:t>
      </w:r>
      <w:r w:rsidRPr="00D7697E">
        <w:rPr>
          <w:rFonts w:ascii="仿宋" w:eastAsia="仿宋" w:hAnsi="仿宋" w:cs="仿宋" w:hint="eastAsia"/>
          <w:sz w:val="32"/>
          <w:szCs w:val="32"/>
        </w:rPr>
        <w:t>117</w:t>
      </w:r>
      <w:r w:rsidRPr="00D7697E">
        <w:rPr>
          <w:rFonts w:ascii="仿宋" w:eastAsia="仿宋" w:hAnsi="仿宋" w:cs="仿宋" w:hint="eastAsia"/>
          <w:sz w:val="32"/>
          <w:szCs w:val="32"/>
        </w:rPr>
        <w:t>间客房，奇水源精品酒店</w:t>
      </w:r>
      <w:r w:rsidRPr="00D7697E">
        <w:rPr>
          <w:rFonts w:ascii="仿宋" w:eastAsia="仿宋" w:hAnsi="仿宋" w:cs="仿宋" w:hint="eastAsia"/>
          <w:sz w:val="32"/>
          <w:szCs w:val="32"/>
        </w:rPr>
        <w:t>23</w:t>
      </w:r>
      <w:r w:rsidRPr="00D7697E">
        <w:rPr>
          <w:rFonts w:ascii="仿宋" w:eastAsia="仿宋" w:hAnsi="仿宋" w:cs="仿宋" w:hint="eastAsia"/>
          <w:sz w:val="32"/>
          <w:szCs w:val="32"/>
        </w:rPr>
        <w:t>间客房，</w:t>
      </w:r>
      <w:proofErr w:type="gramStart"/>
      <w:r w:rsidRPr="00D7697E">
        <w:rPr>
          <w:rFonts w:ascii="仿宋" w:eastAsia="仿宋" w:hAnsi="仿宋" w:cs="仿宋" w:hint="eastAsia"/>
          <w:sz w:val="32"/>
          <w:szCs w:val="32"/>
        </w:rPr>
        <w:t>别墅汤屋</w:t>
      </w:r>
      <w:proofErr w:type="gramEnd"/>
      <w:r w:rsidRPr="00D7697E">
        <w:rPr>
          <w:rFonts w:ascii="仿宋" w:eastAsia="仿宋" w:hAnsi="仿宋" w:cs="仿宋" w:hint="eastAsia"/>
          <w:sz w:val="32"/>
          <w:szCs w:val="32"/>
        </w:rPr>
        <w:t xml:space="preserve"> 27</w:t>
      </w:r>
      <w:r w:rsidRPr="00D7697E">
        <w:rPr>
          <w:rFonts w:ascii="仿宋" w:eastAsia="仿宋" w:hAnsi="仿宋" w:cs="仿宋" w:hint="eastAsia"/>
          <w:sz w:val="32"/>
          <w:szCs w:val="32"/>
        </w:rPr>
        <w:t>间客房，半山别墅</w:t>
      </w:r>
      <w:r w:rsidRPr="00D7697E">
        <w:rPr>
          <w:rFonts w:ascii="仿宋" w:eastAsia="仿宋" w:hAnsi="仿宋" w:cs="仿宋" w:hint="eastAsia"/>
          <w:sz w:val="32"/>
          <w:szCs w:val="32"/>
        </w:rPr>
        <w:t xml:space="preserve"> 19</w:t>
      </w:r>
      <w:r w:rsidRPr="00D7697E">
        <w:rPr>
          <w:rFonts w:ascii="仿宋" w:eastAsia="仿宋" w:hAnsi="仿宋" w:cs="仿宋" w:hint="eastAsia"/>
          <w:sz w:val="32"/>
          <w:szCs w:val="32"/>
        </w:rPr>
        <w:t>间客房，生态浴场酒店</w:t>
      </w:r>
      <w:r w:rsidRPr="00D7697E">
        <w:rPr>
          <w:rFonts w:ascii="仿宋" w:eastAsia="仿宋" w:hAnsi="仿宋" w:cs="仿宋" w:hint="eastAsia"/>
          <w:sz w:val="32"/>
          <w:szCs w:val="32"/>
        </w:rPr>
        <w:t>56</w:t>
      </w:r>
      <w:r w:rsidRPr="00D7697E">
        <w:rPr>
          <w:rFonts w:ascii="仿宋" w:eastAsia="仿宋" w:hAnsi="仿宋" w:cs="仿宋" w:hint="eastAsia"/>
          <w:sz w:val="32"/>
          <w:szCs w:val="32"/>
        </w:rPr>
        <w:t>间客房。</w:t>
      </w:r>
    </w:p>
    <w:p w:rsidR="00F456E3" w:rsidRDefault="00F456E3">
      <w:pPr>
        <w:pStyle w:val="a6"/>
        <w:widowControl/>
        <w:spacing w:beforeAutospacing="0" w:afterAutospacing="0" w:line="280" w:lineRule="atLeast"/>
        <w:jc w:val="both"/>
        <w:rPr>
          <w:rFonts w:ascii="仿宋" w:eastAsia="仿宋" w:hAnsi="仿宋" w:cs="仿宋"/>
          <w:color w:val="000000" w:themeColor="text1"/>
          <w:kern w:val="2"/>
          <w:sz w:val="32"/>
          <w:szCs w:val="32"/>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四、云南云投建设有限公司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云南云投建设有限公司</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简称“云投建设”</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是云南省投资控股集团有限公司</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简称“云投集团”</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旗下以城市基础设施建设以及房地产投资、开发和经营为主业的专业运作平台。</w:t>
      </w:r>
      <w:r>
        <w:rPr>
          <w:rFonts w:ascii="仿宋" w:eastAsia="仿宋" w:hAnsi="仿宋" w:cs="仿宋" w:hint="eastAsia"/>
          <w:color w:val="000000" w:themeColor="text1"/>
          <w:kern w:val="2"/>
          <w:sz w:val="32"/>
          <w:szCs w:val="32"/>
        </w:rPr>
        <w:t xml:space="preserve"> </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proofErr w:type="gramStart"/>
      <w:r>
        <w:rPr>
          <w:rFonts w:ascii="仿宋" w:eastAsia="仿宋" w:hAnsi="仿宋" w:cs="仿宋" w:hint="eastAsia"/>
          <w:color w:val="000000" w:themeColor="text1"/>
          <w:kern w:val="2"/>
          <w:sz w:val="32"/>
          <w:szCs w:val="32"/>
        </w:rPr>
        <w:lastRenderedPageBreak/>
        <w:t>云投建设</w:t>
      </w:r>
      <w:proofErr w:type="gramEnd"/>
      <w:r>
        <w:rPr>
          <w:rFonts w:ascii="仿宋" w:eastAsia="仿宋" w:hAnsi="仿宋" w:cs="仿宋" w:hint="eastAsia"/>
          <w:color w:val="000000" w:themeColor="text1"/>
          <w:kern w:val="2"/>
          <w:sz w:val="32"/>
          <w:szCs w:val="32"/>
        </w:rPr>
        <w:t>于</w:t>
      </w:r>
      <w:r>
        <w:rPr>
          <w:rFonts w:ascii="仿宋" w:eastAsia="仿宋" w:hAnsi="仿宋" w:cs="仿宋" w:hint="eastAsia"/>
          <w:color w:val="000000" w:themeColor="text1"/>
          <w:kern w:val="2"/>
          <w:sz w:val="32"/>
          <w:szCs w:val="32"/>
        </w:rPr>
        <w:t>2009</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10</w:t>
      </w:r>
      <w:r>
        <w:rPr>
          <w:rFonts w:ascii="仿宋" w:eastAsia="仿宋" w:hAnsi="仿宋" w:cs="仿宋" w:hint="eastAsia"/>
          <w:color w:val="000000" w:themeColor="text1"/>
          <w:kern w:val="2"/>
          <w:sz w:val="32"/>
          <w:szCs w:val="32"/>
        </w:rPr>
        <w:t>月成立，公司</w:t>
      </w:r>
      <w:proofErr w:type="gramStart"/>
      <w:r>
        <w:rPr>
          <w:rFonts w:ascii="仿宋" w:eastAsia="仿宋" w:hAnsi="仿宋" w:cs="仿宋" w:hint="eastAsia"/>
          <w:color w:val="000000" w:themeColor="text1"/>
          <w:kern w:val="2"/>
          <w:sz w:val="32"/>
          <w:szCs w:val="32"/>
        </w:rPr>
        <w:t>秉承云投集团</w:t>
      </w:r>
      <w:proofErr w:type="gramEnd"/>
      <w:r>
        <w:rPr>
          <w:rFonts w:ascii="仿宋" w:eastAsia="仿宋" w:hAnsi="仿宋" w:cs="仿宋" w:hint="eastAsia"/>
          <w:color w:val="000000" w:themeColor="text1"/>
          <w:kern w:val="2"/>
          <w:sz w:val="32"/>
          <w:szCs w:val="32"/>
        </w:rPr>
        <w:t>“使命•忠诚•一流”的核心价值观和“金融控股、融信贯产”战略发展目标，遵循</w:t>
      </w:r>
      <w:r>
        <w:rPr>
          <w:rFonts w:ascii="仿宋" w:eastAsia="仿宋" w:hAnsi="仿宋" w:cs="仿宋" w:hint="eastAsia"/>
          <w:color w:val="000000" w:themeColor="text1"/>
          <w:kern w:val="2"/>
          <w:sz w:val="32"/>
          <w:szCs w:val="32"/>
        </w:rPr>
        <w:t xml:space="preserve"> </w:t>
      </w:r>
      <w:r>
        <w:rPr>
          <w:rFonts w:ascii="仿宋" w:eastAsia="仿宋" w:hAnsi="仿宋" w:cs="仿宋" w:hint="eastAsia"/>
          <w:color w:val="000000" w:themeColor="text1"/>
          <w:kern w:val="2"/>
          <w:sz w:val="32"/>
          <w:szCs w:val="32"/>
        </w:rPr>
        <w:t>“构筑城市价值蓝图”的企业使命和“一生值得所托”的品牌理念，先后成立天景地产、景洪云旅投、</w:t>
      </w:r>
      <w:proofErr w:type="gramStart"/>
      <w:r>
        <w:rPr>
          <w:rFonts w:ascii="仿宋" w:eastAsia="仿宋" w:hAnsi="仿宋" w:cs="仿宋" w:hint="eastAsia"/>
          <w:color w:val="000000" w:themeColor="text1"/>
          <w:kern w:val="2"/>
          <w:sz w:val="32"/>
          <w:szCs w:val="32"/>
        </w:rPr>
        <w:t>云投物业</w:t>
      </w:r>
      <w:proofErr w:type="gramEnd"/>
      <w:r>
        <w:rPr>
          <w:rFonts w:ascii="仿宋" w:eastAsia="仿宋" w:hAnsi="仿宋" w:cs="仿宋" w:hint="eastAsia"/>
          <w:color w:val="000000" w:themeColor="text1"/>
          <w:kern w:val="2"/>
          <w:sz w:val="32"/>
          <w:szCs w:val="32"/>
        </w:rPr>
        <w:t>、正城地产、中</w:t>
      </w:r>
      <w:proofErr w:type="gramStart"/>
      <w:r>
        <w:rPr>
          <w:rFonts w:ascii="仿宋" w:eastAsia="仿宋" w:hAnsi="仿宋" w:cs="仿宋" w:hint="eastAsia"/>
          <w:color w:val="000000" w:themeColor="text1"/>
          <w:kern w:val="2"/>
          <w:sz w:val="32"/>
          <w:szCs w:val="32"/>
        </w:rPr>
        <w:t>祥</w:t>
      </w:r>
      <w:proofErr w:type="gramEnd"/>
      <w:r>
        <w:rPr>
          <w:rFonts w:ascii="仿宋" w:eastAsia="仿宋" w:hAnsi="仿宋" w:cs="仿宋" w:hint="eastAsia"/>
          <w:color w:val="000000" w:themeColor="text1"/>
          <w:kern w:val="2"/>
          <w:sz w:val="32"/>
          <w:szCs w:val="32"/>
        </w:rPr>
        <w:t>建筑</w:t>
      </w:r>
      <w:r>
        <w:rPr>
          <w:rFonts w:ascii="仿宋" w:eastAsia="仿宋" w:hAnsi="仿宋" w:cs="仿宋" w:hint="eastAsia"/>
          <w:color w:val="000000" w:themeColor="text1"/>
          <w:kern w:val="2"/>
          <w:sz w:val="32"/>
          <w:szCs w:val="32"/>
        </w:rPr>
        <w:t>5</w:t>
      </w:r>
      <w:r>
        <w:rPr>
          <w:rFonts w:ascii="仿宋" w:eastAsia="仿宋" w:hAnsi="仿宋" w:cs="仿宋" w:hint="eastAsia"/>
          <w:color w:val="000000" w:themeColor="text1"/>
          <w:kern w:val="2"/>
          <w:sz w:val="32"/>
          <w:szCs w:val="32"/>
        </w:rPr>
        <w:t>个控股</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子</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公司，参股泛亚置业、瑞丽</w:t>
      </w:r>
      <w:proofErr w:type="gramStart"/>
      <w:r>
        <w:rPr>
          <w:rFonts w:ascii="仿宋" w:eastAsia="仿宋" w:hAnsi="仿宋" w:cs="仿宋" w:hint="eastAsia"/>
          <w:color w:val="000000" w:themeColor="text1"/>
          <w:kern w:val="2"/>
          <w:sz w:val="32"/>
          <w:szCs w:val="32"/>
        </w:rPr>
        <w:t>云投康</w:t>
      </w:r>
      <w:proofErr w:type="gramEnd"/>
      <w:r>
        <w:rPr>
          <w:rFonts w:ascii="仿宋" w:eastAsia="仿宋" w:hAnsi="仿宋" w:cs="仿宋" w:hint="eastAsia"/>
          <w:color w:val="000000" w:themeColor="text1"/>
          <w:kern w:val="2"/>
          <w:sz w:val="32"/>
          <w:szCs w:val="32"/>
        </w:rPr>
        <w:t>建公司、海南省丝绸集团投资有限公司</w:t>
      </w:r>
      <w:r>
        <w:rPr>
          <w:rFonts w:ascii="仿宋" w:eastAsia="仿宋" w:hAnsi="仿宋" w:cs="仿宋" w:hint="eastAsia"/>
          <w:color w:val="000000" w:themeColor="text1"/>
          <w:kern w:val="2"/>
          <w:sz w:val="32"/>
          <w:szCs w:val="32"/>
        </w:rPr>
        <w:t>3</w:t>
      </w:r>
      <w:r>
        <w:rPr>
          <w:rFonts w:ascii="仿宋" w:eastAsia="仿宋" w:hAnsi="仿宋" w:cs="仿宋" w:hint="eastAsia"/>
          <w:color w:val="000000" w:themeColor="text1"/>
          <w:kern w:val="2"/>
          <w:sz w:val="32"/>
          <w:szCs w:val="32"/>
        </w:rPr>
        <w:t>个公司。公司经营业务涵盖地产开发、建筑工程、物业管理、商业管理等。目前已在昆明、西双版纳等地投资或开发了多个地产项目，公司项目业</w:t>
      </w:r>
      <w:proofErr w:type="gramStart"/>
      <w:r>
        <w:rPr>
          <w:rFonts w:ascii="仿宋" w:eastAsia="仿宋" w:hAnsi="仿宋" w:cs="仿宋" w:hint="eastAsia"/>
          <w:color w:val="000000" w:themeColor="text1"/>
          <w:kern w:val="2"/>
          <w:sz w:val="32"/>
          <w:szCs w:val="32"/>
        </w:rPr>
        <w:t>态涉及</w:t>
      </w:r>
      <w:proofErr w:type="gramEnd"/>
      <w:r>
        <w:rPr>
          <w:rFonts w:ascii="仿宋" w:eastAsia="仿宋" w:hAnsi="仿宋" w:cs="仿宋" w:hint="eastAsia"/>
          <w:color w:val="000000" w:themeColor="text1"/>
          <w:kern w:val="2"/>
          <w:sz w:val="32"/>
          <w:szCs w:val="32"/>
        </w:rPr>
        <w:t>城市综合体、商业地产、旅游地产、酒店、住宅等。已经建成及</w:t>
      </w:r>
      <w:r>
        <w:rPr>
          <w:rFonts w:ascii="仿宋" w:eastAsia="仿宋" w:hAnsi="仿宋" w:cs="仿宋" w:hint="eastAsia"/>
          <w:color w:val="000000" w:themeColor="text1"/>
          <w:kern w:val="2"/>
          <w:sz w:val="32"/>
          <w:szCs w:val="32"/>
        </w:rPr>
        <w:t>正在投资、开发、建设的项目有</w:t>
      </w:r>
      <w:r>
        <w:rPr>
          <w:rFonts w:ascii="仿宋" w:eastAsia="仿宋" w:hAnsi="仿宋" w:cs="仿宋" w:hint="eastAsia"/>
          <w:color w:val="000000" w:themeColor="text1"/>
          <w:kern w:val="2"/>
          <w:sz w:val="32"/>
          <w:szCs w:val="32"/>
        </w:rPr>
        <w:t>5</w:t>
      </w:r>
      <w:r>
        <w:rPr>
          <w:rFonts w:ascii="仿宋" w:eastAsia="仿宋" w:hAnsi="仿宋" w:cs="仿宋" w:hint="eastAsia"/>
          <w:color w:val="000000" w:themeColor="text1"/>
          <w:kern w:val="2"/>
          <w:sz w:val="32"/>
          <w:szCs w:val="32"/>
        </w:rPr>
        <w:t>个：</w:t>
      </w:r>
      <w:proofErr w:type="gramStart"/>
      <w:r>
        <w:rPr>
          <w:rFonts w:ascii="仿宋" w:eastAsia="仿宋" w:hAnsi="仿宋" w:cs="仿宋" w:hint="eastAsia"/>
          <w:color w:val="000000" w:themeColor="text1"/>
          <w:kern w:val="2"/>
          <w:sz w:val="32"/>
          <w:szCs w:val="32"/>
        </w:rPr>
        <w:t>云投中心</w:t>
      </w:r>
      <w:proofErr w:type="gramEnd"/>
      <w:r>
        <w:rPr>
          <w:rFonts w:ascii="仿宋" w:eastAsia="仿宋" w:hAnsi="仿宋" w:cs="仿宋" w:hint="eastAsia"/>
          <w:color w:val="000000" w:themeColor="text1"/>
          <w:kern w:val="2"/>
          <w:sz w:val="32"/>
          <w:szCs w:val="32"/>
        </w:rPr>
        <w:t>项目</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rPr>
        <w:t>项目位于昆明市西山区云山路</w:t>
      </w:r>
      <w:r>
        <w:rPr>
          <w:rFonts w:ascii="仿宋" w:eastAsia="仿宋" w:hAnsi="仿宋" w:cs="仿宋" w:hint="eastAsia"/>
          <w:color w:val="000000" w:themeColor="text1"/>
          <w:kern w:val="2"/>
          <w:sz w:val="32"/>
          <w:szCs w:val="32"/>
        </w:rPr>
        <w:t>6</w:t>
      </w:r>
      <w:r>
        <w:rPr>
          <w:rFonts w:ascii="仿宋" w:eastAsia="仿宋" w:hAnsi="仿宋" w:cs="仿宋" w:hint="eastAsia"/>
          <w:color w:val="000000" w:themeColor="text1"/>
          <w:kern w:val="2"/>
          <w:sz w:val="32"/>
          <w:szCs w:val="32"/>
        </w:rPr>
        <w:t>号）；</w:t>
      </w:r>
      <w:proofErr w:type="gramStart"/>
      <w:r>
        <w:rPr>
          <w:rFonts w:ascii="仿宋" w:eastAsia="仿宋" w:hAnsi="仿宋" w:cs="仿宋" w:hint="eastAsia"/>
          <w:color w:val="000000" w:themeColor="text1"/>
          <w:kern w:val="2"/>
          <w:sz w:val="32"/>
          <w:szCs w:val="32"/>
        </w:rPr>
        <w:t>西双版纳云投喜来</w:t>
      </w:r>
      <w:proofErr w:type="gramEnd"/>
      <w:r>
        <w:rPr>
          <w:rFonts w:ascii="仿宋" w:eastAsia="仿宋" w:hAnsi="仿宋" w:cs="仿宋" w:hint="eastAsia"/>
          <w:color w:val="000000" w:themeColor="text1"/>
          <w:kern w:val="2"/>
          <w:sz w:val="32"/>
          <w:szCs w:val="32"/>
        </w:rPr>
        <w:t>登大酒店项目，</w:t>
      </w:r>
      <w:proofErr w:type="gramStart"/>
      <w:r>
        <w:rPr>
          <w:rFonts w:ascii="仿宋" w:eastAsia="仿宋" w:hAnsi="仿宋" w:cs="仿宋" w:hint="eastAsia"/>
          <w:color w:val="000000" w:themeColor="text1"/>
          <w:kern w:val="2"/>
          <w:sz w:val="32"/>
          <w:szCs w:val="32"/>
        </w:rPr>
        <w:t>西双版纳嘎洒“傣”</w:t>
      </w:r>
      <w:proofErr w:type="gramEnd"/>
      <w:r>
        <w:rPr>
          <w:rFonts w:ascii="仿宋" w:eastAsia="仿宋" w:hAnsi="仿宋" w:cs="仿宋" w:hint="eastAsia"/>
          <w:color w:val="000000" w:themeColor="text1"/>
          <w:kern w:val="2"/>
          <w:sz w:val="32"/>
          <w:szCs w:val="32"/>
        </w:rPr>
        <w:t>温泉国际度假小镇项目，昆明五华产业园区城市棚户区改造项目（林语</w:t>
      </w:r>
      <w:proofErr w:type="gramStart"/>
      <w:r>
        <w:rPr>
          <w:rFonts w:ascii="仿宋" w:eastAsia="仿宋" w:hAnsi="仿宋" w:cs="仿宋" w:hint="eastAsia"/>
          <w:color w:val="000000" w:themeColor="text1"/>
          <w:kern w:val="2"/>
          <w:sz w:val="32"/>
          <w:szCs w:val="32"/>
        </w:rPr>
        <w:t>斓郡苑</w:t>
      </w:r>
      <w:proofErr w:type="gramEnd"/>
      <w:r>
        <w:rPr>
          <w:rFonts w:ascii="仿宋" w:eastAsia="仿宋" w:hAnsi="仿宋" w:cs="仿宋" w:hint="eastAsia"/>
          <w:color w:val="000000" w:themeColor="text1"/>
          <w:kern w:val="2"/>
          <w:sz w:val="32"/>
          <w:szCs w:val="32"/>
        </w:rPr>
        <w:t>项目，此项目位于昆明市</w:t>
      </w:r>
      <w:proofErr w:type="gramStart"/>
      <w:r>
        <w:rPr>
          <w:rFonts w:ascii="仿宋" w:eastAsia="仿宋" w:hAnsi="仿宋" w:cs="仿宋" w:hint="eastAsia"/>
          <w:color w:val="000000" w:themeColor="text1"/>
          <w:kern w:val="2"/>
          <w:sz w:val="32"/>
          <w:szCs w:val="32"/>
        </w:rPr>
        <w:t>五华区泛亚</w:t>
      </w:r>
      <w:proofErr w:type="gramEnd"/>
      <w:r>
        <w:rPr>
          <w:rFonts w:ascii="仿宋" w:eastAsia="仿宋" w:hAnsi="仿宋" w:cs="仿宋" w:hint="eastAsia"/>
          <w:color w:val="000000" w:themeColor="text1"/>
          <w:kern w:val="2"/>
          <w:sz w:val="32"/>
          <w:szCs w:val="32"/>
        </w:rPr>
        <w:t>科技</w:t>
      </w:r>
      <w:proofErr w:type="gramStart"/>
      <w:r>
        <w:rPr>
          <w:rFonts w:ascii="仿宋" w:eastAsia="仿宋" w:hAnsi="仿宋" w:cs="仿宋" w:hint="eastAsia"/>
          <w:color w:val="000000" w:themeColor="text1"/>
          <w:kern w:val="2"/>
          <w:sz w:val="32"/>
          <w:szCs w:val="32"/>
        </w:rPr>
        <w:t>新区西临云冶</w:t>
      </w:r>
      <w:proofErr w:type="gramEnd"/>
      <w:r>
        <w:rPr>
          <w:rFonts w:ascii="仿宋" w:eastAsia="仿宋" w:hAnsi="仿宋" w:cs="仿宋" w:hint="eastAsia"/>
          <w:color w:val="000000" w:themeColor="text1"/>
          <w:kern w:val="2"/>
          <w:sz w:val="32"/>
          <w:szCs w:val="32"/>
        </w:rPr>
        <w:t>铁路专用线南临</w:t>
      </w:r>
      <w:proofErr w:type="gramStart"/>
      <w:r>
        <w:rPr>
          <w:rFonts w:ascii="仿宋" w:eastAsia="仿宋" w:hAnsi="仿宋" w:cs="仿宋" w:hint="eastAsia"/>
          <w:color w:val="000000" w:themeColor="text1"/>
          <w:kern w:val="2"/>
          <w:sz w:val="32"/>
          <w:szCs w:val="32"/>
        </w:rPr>
        <w:t>筇</w:t>
      </w:r>
      <w:proofErr w:type="gramEnd"/>
      <w:r>
        <w:rPr>
          <w:rFonts w:ascii="仿宋" w:eastAsia="仿宋" w:hAnsi="仿宋" w:cs="仿宋" w:hint="eastAsia"/>
          <w:color w:val="000000" w:themeColor="text1"/>
          <w:kern w:val="2"/>
          <w:sz w:val="32"/>
          <w:szCs w:val="32"/>
        </w:rPr>
        <w:t>王路），海岛·中丝园项目（项目位于海口市长滨路长流起步区）。截止</w:t>
      </w:r>
      <w:r>
        <w:rPr>
          <w:rFonts w:ascii="仿宋" w:eastAsia="仿宋" w:hAnsi="仿宋" w:cs="仿宋" w:hint="eastAsia"/>
          <w:color w:val="000000" w:themeColor="text1"/>
          <w:kern w:val="2"/>
          <w:sz w:val="32"/>
          <w:szCs w:val="32"/>
        </w:rPr>
        <w:t>2018</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6</w:t>
      </w:r>
      <w:r>
        <w:rPr>
          <w:rFonts w:ascii="仿宋" w:eastAsia="仿宋" w:hAnsi="仿宋" w:cs="仿宋" w:hint="eastAsia"/>
          <w:color w:val="000000" w:themeColor="text1"/>
          <w:kern w:val="2"/>
          <w:sz w:val="32"/>
          <w:szCs w:val="32"/>
        </w:rPr>
        <w:t>月</w:t>
      </w:r>
      <w:r>
        <w:rPr>
          <w:rFonts w:ascii="仿宋" w:eastAsia="仿宋" w:hAnsi="仿宋" w:cs="仿宋" w:hint="eastAsia"/>
          <w:color w:val="000000" w:themeColor="text1"/>
          <w:kern w:val="2"/>
          <w:sz w:val="32"/>
          <w:szCs w:val="32"/>
        </w:rPr>
        <w:t>30</w:t>
      </w:r>
      <w:r>
        <w:rPr>
          <w:rFonts w:ascii="仿宋" w:eastAsia="仿宋" w:hAnsi="仿宋" w:cs="仿宋" w:hint="eastAsia"/>
          <w:color w:val="000000" w:themeColor="text1"/>
          <w:kern w:val="2"/>
          <w:sz w:val="32"/>
          <w:szCs w:val="32"/>
        </w:rPr>
        <w:t>日，公司合并资产总额</w:t>
      </w:r>
      <w:r>
        <w:rPr>
          <w:rFonts w:ascii="仿宋" w:eastAsia="仿宋" w:hAnsi="仿宋" w:cs="仿宋" w:hint="eastAsia"/>
          <w:color w:val="000000" w:themeColor="text1"/>
          <w:kern w:val="2"/>
          <w:sz w:val="32"/>
          <w:szCs w:val="32"/>
        </w:rPr>
        <w:t>56</w:t>
      </w:r>
      <w:r>
        <w:rPr>
          <w:rFonts w:ascii="仿宋" w:eastAsia="仿宋" w:hAnsi="仿宋" w:cs="仿宋" w:hint="eastAsia"/>
          <w:color w:val="000000" w:themeColor="text1"/>
          <w:kern w:val="2"/>
          <w:sz w:val="32"/>
          <w:szCs w:val="32"/>
        </w:rPr>
        <w:t>亿元，在集团内部发挥着战略协同作用。</w:t>
      </w:r>
      <w:r>
        <w:rPr>
          <w:rFonts w:ascii="仿宋" w:eastAsia="仿宋" w:hAnsi="仿宋" w:cs="仿宋" w:hint="eastAsia"/>
          <w:color w:val="000000" w:themeColor="text1"/>
          <w:kern w:val="2"/>
          <w:sz w:val="32"/>
          <w:szCs w:val="32"/>
        </w:rPr>
        <w:t xml:space="preserve"> </w:t>
      </w:r>
    </w:p>
    <w:p w:rsidR="00F456E3" w:rsidRDefault="00F456E3">
      <w:pPr>
        <w:spacing w:line="560" w:lineRule="exact"/>
        <w:rPr>
          <w:rFonts w:ascii="黑体" w:eastAsia="黑体" w:hAnsi="黑体" w:cs="黑体"/>
          <w:color w:val="000000" w:themeColor="text1"/>
          <w:sz w:val="32"/>
          <w:szCs w:val="32"/>
          <w:shd w:val="clear" w:color="auto" w:fill="FFFFFF"/>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五、</w:t>
      </w:r>
      <w:r>
        <w:rPr>
          <w:rFonts w:ascii="黑体" w:eastAsia="黑体" w:hAnsi="黑体" w:cs="黑体" w:hint="eastAsia"/>
          <w:color w:val="000000" w:themeColor="text1"/>
          <w:sz w:val="32"/>
          <w:szCs w:val="32"/>
          <w:shd w:val="clear" w:color="auto" w:fill="FFFFFF"/>
          <w:lang w:val="zh-TW" w:eastAsia="zh-TW"/>
        </w:rPr>
        <w:t>云南省旅游投资有限公司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lang w:val="zh-TW" w:eastAsia="zh-TW"/>
        </w:rPr>
      </w:pPr>
      <w:r>
        <w:rPr>
          <w:rFonts w:ascii="仿宋" w:eastAsia="仿宋" w:hAnsi="仿宋" w:cs="仿宋" w:hint="eastAsia"/>
          <w:color w:val="000000" w:themeColor="text1"/>
          <w:kern w:val="2"/>
          <w:sz w:val="32"/>
          <w:szCs w:val="32"/>
          <w:lang w:val="zh-TW" w:eastAsia="zh-TW"/>
        </w:rPr>
        <w:t>为推进云南旅游</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lang w:val="zh-TW" w:eastAsia="zh-TW"/>
        </w:rPr>
        <w:t>二次创业</w:t>
      </w:r>
      <w:r>
        <w:rPr>
          <w:rFonts w:ascii="仿宋" w:eastAsia="仿宋" w:hAnsi="仿宋" w:cs="仿宋" w:hint="eastAsia"/>
          <w:color w:val="000000" w:themeColor="text1"/>
          <w:kern w:val="2"/>
          <w:sz w:val="32"/>
          <w:szCs w:val="32"/>
        </w:rPr>
        <w:t>”</w:t>
      </w:r>
      <w:r>
        <w:rPr>
          <w:rFonts w:ascii="仿宋" w:eastAsia="仿宋" w:hAnsi="仿宋" w:cs="仿宋" w:hint="eastAsia"/>
          <w:color w:val="000000" w:themeColor="text1"/>
          <w:kern w:val="2"/>
          <w:sz w:val="32"/>
          <w:szCs w:val="32"/>
          <w:lang w:val="zh-TW" w:eastAsia="zh-TW"/>
        </w:rPr>
        <w:t>，搭建云南省旅游产业投融资平台，</w:t>
      </w:r>
      <w:r>
        <w:rPr>
          <w:rFonts w:ascii="仿宋" w:eastAsia="仿宋" w:hAnsi="仿宋" w:cs="仿宋" w:hint="eastAsia"/>
          <w:color w:val="000000" w:themeColor="text1"/>
          <w:kern w:val="2"/>
          <w:sz w:val="32"/>
          <w:szCs w:val="32"/>
        </w:rPr>
        <w:t>2005</w:t>
      </w:r>
      <w:r>
        <w:rPr>
          <w:rFonts w:ascii="仿宋" w:eastAsia="仿宋" w:hAnsi="仿宋" w:cs="仿宋" w:hint="eastAsia"/>
          <w:color w:val="000000" w:themeColor="text1"/>
          <w:kern w:val="2"/>
          <w:sz w:val="32"/>
          <w:szCs w:val="32"/>
          <w:lang w:val="zh-TW" w:eastAsia="zh-TW"/>
        </w:rPr>
        <w:t>年</w:t>
      </w:r>
      <w:r>
        <w:rPr>
          <w:rFonts w:ascii="仿宋" w:eastAsia="仿宋" w:hAnsi="仿宋" w:cs="仿宋" w:hint="eastAsia"/>
          <w:color w:val="000000" w:themeColor="text1"/>
          <w:kern w:val="2"/>
          <w:sz w:val="32"/>
          <w:szCs w:val="32"/>
        </w:rPr>
        <w:t>10</w:t>
      </w:r>
      <w:r>
        <w:rPr>
          <w:rFonts w:ascii="仿宋" w:eastAsia="仿宋" w:hAnsi="仿宋" w:cs="仿宋" w:hint="eastAsia"/>
          <w:color w:val="000000" w:themeColor="text1"/>
          <w:kern w:val="2"/>
          <w:sz w:val="32"/>
          <w:szCs w:val="32"/>
          <w:lang w:val="zh-TW" w:eastAsia="zh-TW"/>
        </w:rPr>
        <w:t>月，经云南省政府批准，云南省旅游投资有限公司</w:t>
      </w:r>
      <w:r>
        <w:rPr>
          <w:rFonts w:ascii="仿宋" w:eastAsia="仿宋" w:hAnsi="仿宋" w:cs="仿宋" w:hint="eastAsia"/>
          <w:color w:val="000000" w:themeColor="text1"/>
          <w:kern w:val="2"/>
          <w:sz w:val="32"/>
          <w:szCs w:val="32"/>
          <w:lang w:val="zh-CN"/>
        </w:rPr>
        <w:t>（以下简称“云投旅游”）</w:t>
      </w:r>
      <w:r>
        <w:rPr>
          <w:rFonts w:ascii="仿宋" w:eastAsia="仿宋" w:hAnsi="仿宋" w:cs="仿宋" w:hint="eastAsia"/>
          <w:color w:val="000000" w:themeColor="text1"/>
          <w:kern w:val="2"/>
          <w:sz w:val="32"/>
          <w:szCs w:val="32"/>
          <w:lang w:val="zh-TW" w:eastAsia="zh-TW"/>
        </w:rPr>
        <w:t>挂牌成立。公司注册资本金</w:t>
      </w:r>
      <w:r>
        <w:rPr>
          <w:rFonts w:ascii="仿宋" w:eastAsia="仿宋" w:hAnsi="仿宋" w:cs="仿宋" w:hint="eastAsia"/>
          <w:color w:val="000000" w:themeColor="text1"/>
          <w:kern w:val="2"/>
          <w:sz w:val="32"/>
          <w:szCs w:val="32"/>
        </w:rPr>
        <w:t>5</w:t>
      </w:r>
      <w:r>
        <w:rPr>
          <w:rFonts w:ascii="仿宋" w:eastAsia="仿宋" w:hAnsi="仿宋" w:cs="仿宋" w:hint="eastAsia"/>
          <w:color w:val="000000" w:themeColor="text1"/>
          <w:kern w:val="2"/>
          <w:sz w:val="32"/>
          <w:szCs w:val="32"/>
          <w:lang w:val="zh-TW" w:eastAsia="zh-TW"/>
        </w:rPr>
        <w:t>亿元，是云南省投资控股集团有限公司（云南省最大的综合性国有投资公司）的全资子公司，</w:t>
      </w:r>
      <w:r>
        <w:rPr>
          <w:rFonts w:ascii="仿宋" w:eastAsia="仿宋" w:hAnsi="仿宋" w:cs="仿宋" w:hint="eastAsia"/>
          <w:color w:val="000000" w:themeColor="text1"/>
          <w:kern w:val="2"/>
          <w:sz w:val="32"/>
          <w:szCs w:val="32"/>
          <w:lang w:val="zh-TW" w:eastAsia="zh-TW"/>
        </w:rPr>
        <w:lastRenderedPageBreak/>
        <w:t>主要业务是重点旅游开发项目、旅游基础设施、旅游精品工程以及相关配套产业的投资建设和经营管理。</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lang w:val="zh-CN"/>
        </w:rPr>
      </w:pPr>
      <w:r>
        <w:rPr>
          <w:rFonts w:ascii="仿宋" w:eastAsia="仿宋" w:hAnsi="仿宋" w:cs="仿宋" w:hint="eastAsia"/>
          <w:color w:val="000000" w:themeColor="text1"/>
          <w:kern w:val="2"/>
          <w:sz w:val="32"/>
          <w:szCs w:val="32"/>
          <w:lang w:val="zh-CN"/>
        </w:rPr>
        <w:t>作为我省推动旅游二次创业的战略工具，</w:t>
      </w:r>
      <w:proofErr w:type="gramStart"/>
      <w:r>
        <w:rPr>
          <w:rFonts w:ascii="仿宋" w:eastAsia="仿宋" w:hAnsi="仿宋" w:cs="仿宋" w:hint="eastAsia"/>
          <w:color w:val="000000" w:themeColor="text1"/>
          <w:kern w:val="2"/>
          <w:sz w:val="32"/>
          <w:szCs w:val="32"/>
          <w:lang w:val="zh-CN"/>
        </w:rPr>
        <w:t>云投旅游</w:t>
      </w:r>
      <w:proofErr w:type="gramEnd"/>
      <w:r>
        <w:rPr>
          <w:rFonts w:ascii="仿宋" w:eastAsia="仿宋" w:hAnsi="仿宋" w:cs="仿宋" w:hint="eastAsia"/>
          <w:color w:val="000000" w:themeColor="text1"/>
          <w:kern w:val="2"/>
          <w:sz w:val="32"/>
          <w:szCs w:val="32"/>
          <w:lang w:val="zh-CN"/>
        </w:rPr>
        <w:t>自成立以来，按照“政府引导、市场机制、企业运作”的原则，紧紧围绕云南省的经济发展战略、旅游产业政策和旅游区域规划的要求，积极发挥旅游产业融资平台和投资主体作用，大力掌控旅游资源，以培育知名旅游品牌为核心，以整合旅游资源、创新旅游开发思路为着力点</w:t>
      </w:r>
      <w:r>
        <w:rPr>
          <w:rFonts w:ascii="仿宋" w:eastAsia="仿宋" w:hAnsi="仿宋" w:cs="仿宋" w:hint="eastAsia"/>
          <w:color w:val="000000" w:themeColor="text1"/>
          <w:kern w:val="2"/>
          <w:sz w:val="32"/>
          <w:szCs w:val="32"/>
          <w:lang w:val="zh-CN"/>
        </w:rPr>
        <w:t xml:space="preserve">, </w:t>
      </w:r>
      <w:r>
        <w:rPr>
          <w:rFonts w:ascii="仿宋" w:eastAsia="仿宋" w:hAnsi="仿宋" w:cs="仿宋" w:hint="eastAsia"/>
          <w:color w:val="000000" w:themeColor="text1"/>
          <w:kern w:val="2"/>
          <w:sz w:val="32"/>
          <w:szCs w:val="32"/>
          <w:lang w:val="zh-CN"/>
        </w:rPr>
        <w:t>采取并购重组、自主培育、与政府合作等方式，掌控诸多核心旅游资源，成为我省旅游产业的重要投资力量。</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lang w:val="zh-CN"/>
        </w:rPr>
      </w:pPr>
      <w:r>
        <w:rPr>
          <w:rFonts w:ascii="仿宋" w:eastAsia="仿宋" w:hAnsi="仿宋" w:cs="仿宋" w:hint="eastAsia"/>
          <w:color w:val="000000" w:themeColor="text1"/>
          <w:kern w:val="2"/>
          <w:sz w:val="32"/>
          <w:szCs w:val="32"/>
          <w:lang w:val="zh-CN"/>
        </w:rPr>
        <w:t>公司目前实际控制的公司为大理旅游集团有限责任公司、云南金孔雀集团有限公司、中</w:t>
      </w:r>
      <w:proofErr w:type="gramStart"/>
      <w:r>
        <w:rPr>
          <w:rFonts w:ascii="仿宋" w:eastAsia="仿宋" w:hAnsi="仿宋" w:cs="仿宋" w:hint="eastAsia"/>
          <w:color w:val="000000" w:themeColor="text1"/>
          <w:kern w:val="2"/>
          <w:sz w:val="32"/>
          <w:szCs w:val="32"/>
          <w:lang w:val="zh-CN"/>
        </w:rPr>
        <w:t>寮</w:t>
      </w:r>
      <w:proofErr w:type="gramEnd"/>
      <w:r>
        <w:rPr>
          <w:rFonts w:ascii="仿宋" w:eastAsia="仿宋" w:hAnsi="仿宋" w:cs="仿宋" w:hint="eastAsia"/>
          <w:color w:val="000000" w:themeColor="text1"/>
          <w:kern w:val="2"/>
          <w:sz w:val="32"/>
          <w:szCs w:val="32"/>
          <w:lang w:val="zh-CN"/>
        </w:rPr>
        <w:t>旅游投资开发有限公司、云南印象旅游股份有限公</w:t>
      </w:r>
      <w:r>
        <w:rPr>
          <w:rFonts w:ascii="仿宋" w:eastAsia="仿宋" w:hAnsi="仿宋" w:cs="仿宋" w:hint="eastAsia"/>
          <w:color w:val="000000" w:themeColor="text1"/>
          <w:kern w:val="2"/>
          <w:sz w:val="32"/>
          <w:szCs w:val="32"/>
          <w:lang w:val="zh-CN"/>
        </w:rPr>
        <w:t>司；参股</w:t>
      </w:r>
      <w:r>
        <w:rPr>
          <w:rFonts w:ascii="仿宋" w:eastAsia="仿宋" w:hAnsi="仿宋" w:cs="仿宋" w:hint="eastAsia"/>
          <w:color w:val="000000" w:themeColor="text1"/>
          <w:kern w:val="2"/>
          <w:sz w:val="32"/>
          <w:szCs w:val="32"/>
          <w:lang w:val="zh-CN"/>
        </w:rPr>
        <w:t>5</w:t>
      </w:r>
      <w:r>
        <w:rPr>
          <w:rFonts w:ascii="仿宋" w:eastAsia="仿宋" w:hAnsi="仿宋" w:cs="仿宋" w:hint="eastAsia"/>
          <w:color w:val="000000" w:themeColor="text1"/>
          <w:kern w:val="2"/>
          <w:sz w:val="32"/>
          <w:szCs w:val="32"/>
          <w:lang w:val="zh-CN"/>
        </w:rPr>
        <w:t>家企业。</w:t>
      </w:r>
      <w:proofErr w:type="gramStart"/>
      <w:r>
        <w:rPr>
          <w:rFonts w:ascii="仿宋" w:eastAsia="仿宋" w:hAnsi="仿宋" w:cs="仿宋" w:hint="eastAsia"/>
          <w:color w:val="000000" w:themeColor="text1"/>
          <w:kern w:val="2"/>
          <w:sz w:val="32"/>
          <w:szCs w:val="32"/>
          <w:lang w:val="zh-CN"/>
        </w:rPr>
        <w:t>云投旅游</w:t>
      </w:r>
      <w:proofErr w:type="gramEnd"/>
      <w:r>
        <w:rPr>
          <w:rFonts w:ascii="仿宋" w:eastAsia="仿宋" w:hAnsi="仿宋" w:cs="仿宋" w:hint="eastAsia"/>
          <w:color w:val="000000" w:themeColor="text1"/>
          <w:kern w:val="2"/>
          <w:sz w:val="32"/>
          <w:szCs w:val="32"/>
          <w:lang w:val="zh-CN"/>
        </w:rPr>
        <w:t>经过</w:t>
      </w:r>
      <w:r>
        <w:rPr>
          <w:rFonts w:ascii="仿宋" w:eastAsia="仿宋" w:hAnsi="仿宋" w:cs="仿宋" w:hint="eastAsia"/>
          <w:color w:val="000000" w:themeColor="text1"/>
          <w:kern w:val="2"/>
          <w:sz w:val="32"/>
          <w:szCs w:val="32"/>
        </w:rPr>
        <w:t>13</w:t>
      </w:r>
      <w:r>
        <w:rPr>
          <w:rFonts w:ascii="仿宋" w:eastAsia="仿宋" w:hAnsi="仿宋" w:cs="仿宋" w:hint="eastAsia"/>
          <w:color w:val="000000" w:themeColor="text1"/>
          <w:kern w:val="2"/>
          <w:sz w:val="32"/>
          <w:szCs w:val="32"/>
        </w:rPr>
        <w:t>年的发展，</w:t>
      </w:r>
      <w:r>
        <w:rPr>
          <w:rFonts w:ascii="仿宋" w:eastAsia="仿宋" w:hAnsi="仿宋" w:cs="仿宋" w:hint="eastAsia"/>
          <w:color w:val="000000" w:themeColor="text1"/>
          <w:kern w:val="2"/>
          <w:sz w:val="32"/>
          <w:szCs w:val="32"/>
          <w:lang w:val="zh-CN"/>
        </w:rPr>
        <w:t>不断完善旅游全产业链布局，积极参与市场竞争，推进品牌建设；同时，积极培养和加强建立与渠道商和客源方的共盈关系，抓营销促增长。</w:t>
      </w:r>
    </w:p>
    <w:p w:rsidR="00F456E3" w:rsidRDefault="00F456E3">
      <w:pPr>
        <w:pStyle w:val="a6"/>
        <w:widowControl/>
        <w:spacing w:beforeAutospacing="0" w:afterAutospacing="0" w:line="440" w:lineRule="exact"/>
        <w:rPr>
          <w:rFonts w:ascii="仿宋" w:eastAsia="仿宋" w:hAnsi="仿宋" w:cs="仿宋"/>
          <w:bCs/>
          <w:color w:val="FF0000"/>
          <w:sz w:val="28"/>
          <w:szCs w:val="28"/>
          <w:lang w:bidi="ar"/>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六、</w:t>
      </w:r>
      <w:r>
        <w:rPr>
          <w:rFonts w:ascii="黑体" w:eastAsia="黑体" w:hAnsi="黑体" w:cs="黑体" w:hint="eastAsia"/>
          <w:color w:val="000000" w:themeColor="text1"/>
          <w:sz w:val="32"/>
          <w:szCs w:val="32"/>
          <w:shd w:val="clear" w:color="auto" w:fill="FFFFFF"/>
          <w:lang w:val="zh-CN"/>
        </w:rPr>
        <w:t>云南省现代农林投资有限公司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lang w:val="zh-CN"/>
        </w:rPr>
      </w:pPr>
      <w:r>
        <w:rPr>
          <w:rFonts w:ascii="仿宋" w:eastAsia="仿宋" w:hAnsi="仿宋" w:cs="仿宋" w:hint="eastAsia"/>
          <w:color w:val="000000" w:themeColor="text1"/>
          <w:kern w:val="2"/>
          <w:sz w:val="32"/>
          <w:szCs w:val="32"/>
          <w:lang w:val="zh-CN"/>
        </w:rPr>
        <w:t>云南省现代农林投资有限公司（简称“云投农林公司”）前身为云南省林业投资有限公司（简称“林投公司”），注册成立于</w:t>
      </w:r>
      <w:r>
        <w:rPr>
          <w:rFonts w:ascii="仿宋" w:eastAsia="仿宋" w:hAnsi="仿宋" w:cs="仿宋" w:hint="eastAsia"/>
          <w:color w:val="000000" w:themeColor="text1"/>
          <w:kern w:val="2"/>
          <w:sz w:val="32"/>
          <w:szCs w:val="32"/>
          <w:lang w:val="zh-CN"/>
        </w:rPr>
        <w:t>2009</w:t>
      </w:r>
      <w:r>
        <w:rPr>
          <w:rFonts w:ascii="仿宋" w:eastAsia="仿宋" w:hAnsi="仿宋" w:cs="仿宋" w:hint="eastAsia"/>
          <w:color w:val="000000" w:themeColor="text1"/>
          <w:kern w:val="2"/>
          <w:sz w:val="32"/>
          <w:szCs w:val="32"/>
          <w:lang w:val="zh-CN"/>
        </w:rPr>
        <w:t>年</w:t>
      </w:r>
      <w:r>
        <w:rPr>
          <w:rFonts w:ascii="仿宋" w:eastAsia="仿宋" w:hAnsi="仿宋" w:cs="仿宋" w:hint="eastAsia"/>
          <w:color w:val="000000" w:themeColor="text1"/>
          <w:kern w:val="2"/>
          <w:sz w:val="32"/>
          <w:szCs w:val="32"/>
          <w:lang w:val="zh-CN"/>
        </w:rPr>
        <w:t>5</w:t>
      </w:r>
      <w:r>
        <w:rPr>
          <w:rFonts w:ascii="仿宋" w:eastAsia="仿宋" w:hAnsi="仿宋" w:cs="仿宋" w:hint="eastAsia"/>
          <w:color w:val="000000" w:themeColor="text1"/>
          <w:kern w:val="2"/>
          <w:sz w:val="32"/>
          <w:szCs w:val="32"/>
          <w:lang w:val="zh-CN"/>
        </w:rPr>
        <w:t>月</w:t>
      </w:r>
      <w:r>
        <w:rPr>
          <w:rFonts w:ascii="仿宋" w:eastAsia="仿宋" w:hAnsi="仿宋" w:cs="仿宋" w:hint="eastAsia"/>
          <w:color w:val="000000" w:themeColor="text1"/>
          <w:kern w:val="2"/>
          <w:sz w:val="32"/>
          <w:szCs w:val="32"/>
          <w:lang w:val="zh-CN"/>
        </w:rPr>
        <w:t>27</w:t>
      </w:r>
      <w:r>
        <w:rPr>
          <w:rFonts w:ascii="仿宋" w:eastAsia="仿宋" w:hAnsi="仿宋" w:cs="仿宋" w:hint="eastAsia"/>
          <w:color w:val="000000" w:themeColor="text1"/>
          <w:kern w:val="2"/>
          <w:sz w:val="32"/>
          <w:szCs w:val="32"/>
          <w:lang w:val="zh-CN"/>
        </w:rPr>
        <w:t>日，由云南省人民政府批准，云南省投资控股集团有限公司（简称“集团公司”）与云南省林业调查规划院、云南能投新能源投资开发有限公司等共同组建的林业产业投资公司，注册资本</w:t>
      </w:r>
      <w:r>
        <w:rPr>
          <w:rFonts w:ascii="仿宋" w:eastAsia="仿宋" w:hAnsi="仿宋" w:cs="仿宋" w:hint="eastAsia"/>
          <w:color w:val="000000" w:themeColor="text1"/>
          <w:kern w:val="2"/>
          <w:sz w:val="32"/>
          <w:szCs w:val="32"/>
          <w:lang w:val="zh-CN"/>
        </w:rPr>
        <w:t>2.348</w:t>
      </w:r>
      <w:r>
        <w:rPr>
          <w:rFonts w:ascii="仿宋" w:eastAsia="仿宋" w:hAnsi="仿宋" w:cs="仿宋" w:hint="eastAsia"/>
          <w:color w:val="000000" w:themeColor="text1"/>
          <w:kern w:val="2"/>
          <w:sz w:val="32"/>
          <w:szCs w:val="32"/>
          <w:lang w:val="zh-CN"/>
        </w:rPr>
        <w:t>亿元。</w:t>
      </w:r>
      <w:proofErr w:type="gramStart"/>
      <w:r>
        <w:rPr>
          <w:rFonts w:ascii="仿宋" w:eastAsia="仿宋" w:hAnsi="仿宋" w:cs="仿宋" w:hint="eastAsia"/>
          <w:color w:val="000000" w:themeColor="text1"/>
          <w:kern w:val="2"/>
          <w:sz w:val="32"/>
          <w:szCs w:val="32"/>
          <w:lang w:val="zh-CN"/>
        </w:rPr>
        <w:t>云投农林</w:t>
      </w:r>
      <w:proofErr w:type="gramEnd"/>
      <w:r>
        <w:rPr>
          <w:rFonts w:ascii="仿宋" w:eastAsia="仿宋" w:hAnsi="仿宋" w:cs="仿宋" w:hint="eastAsia"/>
          <w:color w:val="000000" w:themeColor="text1"/>
          <w:kern w:val="2"/>
          <w:sz w:val="32"/>
          <w:szCs w:val="32"/>
          <w:lang w:val="zh-CN"/>
        </w:rPr>
        <w:t>在目前集团九大板</w:t>
      </w:r>
      <w:r>
        <w:rPr>
          <w:rFonts w:ascii="仿宋" w:eastAsia="仿宋" w:hAnsi="仿宋" w:cs="仿宋" w:hint="eastAsia"/>
          <w:color w:val="000000" w:themeColor="text1"/>
          <w:kern w:val="2"/>
          <w:sz w:val="32"/>
          <w:szCs w:val="32"/>
          <w:lang w:val="zh-CN"/>
        </w:rPr>
        <w:lastRenderedPageBreak/>
        <w:t>块中属于现代农林产业板块，于</w:t>
      </w:r>
      <w:r>
        <w:rPr>
          <w:rFonts w:ascii="仿宋" w:eastAsia="仿宋" w:hAnsi="仿宋" w:cs="仿宋" w:hint="eastAsia"/>
          <w:color w:val="000000" w:themeColor="text1"/>
          <w:kern w:val="2"/>
          <w:sz w:val="32"/>
          <w:szCs w:val="32"/>
          <w:lang w:val="zh-CN"/>
        </w:rPr>
        <w:t>2016</w:t>
      </w:r>
      <w:r>
        <w:rPr>
          <w:rFonts w:ascii="仿宋" w:eastAsia="仿宋" w:hAnsi="仿宋" w:cs="仿宋" w:hint="eastAsia"/>
          <w:color w:val="000000" w:themeColor="text1"/>
          <w:kern w:val="2"/>
          <w:sz w:val="32"/>
          <w:szCs w:val="32"/>
          <w:lang w:val="zh-CN"/>
        </w:rPr>
        <w:t>年</w:t>
      </w:r>
      <w:r>
        <w:rPr>
          <w:rFonts w:ascii="仿宋" w:eastAsia="仿宋" w:hAnsi="仿宋" w:cs="仿宋" w:hint="eastAsia"/>
          <w:color w:val="000000" w:themeColor="text1"/>
          <w:kern w:val="2"/>
          <w:sz w:val="32"/>
          <w:szCs w:val="32"/>
          <w:lang w:val="zh-CN"/>
        </w:rPr>
        <w:t>6</w:t>
      </w:r>
      <w:r>
        <w:rPr>
          <w:rFonts w:ascii="仿宋" w:eastAsia="仿宋" w:hAnsi="仿宋" w:cs="仿宋" w:hint="eastAsia"/>
          <w:color w:val="000000" w:themeColor="text1"/>
          <w:kern w:val="2"/>
          <w:sz w:val="32"/>
          <w:szCs w:val="32"/>
          <w:lang w:val="zh-CN"/>
        </w:rPr>
        <w:t>月</w:t>
      </w:r>
      <w:r>
        <w:rPr>
          <w:rFonts w:ascii="仿宋" w:eastAsia="仿宋" w:hAnsi="仿宋" w:cs="仿宋" w:hint="eastAsia"/>
          <w:color w:val="000000" w:themeColor="text1"/>
          <w:kern w:val="2"/>
          <w:sz w:val="32"/>
          <w:szCs w:val="32"/>
          <w:lang w:val="zh-CN"/>
        </w:rPr>
        <w:t>7</w:t>
      </w:r>
      <w:r>
        <w:rPr>
          <w:rFonts w:ascii="仿宋" w:eastAsia="仿宋" w:hAnsi="仿宋" w:cs="仿宋" w:hint="eastAsia"/>
          <w:color w:val="000000" w:themeColor="text1"/>
          <w:kern w:val="2"/>
          <w:sz w:val="32"/>
          <w:szCs w:val="32"/>
          <w:lang w:val="zh-CN"/>
        </w:rPr>
        <w:t>日由</w:t>
      </w:r>
      <w:proofErr w:type="gramStart"/>
      <w:r>
        <w:rPr>
          <w:rFonts w:ascii="仿宋" w:eastAsia="仿宋" w:hAnsi="仿宋" w:cs="仿宋" w:hint="eastAsia"/>
          <w:color w:val="000000" w:themeColor="text1"/>
          <w:kern w:val="2"/>
          <w:sz w:val="32"/>
          <w:szCs w:val="32"/>
          <w:lang w:val="zh-CN"/>
        </w:rPr>
        <w:t>原林投</w:t>
      </w:r>
      <w:proofErr w:type="gramEnd"/>
      <w:r>
        <w:rPr>
          <w:rFonts w:ascii="仿宋" w:eastAsia="仿宋" w:hAnsi="仿宋" w:cs="仿宋" w:hint="eastAsia"/>
          <w:color w:val="000000" w:themeColor="text1"/>
          <w:kern w:val="2"/>
          <w:sz w:val="32"/>
          <w:szCs w:val="32"/>
          <w:lang w:val="zh-CN"/>
        </w:rPr>
        <w:t>公司更名而来，范围内既有通过股权转让形成的全资公司</w:t>
      </w:r>
      <w:proofErr w:type="gramStart"/>
      <w:r>
        <w:rPr>
          <w:rFonts w:ascii="仿宋" w:eastAsia="仿宋" w:hAnsi="仿宋" w:cs="仿宋" w:hint="eastAsia"/>
          <w:color w:val="000000" w:themeColor="text1"/>
          <w:kern w:val="2"/>
          <w:sz w:val="32"/>
          <w:szCs w:val="32"/>
          <w:lang w:val="zh-CN"/>
        </w:rPr>
        <w:t>勐象</w:t>
      </w:r>
      <w:proofErr w:type="gramEnd"/>
      <w:r>
        <w:rPr>
          <w:rFonts w:ascii="仿宋" w:eastAsia="仿宋" w:hAnsi="仿宋" w:cs="仿宋" w:hint="eastAsia"/>
          <w:color w:val="000000" w:themeColor="text1"/>
          <w:kern w:val="2"/>
          <w:sz w:val="32"/>
          <w:szCs w:val="32"/>
          <w:lang w:val="zh-CN"/>
        </w:rPr>
        <w:t>公司、通过投资形成的全资公司印奇公司，也有</w:t>
      </w:r>
      <w:r>
        <w:rPr>
          <w:rFonts w:ascii="仿宋" w:eastAsia="仿宋" w:hAnsi="仿宋" w:cs="仿宋" w:hint="eastAsia"/>
          <w:color w:val="000000" w:themeColor="text1"/>
          <w:kern w:val="2"/>
          <w:sz w:val="32"/>
          <w:szCs w:val="32"/>
          <w:lang w:val="zh-CN"/>
        </w:rPr>
        <w:t>2016</w:t>
      </w:r>
      <w:r>
        <w:rPr>
          <w:rFonts w:ascii="仿宋" w:eastAsia="仿宋" w:hAnsi="仿宋" w:cs="仿宋" w:hint="eastAsia"/>
          <w:color w:val="000000" w:themeColor="text1"/>
          <w:kern w:val="2"/>
          <w:sz w:val="32"/>
          <w:szCs w:val="32"/>
          <w:lang w:val="zh-CN"/>
        </w:rPr>
        <w:t>年</w:t>
      </w:r>
      <w:r>
        <w:rPr>
          <w:rFonts w:ascii="仿宋" w:eastAsia="仿宋" w:hAnsi="仿宋" w:cs="仿宋" w:hint="eastAsia"/>
          <w:color w:val="000000" w:themeColor="text1"/>
          <w:kern w:val="2"/>
          <w:sz w:val="32"/>
          <w:szCs w:val="32"/>
          <w:lang w:val="zh-CN"/>
        </w:rPr>
        <w:t>7</w:t>
      </w:r>
      <w:r>
        <w:rPr>
          <w:rFonts w:ascii="仿宋" w:eastAsia="仿宋" w:hAnsi="仿宋" w:cs="仿宋" w:hint="eastAsia"/>
          <w:color w:val="000000" w:themeColor="text1"/>
          <w:kern w:val="2"/>
          <w:sz w:val="32"/>
          <w:szCs w:val="32"/>
          <w:lang w:val="zh-CN"/>
        </w:rPr>
        <w:t>月</w:t>
      </w:r>
      <w:r>
        <w:rPr>
          <w:rFonts w:ascii="仿宋" w:eastAsia="仿宋" w:hAnsi="仿宋" w:cs="仿宋" w:hint="eastAsia"/>
          <w:color w:val="000000" w:themeColor="text1"/>
          <w:kern w:val="2"/>
          <w:sz w:val="32"/>
          <w:szCs w:val="32"/>
          <w:lang w:val="zh-CN"/>
        </w:rPr>
        <w:t>14</w:t>
      </w:r>
      <w:r>
        <w:rPr>
          <w:rFonts w:ascii="仿宋" w:eastAsia="仿宋" w:hAnsi="仿宋" w:cs="仿宋" w:hint="eastAsia"/>
          <w:color w:val="000000" w:themeColor="text1"/>
          <w:kern w:val="2"/>
          <w:sz w:val="32"/>
          <w:szCs w:val="32"/>
          <w:lang w:val="zh-CN"/>
        </w:rPr>
        <w:t>日以来</w:t>
      </w:r>
      <w:proofErr w:type="gramStart"/>
      <w:r>
        <w:rPr>
          <w:rFonts w:ascii="仿宋" w:eastAsia="仿宋" w:hAnsi="仿宋" w:cs="仿宋" w:hint="eastAsia"/>
          <w:color w:val="000000" w:themeColor="text1"/>
          <w:kern w:val="2"/>
          <w:sz w:val="32"/>
          <w:szCs w:val="32"/>
          <w:lang w:val="zh-CN"/>
        </w:rPr>
        <w:t>从云投</w:t>
      </w:r>
      <w:r>
        <w:rPr>
          <w:rFonts w:ascii="仿宋" w:eastAsia="仿宋" w:hAnsi="仿宋" w:cs="仿宋" w:hint="eastAsia"/>
          <w:color w:val="000000" w:themeColor="text1"/>
          <w:kern w:val="2"/>
          <w:sz w:val="32"/>
          <w:szCs w:val="32"/>
          <w:lang w:val="zh-CN"/>
        </w:rPr>
        <w:t>石化</w:t>
      </w:r>
      <w:proofErr w:type="gramEnd"/>
      <w:r>
        <w:rPr>
          <w:rFonts w:ascii="仿宋" w:eastAsia="仿宋" w:hAnsi="仿宋" w:cs="仿宋" w:hint="eastAsia"/>
          <w:color w:val="000000" w:themeColor="text1"/>
          <w:kern w:val="2"/>
          <w:sz w:val="32"/>
          <w:szCs w:val="32"/>
          <w:lang w:val="zh-CN"/>
        </w:rPr>
        <w:t>托管的云南</w:t>
      </w:r>
      <w:proofErr w:type="gramStart"/>
      <w:r>
        <w:rPr>
          <w:rFonts w:ascii="仿宋" w:eastAsia="仿宋" w:hAnsi="仿宋" w:cs="仿宋" w:hint="eastAsia"/>
          <w:color w:val="000000" w:themeColor="text1"/>
          <w:kern w:val="2"/>
          <w:sz w:val="32"/>
          <w:szCs w:val="32"/>
          <w:lang w:val="zh-CN"/>
        </w:rPr>
        <w:t>青美和青美</w:t>
      </w:r>
      <w:proofErr w:type="gramEnd"/>
      <w:r>
        <w:rPr>
          <w:rFonts w:ascii="仿宋" w:eastAsia="仿宋" w:hAnsi="仿宋" w:cs="仿宋" w:hint="eastAsia"/>
          <w:color w:val="000000" w:themeColor="text1"/>
          <w:kern w:val="2"/>
          <w:sz w:val="32"/>
          <w:szCs w:val="32"/>
          <w:lang w:val="zh-CN"/>
        </w:rPr>
        <w:t>姚安，还有响应省政府发展省内核桃产业的精神而参股的省内核桃产业龙头企业摩尔农庄。同时，在积极落实集团“两转三化”的改革要求过程中，以自有资金</w:t>
      </w:r>
      <w:proofErr w:type="gramStart"/>
      <w:r>
        <w:rPr>
          <w:rFonts w:ascii="仿宋" w:eastAsia="仿宋" w:hAnsi="仿宋" w:cs="仿宋" w:hint="eastAsia"/>
          <w:color w:val="000000" w:themeColor="text1"/>
          <w:kern w:val="2"/>
          <w:sz w:val="32"/>
          <w:szCs w:val="32"/>
          <w:lang w:val="zh-CN"/>
        </w:rPr>
        <w:t>参股信产</w:t>
      </w:r>
      <w:proofErr w:type="gramEnd"/>
      <w:r>
        <w:rPr>
          <w:rFonts w:ascii="仿宋" w:eastAsia="仿宋" w:hAnsi="仿宋" w:cs="仿宋" w:hint="eastAsia"/>
          <w:color w:val="000000" w:themeColor="text1"/>
          <w:kern w:val="2"/>
          <w:sz w:val="32"/>
          <w:szCs w:val="32"/>
          <w:lang w:val="zh-CN"/>
        </w:rPr>
        <w:t>农业股权投资基金公司。总体上，</w:t>
      </w:r>
      <w:proofErr w:type="gramStart"/>
      <w:r>
        <w:rPr>
          <w:rFonts w:ascii="仿宋" w:eastAsia="仿宋" w:hAnsi="仿宋" w:cs="仿宋" w:hint="eastAsia"/>
          <w:color w:val="000000" w:themeColor="text1"/>
          <w:kern w:val="2"/>
          <w:sz w:val="32"/>
          <w:szCs w:val="32"/>
          <w:lang w:val="zh-CN"/>
        </w:rPr>
        <w:t>云投农林</w:t>
      </w:r>
      <w:proofErr w:type="gramEnd"/>
      <w:r>
        <w:rPr>
          <w:rFonts w:ascii="仿宋" w:eastAsia="仿宋" w:hAnsi="仿宋" w:cs="仿宋" w:hint="eastAsia"/>
          <w:color w:val="000000" w:themeColor="text1"/>
          <w:kern w:val="2"/>
          <w:sz w:val="32"/>
          <w:szCs w:val="32"/>
          <w:lang w:val="zh-CN"/>
        </w:rPr>
        <w:t>是一家脱胎于以往“投融建管营”旧模式，业务充分市场化，积极探索“融信贯产”的方式方法，管理体系规范中兼具灵活，以农为主以林为辅的现代投资公司。</w:t>
      </w:r>
    </w:p>
    <w:p w:rsidR="00F456E3" w:rsidRPr="00D7697E" w:rsidRDefault="00D7697E">
      <w:pPr>
        <w:pStyle w:val="a6"/>
        <w:widowControl/>
        <w:numPr>
          <w:ilvl w:val="0"/>
          <w:numId w:val="2"/>
        </w:numPr>
        <w:spacing w:beforeAutospacing="0" w:afterAutospacing="0" w:line="280" w:lineRule="atLeast"/>
        <w:ind w:firstLineChars="200" w:firstLine="640"/>
        <w:jc w:val="both"/>
        <w:rPr>
          <w:rFonts w:ascii="方正仿宋简体" w:eastAsia="方正仿宋简体" w:hAnsi="??_GB2312"/>
          <w:sz w:val="32"/>
          <w:szCs w:val="32"/>
        </w:rPr>
      </w:pPr>
      <w:bookmarkStart w:id="2" w:name="_GoBack"/>
      <w:r w:rsidRPr="00D7697E">
        <w:rPr>
          <w:rFonts w:ascii="方正仿宋简体" w:eastAsia="方正仿宋简体" w:hAnsi="??_GB2312" w:hint="eastAsia"/>
          <w:sz w:val="32"/>
          <w:szCs w:val="32"/>
        </w:rPr>
        <w:t>云南青美姚安农业科技发展有限公司</w:t>
      </w:r>
    </w:p>
    <w:p w:rsidR="00F456E3" w:rsidRPr="00D7697E" w:rsidRDefault="00D7697E">
      <w:pPr>
        <w:spacing w:line="560" w:lineRule="exact"/>
        <w:ind w:firstLineChars="180" w:firstLine="576"/>
        <w:rPr>
          <w:rFonts w:ascii="方正仿宋简体" w:eastAsia="方正仿宋简体" w:hAnsi="方正小标宋简体" w:cs="方正小标宋简体"/>
          <w:sz w:val="32"/>
          <w:szCs w:val="32"/>
        </w:rPr>
      </w:pPr>
      <w:r w:rsidRPr="00D7697E">
        <w:rPr>
          <w:rFonts w:ascii="方正仿宋简体" w:eastAsia="方正仿宋简体" w:hAnsi="??_GB2312" w:hint="eastAsia"/>
          <w:sz w:val="32"/>
          <w:szCs w:val="32"/>
        </w:rPr>
        <w:t>云南青美姚安农业科技发展有限公司（以下简称</w:t>
      </w:r>
      <w:r w:rsidRPr="00D7697E">
        <w:rPr>
          <w:rFonts w:ascii="方正仿宋简体" w:eastAsia="方正仿宋简体" w:hAnsi="宋体" w:hint="eastAsia"/>
          <w:sz w:val="32"/>
          <w:szCs w:val="32"/>
        </w:rPr>
        <w:t>“青美姚安公司”）成立于</w:t>
      </w:r>
      <w:r w:rsidRPr="00D7697E">
        <w:rPr>
          <w:rFonts w:ascii="方正仿宋简体" w:eastAsia="方正仿宋简体" w:hAnsi="宋体"/>
          <w:sz w:val="32"/>
          <w:szCs w:val="32"/>
        </w:rPr>
        <w:t>2013</w:t>
      </w:r>
      <w:r w:rsidRPr="00D7697E">
        <w:rPr>
          <w:rFonts w:ascii="方正仿宋简体" w:eastAsia="方正仿宋简体" w:hAnsi="宋体" w:hint="eastAsia"/>
          <w:sz w:val="32"/>
          <w:szCs w:val="32"/>
        </w:rPr>
        <w:t>年</w:t>
      </w:r>
      <w:r w:rsidRPr="00D7697E">
        <w:rPr>
          <w:rFonts w:ascii="方正仿宋简体" w:eastAsia="方正仿宋简体" w:hAnsi="宋体"/>
          <w:sz w:val="32"/>
          <w:szCs w:val="32"/>
        </w:rPr>
        <w:t>10</w:t>
      </w:r>
      <w:r w:rsidRPr="00D7697E">
        <w:rPr>
          <w:rFonts w:ascii="方正仿宋简体" w:eastAsia="方正仿宋简体" w:hAnsi="宋体" w:hint="eastAsia"/>
          <w:sz w:val="32"/>
          <w:szCs w:val="32"/>
        </w:rPr>
        <w:t>月，注册资本</w:t>
      </w:r>
      <w:r w:rsidRPr="00D7697E">
        <w:rPr>
          <w:rFonts w:ascii="方正仿宋简体" w:eastAsia="方正仿宋简体" w:hAnsi="宋体" w:hint="eastAsia"/>
          <w:sz w:val="32"/>
          <w:szCs w:val="32"/>
        </w:rPr>
        <w:t>8</w:t>
      </w:r>
      <w:r w:rsidRPr="00D7697E">
        <w:rPr>
          <w:rFonts w:ascii="方正仿宋简体" w:eastAsia="方正仿宋简体" w:hAnsi="宋体"/>
          <w:sz w:val="32"/>
          <w:szCs w:val="32"/>
        </w:rPr>
        <w:t>000</w:t>
      </w:r>
      <w:r w:rsidRPr="00D7697E">
        <w:rPr>
          <w:rFonts w:ascii="方正仿宋简体" w:eastAsia="方正仿宋简体" w:hAnsi="宋体" w:hint="eastAsia"/>
          <w:sz w:val="32"/>
          <w:szCs w:val="32"/>
        </w:rPr>
        <w:t>万元（其中含</w:t>
      </w:r>
      <w:r w:rsidRPr="00D7697E">
        <w:rPr>
          <w:rFonts w:ascii="方正仿宋简体" w:eastAsia="方正仿宋简体" w:hAnsi="宋体"/>
          <w:sz w:val="32"/>
          <w:szCs w:val="32"/>
        </w:rPr>
        <w:t>2015</w:t>
      </w:r>
      <w:r w:rsidRPr="00D7697E">
        <w:rPr>
          <w:rFonts w:ascii="方正仿宋简体" w:eastAsia="方正仿宋简体" w:hAnsi="宋体" w:hint="eastAsia"/>
          <w:sz w:val="32"/>
          <w:szCs w:val="32"/>
        </w:rPr>
        <w:t>年中国农发基金增资</w:t>
      </w:r>
      <w:r w:rsidRPr="00D7697E">
        <w:rPr>
          <w:rFonts w:ascii="方正仿宋简体" w:eastAsia="方正仿宋简体" w:hAnsi="宋体"/>
          <w:sz w:val="32"/>
          <w:szCs w:val="32"/>
        </w:rPr>
        <w:t>3000</w:t>
      </w:r>
      <w:r w:rsidRPr="00D7697E">
        <w:rPr>
          <w:rFonts w:ascii="方正仿宋简体" w:eastAsia="方正仿宋简体" w:hAnsi="宋体" w:hint="eastAsia"/>
          <w:sz w:val="32"/>
          <w:szCs w:val="32"/>
        </w:rPr>
        <w:t>万元），</w:t>
      </w:r>
      <w:r w:rsidRPr="00D7697E">
        <w:rPr>
          <w:rFonts w:ascii="方正仿宋简体" w:eastAsia="方正仿宋简体" w:hAnsi="??_GB2312" w:hint="eastAsia"/>
          <w:sz w:val="32"/>
          <w:szCs w:val="32"/>
        </w:rPr>
        <w:t>省科技型中小企业、</w:t>
      </w:r>
      <w:r w:rsidRPr="00D7697E">
        <w:rPr>
          <w:rFonts w:ascii="方正仿宋简体" w:eastAsia="方正仿宋简体" w:hint="eastAsia"/>
          <w:sz w:val="32"/>
          <w:szCs w:val="32"/>
        </w:rPr>
        <w:t>州级农业龙头企</w:t>
      </w:r>
      <w:r w:rsidRPr="00D7697E">
        <w:rPr>
          <w:rFonts w:ascii="方正仿宋简体" w:eastAsia="方正仿宋简体" w:hint="eastAsia"/>
          <w:sz w:val="32"/>
          <w:szCs w:val="32"/>
        </w:rPr>
        <w:t>,</w:t>
      </w:r>
      <w:proofErr w:type="gramStart"/>
      <w:r w:rsidRPr="00D7697E">
        <w:rPr>
          <w:rFonts w:ascii="方正仿宋简体" w:eastAsia="方正仿宋简体" w:hint="eastAsia"/>
          <w:sz w:val="32"/>
          <w:szCs w:val="32"/>
        </w:rPr>
        <w:t>隶属云投集团</w:t>
      </w:r>
      <w:proofErr w:type="gramEnd"/>
      <w:r w:rsidRPr="00D7697E">
        <w:rPr>
          <w:rFonts w:ascii="方正仿宋简体" w:eastAsia="方正仿宋简体" w:hint="eastAsia"/>
          <w:sz w:val="32"/>
          <w:szCs w:val="32"/>
        </w:rPr>
        <w:t>三级公司</w:t>
      </w:r>
      <w:r w:rsidRPr="00D7697E">
        <w:rPr>
          <w:rFonts w:ascii="方正仿宋简体" w:eastAsia="方正仿宋简体" w:hAnsi="??_GB2312" w:hint="eastAsia"/>
          <w:sz w:val="32"/>
          <w:szCs w:val="32"/>
        </w:rPr>
        <w:t>。公司承建的云南中以高原特色现代农业示范园被评为中国产学研合作创新示范基地</w:t>
      </w:r>
      <w:r w:rsidRPr="00D7697E">
        <w:rPr>
          <w:rFonts w:ascii="方正仿宋简体" w:eastAsia="方正仿宋简体" w:hint="eastAsia"/>
          <w:sz w:val="32"/>
          <w:szCs w:val="32"/>
        </w:rPr>
        <w:t>，并通过了出口蔬菜基地备案及供港澳蔬菜基地备案</w:t>
      </w:r>
      <w:r w:rsidRPr="00D7697E">
        <w:rPr>
          <w:rFonts w:ascii="方正仿宋简体" w:eastAsia="方正仿宋简体"/>
          <w:sz w:val="32"/>
          <w:szCs w:val="32"/>
        </w:rPr>
        <w:t>;</w:t>
      </w:r>
      <w:r w:rsidRPr="00D7697E">
        <w:rPr>
          <w:rFonts w:ascii="方正仿宋简体" w:eastAsia="方正仿宋简体" w:hAnsi="方正小标宋简体" w:cs="方正小标宋简体" w:hint="eastAsia"/>
          <w:sz w:val="32"/>
          <w:szCs w:val="32"/>
        </w:rPr>
        <w:t>香芋、青花菜、青豌豆、辣椒、番茄、樱桃番茄六个品种已通过绿色食品认证。经营范围：蔬菜初加工，蔬菜种植、销售；农业种植技术研究、开发；蔬菜新品种研发、蔬菜种子种苗生产经营等科技服务；货物及技术进出口业务；农药、种子、化肥生产经营；农副产品、食用菌的生产、初加工、销售；畜禽养殖；农产品冷链物流仓储运输；休</w:t>
      </w:r>
      <w:r w:rsidRPr="00D7697E">
        <w:rPr>
          <w:rFonts w:ascii="方正仿宋简体" w:eastAsia="方正仿宋简体" w:hAnsi="方正小标宋简体" w:cs="方正小标宋简体" w:hint="eastAsia"/>
          <w:sz w:val="32"/>
          <w:szCs w:val="32"/>
        </w:rPr>
        <w:t>闲旅游农业服务。</w:t>
      </w:r>
    </w:p>
    <w:p w:rsidR="00F456E3" w:rsidRPr="00D7697E" w:rsidRDefault="00D7697E">
      <w:pPr>
        <w:spacing w:line="560" w:lineRule="exact"/>
        <w:ind w:firstLineChars="180" w:firstLine="576"/>
        <w:rPr>
          <w:rFonts w:ascii="方正仿宋简体" w:eastAsia="方正仿宋简体" w:hAnsi="方正小标宋简体" w:cs="方正小标宋简体"/>
          <w:sz w:val="32"/>
          <w:szCs w:val="32"/>
        </w:rPr>
      </w:pPr>
      <w:r w:rsidRPr="00D7697E">
        <w:rPr>
          <w:rFonts w:ascii="方正仿宋简体" w:eastAsia="方正仿宋简体" w:hAnsi="方正小标宋简体" w:cs="方正小标宋简体" w:hint="eastAsia"/>
          <w:sz w:val="32"/>
          <w:szCs w:val="32"/>
        </w:rPr>
        <w:t>公司项目简介</w:t>
      </w:r>
    </w:p>
    <w:p w:rsidR="00F456E3" w:rsidRPr="00D7697E" w:rsidRDefault="00D7697E">
      <w:pPr>
        <w:ind w:firstLine="640"/>
        <w:rPr>
          <w:rFonts w:ascii="方正仿宋简体" w:eastAsia="方正仿宋简体"/>
          <w:sz w:val="32"/>
          <w:szCs w:val="32"/>
        </w:rPr>
      </w:pPr>
      <w:proofErr w:type="gramStart"/>
      <w:r w:rsidRPr="00D7697E">
        <w:rPr>
          <w:rFonts w:ascii="方正仿宋简体" w:eastAsia="方正仿宋简体" w:hAnsi="方正仿宋简体" w:cs="方正仿宋简体" w:hint="eastAsia"/>
          <w:sz w:val="32"/>
          <w:szCs w:val="32"/>
        </w:rPr>
        <w:lastRenderedPageBreak/>
        <w:t>云投庄园</w:t>
      </w:r>
      <w:proofErr w:type="gramEnd"/>
      <w:r w:rsidRPr="00D7697E">
        <w:rPr>
          <w:rFonts w:ascii="方正仿宋简体" w:eastAsia="方正仿宋简体" w:hAnsi="方正仿宋简体" w:cs="方正仿宋简体" w:hint="eastAsia"/>
          <w:sz w:val="32"/>
          <w:szCs w:val="32"/>
        </w:rPr>
        <w:t>现代农业产业园一期项目暨</w:t>
      </w:r>
      <w:r w:rsidRPr="00D7697E">
        <w:rPr>
          <w:rFonts w:ascii="方正仿宋简体" w:eastAsia="方正仿宋简体" w:hint="eastAsia"/>
          <w:sz w:val="32"/>
          <w:szCs w:val="32"/>
        </w:rPr>
        <w:t>云南中以高原特色现代农业示范园是云南省投资控股集团有限公司与以色列方合作共建</w:t>
      </w:r>
      <w:proofErr w:type="gramStart"/>
      <w:r w:rsidRPr="00D7697E">
        <w:rPr>
          <w:rFonts w:ascii="方正仿宋简体" w:eastAsia="方正仿宋简体" w:hint="eastAsia"/>
          <w:sz w:val="32"/>
          <w:szCs w:val="32"/>
        </w:rPr>
        <w:t>的滇以合作</w:t>
      </w:r>
      <w:proofErr w:type="gramEnd"/>
      <w:r w:rsidRPr="00D7697E">
        <w:rPr>
          <w:rFonts w:ascii="方正仿宋简体" w:eastAsia="方正仿宋简体" w:hint="eastAsia"/>
          <w:sz w:val="32"/>
          <w:szCs w:val="32"/>
        </w:rPr>
        <w:t>项目。</w:t>
      </w:r>
    </w:p>
    <w:p w:rsidR="00F456E3" w:rsidRPr="00D7697E" w:rsidRDefault="00D7697E">
      <w:pPr>
        <w:ind w:firstLine="640"/>
        <w:rPr>
          <w:rFonts w:ascii="方正仿宋简体" w:eastAsia="方正仿宋简体"/>
          <w:sz w:val="32"/>
          <w:szCs w:val="32"/>
        </w:rPr>
      </w:pPr>
      <w:r w:rsidRPr="00D7697E">
        <w:rPr>
          <w:rFonts w:ascii="方正仿宋简体" w:eastAsia="方正仿宋简体" w:hint="eastAsia"/>
          <w:sz w:val="32"/>
          <w:szCs w:val="32"/>
        </w:rPr>
        <w:t>示范园以习近平新时代中国特色社会主义思想为统领，以“</w:t>
      </w:r>
      <w:r w:rsidRPr="00D7697E">
        <w:rPr>
          <w:rFonts w:ascii="方正仿宋简体" w:eastAsia="方正仿宋简体"/>
          <w:sz w:val="32"/>
          <w:szCs w:val="32"/>
        </w:rPr>
        <w:t>有机衔接小农户和现代农业发展</w:t>
      </w:r>
      <w:r w:rsidRPr="00D7697E">
        <w:rPr>
          <w:rFonts w:ascii="方正仿宋简体" w:eastAsia="方正仿宋简体" w:hint="eastAsia"/>
          <w:sz w:val="32"/>
          <w:szCs w:val="32"/>
        </w:rPr>
        <w:t>，</w:t>
      </w:r>
      <w:r w:rsidRPr="00D7697E">
        <w:rPr>
          <w:rFonts w:ascii="方正仿宋简体" w:eastAsia="方正仿宋简体"/>
          <w:sz w:val="32"/>
          <w:szCs w:val="32"/>
        </w:rPr>
        <w:t>促进农村一二三产业融合发展</w:t>
      </w:r>
      <w:r w:rsidRPr="00D7697E">
        <w:rPr>
          <w:rFonts w:ascii="方正仿宋简体" w:eastAsia="方正仿宋简体" w:hint="eastAsia"/>
          <w:sz w:val="32"/>
          <w:szCs w:val="32"/>
        </w:rPr>
        <w:t>”为目标，以“带动农民脱贫增收、促进乡村振兴”为根本宗旨，坚持“创新、和谐、绿色、开放、共享”的发展理念，立足姚安优良的农业资源，</w:t>
      </w:r>
      <w:proofErr w:type="gramStart"/>
      <w:r w:rsidRPr="00D7697E">
        <w:rPr>
          <w:rFonts w:ascii="方正仿宋简体" w:eastAsia="方正仿宋简体" w:hint="eastAsia"/>
          <w:sz w:val="32"/>
          <w:szCs w:val="32"/>
        </w:rPr>
        <w:t>贯彻云投集团</w:t>
      </w:r>
      <w:proofErr w:type="gramEnd"/>
      <w:r w:rsidRPr="00D7697E">
        <w:rPr>
          <w:rFonts w:ascii="方正仿宋简体" w:eastAsia="方正仿宋简体" w:hint="eastAsia"/>
          <w:sz w:val="32"/>
          <w:szCs w:val="32"/>
        </w:rPr>
        <w:t>“融信贯产”的战略方针，以科技、金融和信息相互融合为支撑，集聚优势、凝练特色、聚合企业，探索完善园区投资</w:t>
      </w:r>
      <w:r w:rsidRPr="00D7697E">
        <w:rPr>
          <w:rFonts w:ascii="方正仿宋简体" w:eastAsia="方正仿宋简体" w:hint="eastAsia"/>
          <w:sz w:val="32"/>
          <w:szCs w:val="32"/>
        </w:rPr>
        <w:t>建设、运营管理、</w:t>
      </w:r>
      <w:r w:rsidRPr="00D7697E">
        <w:rPr>
          <w:rFonts w:ascii="方正仿宋简体" w:eastAsia="方正仿宋简体"/>
          <w:sz w:val="32"/>
          <w:szCs w:val="32"/>
        </w:rPr>
        <w:t>种植</w:t>
      </w:r>
      <w:r w:rsidRPr="00D7697E">
        <w:rPr>
          <w:rFonts w:ascii="方正仿宋简体" w:eastAsia="方正仿宋简体" w:hint="eastAsia"/>
          <w:sz w:val="32"/>
          <w:szCs w:val="32"/>
        </w:rPr>
        <w:t>生产三大主体职能间职责明晰、独立运作、分工协作、高效统一的运行机制，通过供应链管理平台和信息化管理系统，承接和传递城市资本和技术等要素，培养新型农业经营主体和新型农民，用抓工业发展的理念经营农业，按照农田设施化、布局合理化、生产标准化、管理信息化、产业集群化、功能多元化标准全面推进园区建设，以现代设施装备农业，以先进科技改造农业，以现代农业产业体系、生产体系、经营体系、服务体系提升农业，实现标准化、规模化生产，形成和放大整体优势，打造云南高原特色现代农业产业生态圈，力争通过</w:t>
      </w:r>
      <w:r w:rsidRPr="00D7697E">
        <w:rPr>
          <w:rFonts w:ascii="方正仿宋简体" w:eastAsia="方正仿宋简体" w:hint="eastAsia"/>
          <w:sz w:val="32"/>
          <w:szCs w:val="32"/>
        </w:rPr>
        <w:t>3-5</w:t>
      </w:r>
      <w:r w:rsidRPr="00D7697E">
        <w:rPr>
          <w:rFonts w:ascii="方正仿宋简体" w:eastAsia="方正仿宋简体" w:hint="eastAsia"/>
          <w:sz w:val="32"/>
          <w:szCs w:val="32"/>
        </w:rPr>
        <w:t>年的不懈</w:t>
      </w:r>
      <w:r w:rsidRPr="00D7697E">
        <w:rPr>
          <w:rFonts w:ascii="方正仿宋简体" w:eastAsia="方正仿宋简体" w:hint="eastAsia"/>
          <w:sz w:val="32"/>
          <w:szCs w:val="32"/>
        </w:rPr>
        <w:t>努力，把园区打造成为“三产（一二三产）三生（生产生活生态）”融合的示范样板，成为姚安县和楚雄州现代农业的重要增长极并率先基本实现农业现代化，成为云南省现代农业发展的融智、融资、融服务平台，成为云南省现代农业发展可看、可学、可复制推广的典范和标杆，成为“一带一路”接轨南亚、东南亚地区的</w:t>
      </w:r>
      <w:r w:rsidRPr="00D7697E">
        <w:rPr>
          <w:rFonts w:ascii="方正仿宋简体" w:eastAsia="方正仿宋简体" w:hint="eastAsia"/>
          <w:sz w:val="32"/>
          <w:szCs w:val="32"/>
        </w:rPr>
        <w:lastRenderedPageBreak/>
        <w:t>现代农业高新技术成果展示基地和农业合作高地，成为国内一流、国际知名的智慧型、综合型现代农业产业园，为推动云南省乡村振兴、全面建成小康社会目标</w:t>
      </w:r>
      <w:proofErr w:type="gramStart"/>
      <w:r w:rsidRPr="00D7697E">
        <w:rPr>
          <w:rFonts w:ascii="方正仿宋简体" w:eastAsia="方正仿宋简体" w:hint="eastAsia"/>
          <w:sz w:val="32"/>
          <w:szCs w:val="32"/>
        </w:rPr>
        <w:t>作出</w:t>
      </w:r>
      <w:proofErr w:type="gramEnd"/>
      <w:r w:rsidRPr="00D7697E">
        <w:rPr>
          <w:rFonts w:ascii="方正仿宋简体" w:eastAsia="方正仿宋简体" w:hint="eastAsia"/>
          <w:sz w:val="32"/>
          <w:szCs w:val="32"/>
        </w:rPr>
        <w:t>积极贡献。</w:t>
      </w:r>
    </w:p>
    <w:p w:rsidR="00F456E3" w:rsidRPr="00D7697E" w:rsidRDefault="00D7697E">
      <w:pPr>
        <w:ind w:firstLine="640"/>
        <w:rPr>
          <w:rFonts w:ascii="方正仿宋简体" w:eastAsia="方正仿宋简体"/>
          <w:sz w:val="32"/>
          <w:szCs w:val="32"/>
        </w:rPr>
      </w:pPr>
      <w:r w:rsidRPr="00D7697E">
        <w:rPr>
          <w:rFonts w:ascii="方正仿宋简体" w:eastAsia="方正仿宋简体" w:hint="eastAsia"/>
          <w:sz w:val="32"/>
          <w:szCs w:val="32"/>
        </w:rPr>
        <w:t>示范园遵循“统一规划、有序推进、合作开发、独立经营、资源与利益共享”的开</w:t>
      </w:r>
      <w:r w:rsidRPr="00D7697E">
        <w:rPr>
          <w:rFonts w:ascii="方正仿宋简体" w:eastAsia="方正仿宋简体" w:hint="eastAsia"/>
          <w:sz w:val="32"/>
          <w:szCs w:val="32"/>
        </w:rPr>
        <w:t>发建设原则，先期与以色列合作进行了一期项目的规划建设。一期项目概算投资</w:t>
      </w:r>
      <w:r w:rsidRPr="00D7697E">
        <w:rPr>
          <w:rFonts w:ascii="方正仿宋简体" w:eastAsia="方正仿宋简体" w:hint="eastAsia"/>
          <w:sz w:val="32"/>
          <w:szCs w:val="32"/>
        </w:rPr>
        <w:t>1.6</w:t>
      </w:r>
      <w:r w:rsidRPr="00D7697E">
        <w:rPr>
          <w:rFonts w:ascii="方正仿宋简体" w:eastAsia="方正仿宋简体" w:hint="eastAsia"/>
          <w:sz w:val="32"/>
          <w:szCs w:val="32"/>
        </w:rPr>
        <w:t>亿元，规划占地</w:t>
      </w:r>
      <w:r w:rsidRPr="00D7697E">
        <w:rPr>
          <w:rFonts w:ascii="方正仿宋简体" w:eastAsia="方正仿宋简体" w:hint="eastAsia"/>
          <w:sz w:val="32"/>
          <w:szCs w:val="32"/>
        </w:rPr>
        <w:t>1150</w:t>
      </w:r>
      <w:r w:rsidRPr="00D7697E">
        <w:rPr>
          <w:rFonts w:ascii="方正仿宋简体" w:eastAsia="方正仿宋简体" w:hint="eastAsia"/>
          <w:sz w:val="32"/>
          <w:szCs w:val="32"/>
        </w:rPr>
        <w:t>亩，建设内容包括</w:t>
      </w:r>
      <w:r w:rsidRPr="00D7697E">
        <w:rPr>
          <w:rFonts w:ascii="方正仿宋简体" w:eastAsia="方正仿宋简体" w:hint="eastAsia"/>
          <w:sz w:val="32"/>
          <w:szCs w:val="32"/>
        </w:rPr>
        <w:t>500</w:t>
      </w:r>
      <w:r w:rsidRPr="00D7697E">
        <w:rPr>
          <w:rFonts w:ascii="方正仿宋简体" w:eastAsia="方正仿宋简体" w:hint="eastAsia"/>
          <w:sz w:val="32"/>
          <w:szCs w:val="32"/>
        </w:rPr>
        <w:t>亩温室大棚和</w:t>
      </w:r>
      <w:r w:rsidRPr="00D7697E">
        <w:rPr>
          <w:rFonts w:ascii="方正仿宋简体" w:eastAsia="方正仿宋简体" w:hint="eastAsia"/>
          <w:sz w:val="32"/>
          <w:szCs w:val="32"/>
        </w:rPr>
        <w:t>650</w:t>
      </w:r>
      <w:r w:rsidRPr="00D7697E">
        <w:rPr>
          <w:rFonts w:ascii="方正仿宋简体" w:eastAsia="方正仿宋简体" w:hint="eastAsia"/>
          <w:sz w:val="32"/>
          <w:szCs w:val="32"/>
        </w:rPr>
        <w:t>亩露地大田高品质蔬菜标准化种植基地，旨在通过引进以色列的优良的农作物品种、先进的生产装备和农业科技、高效的管理模式和经验，主要示范以色列温室大棚水肥一体化、控温控湿自动化和</w:t>
      </w:r>
      <w:proofErr w:type="gramStart"/>
      <w:r w:rsidRPr="00D7697E">
        <w:rPr>
          <w:rFonts w:ascii="方正仿宋简体" w:eastAsia="方正仿宋简体" w:hint="eastAsia"/>
          <w:sz w:val="32"/>
          <w:szCs w:val="32"/>
        </w:rPr>
        <w:t>物联网</w:t>
      </w:r>
      <w:proofErr w:type="gramEnd"/>
      <w:r w:rsidRPr="00D7697E">
        <w:rPr>
          <w:rFonts w:ascii="方正仿宋简体" w:eastAsia="方正仿宋简体" w:hint="eastAsia"/>
          <w:sz w:val="32"/>
          <w:szCs w:val="32"/>
        </w:rPr>
        <w:t>生产技术。</w:t>
      </w:r>
    </w:p>
    <w:p w:rsidR="00F456E3" w:rsidRPr="00D7697E" w:rsidRDefault="00D7697E">
      <w:pPr>
        <w:pStyle w:val="a6"/>
        <w:widowControl/>
        <w:spacing w:beforeAutospacing="0" w:afterAutospacing="0" w:line="280" w:lineRule="atLeast"/>
        <w:jc w:val="both"/>
        <w:rPr>
          <w:rFonts w:ascii="方正仿宋简体" w:eastAsia="方正仿宋简体" w:hAnsi="??_GB2312"/>
          <w:sz w:val="32"/>
          <w:szCs w:val="32"/>
        </w:rPr>
      </w:pPr>
      <w:r w:rsidRPr="00D7697E">
        <w:rPr>
          <w:rFonts w:ascii="方正仿宋简体" w:eastAsia="方正仿宋简体" w:hint="eastAsia"/>
          <w:sz w:val="32"/>
          <w:szCs w:val="32"/>
        </w:rPr>
        <w:t>为更好地发挥示范园项目的辐射带动作用，促进姚安农业产业整体转型升级，实现农业经济效益、社会效益、生态效益的同步提高，率先基本实现农业现代化，按照</w:t>
      </w:r>
      <w:r w:rsidRPr="00D7697E">
        <w:rPr>
          <w:rFonts w:ascii="方正仿宋简体" w:eastAsia="方正仿宋简体" w:hint="eastAsia"/>
          <w:sz w:val="32"/>
          <w:szCs w:val="32"/>
        </w:rPr>
        <w:t>2017</w:t>
      </w:r>
      <w:r w:rsidRPr="00D7697E">
        <w:rPr>
          <w:rFonts w:ascii="方正仿宋简体" w:eastAsia="方正仿宋简体" w:hint="eastAsia"/>
          <w:sz w:val="32"/>
          <w:szCs w:val="32"/>
        </w:rPr>
        <w:t>年</w:t>
      </w:r>
      <w:r w:rsidRPr="00D7697E">
        <w:rPr>
          <w:rFonts w:ascii="方正仿宋简体" w:eastAsia="方正仿宋简体" w:hint="eastAsia"/>
          <w:sz w:val="32"/>
          <w:szCs w:val="32"/>
        </w:rPr>
        <w:t>10</w:t>
      </w:r>
      <w:r w:rsidRPr="00D7697E">
        <w:rPr>
          <w:rFonts w:ascii="方正仿宋简体" w:eastAsia="方正仿宋简体" w:hint="eastAsia"/>
          <w:sz w:val="32"/>
          <w:szCs w:val="32"/>
        </w:rPr>
        <w:t>月</w:t>
      </w:r>
      <w:r w:rsidRPr="00D7697E">
        <w:rPr>
          <w:rFonts w:ascii="方正仿宋简体" w:eastAsia="方正仿宋简体" w:hint="eastAsia"/>
          <w:sz w:val="32"/>
          <w:szCs w:val="32"/>
        </w:rPr>
        <w:t>23</w:t>
      </w:r>
      <w:r w:rsidRPr="00D7697E">
        <w:rPr>
          <w:rFonts w:ascii="方正仿宋简体" w:eastAsia="方正仿宋简体" w:hint="eastAsia"/>
          <w:sz w:val="32"/>
          <w:szCs w:val="32"/>
        </w:rPr>
        <w:t>日省政府项目现场专题会议精神和要求，</w:t>
      </w:r>
      <w:proofErr w:type="gramStart"/>
      <w:r w:rsidRPr="00D7697E">
        <w:rPr>
          <w:rFonts w:ascii="方正仿宋简体" w:eastAsia="方正仿宋简体" w:hint="eastAsia"/>
          <w:sz w:val="32"/>
          <w:szCs w:val="32"/>
        </w:rPr>
        <w:t>在云投集团</w:t>
      </w:r>
      <w:proofErr w:type="gramEnd"/>
      <w:r w:rsidRPr="00D7697E">
        <w:rPr>
          <w:rFonts w:ascii="方正仿宋简体" w:eastAsia="方正仿宋简体" w:hint="eastAsia"/>
          <w:sz w:val="32"/>
          <w:szCs w:val="32"/>
        </w:rPr>
        <w:t>“金融控股</w:t>
      </w:r>
      <w:r w:rsidRPr="00D7697E">
        <w:rPr>
          <w:rFonts w:ascii="方正仿宋简体" w:eastAsia="方正仿宋简体" w:hint="eastAsia"/>
          <w:sz w:val="32"/>
          <w:szCs w:val="32"/>
        </w:rPr>
        <w:t xml:space="preserve"> </w:t>
      </w:r>
      <w:r w:rsidRPr="00D7697E">
        <w:rPr>
          <w:rFonts w:ascii="方正仿宋简体" w:eastAsia="方正仿宋简体" w:hint="eastAsia"/>
          <w:sz w:val="32"/>
          <w:szCs w:val="32"/>
        </w:rPr>
        <w:t>融信贯产”的战略引领下，公司与姚安县开展更深层次的合作，聘请了国家农业部的农业专家给予指导，重新调整编制产业园总体规划，以中以高原特色现代农业示范园为核心，以市场导向、绿色环保、智能生产、平台服务为发展方向，全面融入“互联网</w:t>
      </w:r>
      <w:r w:rsidRPr="00D7697E">
        <w:rPr>
          <w:rFonts w:ascii="方正仿宋简体" w:eastAsia="方正仿宋简体" w:hint="eastAsia"/>
          <w:sz w:val="32"/>
          <w:szCs w:val="32"/>
        </w:rPr>
        <w:t>+</w:t>
      </w:r>
      <w:r w:rsidRPr="00D7697E">
        <w:rPr>
          <w:rFonts w:ascii="方正仿宋简体" w:eastAsia="方正仿宋简体" w:hint="eastAsia"/>
          <w:sz w:val="32"/>
          <w:szCs w:val="32"/>
        </w:rPr>
        <w:t>”等现代农业生产要素，构建园区“科技</w:t>
      </w:r>
      <w:r w:rsidRPr="00D7697E">
        <w:rPr>
          <w:rFonts w:ascii="方正仿宋简体" w:eastAsia="方正仿宋简体" w:hint="eastAsia"/>
          <w:sz w:val="32"/>
          <w:szCs w:val="32"/>
        </w:rPr>
        <w:t>+</w:t>
      </w:r>
      <w:r w:rsidRPr="00D7697E">
        <w:rPr>
          <w:rFonts w:ascii="方正仿宋简体" w:eastAsia="方正仿宋简体" w:hint="eastAsia"/>
          <w:sz w:val="32"/>
          <w:szCs w:val="32"/>
        </w:rPr>
        <w:t>质量</w:t>
      </w:r>
      <w:r w:rsidRPr="00D7697E">
        <w:rPr>
          <w:rFonts w:ascii="方正仿宋简体" w:eastAsia="方正仿宋简体" w:hint="eastAsia"/>
          <w:sz w:val="32"/>
          <w:szCs w:val="32"/>
        </w:rPr>
        <w:t>+</w:t>
      </w:r>
      <w:r w:rsidRPr="00D7697E">
        <w:rPr>
          <w:rFonts w:ascii="方正仿宋简体" w:eastAsia="方正仿宋简体" w:hint="eastAsia"/>
          <w:sz w:val="32"/>
          <w:szCs w:val="32"/>
        </w:rPr>
        <w:t>市场</w:t>
      </w:r>
      <w:r w:rsidRPr="00D7697E">
        <w:rPr>
          <w:rFonts w:ascii="方正仿宋简体" w:eastAsia="方正仿宋简体" w:hint="eastAsia"/>
          <w:sz w:val="32"/>
          <w:szCs w:val="32"/>
        </w:rPr>
        <w:t>+</w:t>
      </w:r>
      <w:r w:rsidRPr="00D7697E">
        <w:rPr>
          <w:rFonts w:ascii="方正仿宋简体" w:eastAsia="方正仿宋简体" w:hint="eastAsia"/>
          <w:sz w:val="32"/>
          <w:szCs w:val="32"/>
        </w:rPr>
        <w:t>金融”四个支撑</w:t>
      </w:r>
      <w:r w:rsidRPr="00D7697E">
        <w:rPr>
          <w:rFonts w:ascii="方正仿宋简体" w:eastAsia="方正仿宋简体" w:hint="eastAsia"/>
          <w:sz w:val="32"/>
          <w:szCs w:val="32"/>
        </w:rPr>
        <w:t>体系，形成以科技促质量，以质量占市场，以金融服务惠农户的新经济体系；构建“</w:t>
      </w:r>
      <w:proofErr w:type="gramStart"/>
      <w:r w:rsidRPr="00D7697E">
        <w:rPr>
          <w:rFonts w:ascii="方正仿宋简体" w:eastAsia="方正仿宋简体" w:hint="eastAsia"/>
          <w:sz w:val="32"/>
          <w:szCs w:val="32"/>
        </w:rPr>
        <w:t>一</w:t>
      </w:r>
      <w:proofErr w:type="gramEnd"/>
      <w:r w:rsidRPr="00D7697E">
        <w:rPr>
          <w:rFonts w:ascii="方正仿宋简体" w:eastAsia="方正仿宋简体" w:hint="eastAsia"/>
          <w:sz w:val="32"/>
          <w:szCs w:val="32"/>
        </w:rPr>
        <w:t>核、两翼、三园”逐级联动的</w:t>
      </w:r>
      <w:proofErr w:type="gramStart"/>
      <w:r w:rsidRPr="00D7697E">
        <w:rPr>
          <w:rFonts w:ascii="方正仿宋简体" w:eastAsia="方正仿宋简体" w:hint="eastAsia"/>
          <w:sz w:val="32"/>
          <w:szCs w:val="32"/>
        </w:rPr>
        <w:t>高端云品</w:t>
      </w:r>
      <w:proofErr w:type="gramEnd"/>
      <w:r w:rsidRPr="00D7697E">
        <w:rPr>
          <w:rFonts w:ascii="方正仿宋简体" w:eastAsia="方正仿宋简体" w:hint="eastAsia"/>
          <w:sz w:val="32"/>
          <w:szCs w:val="32"/>
        </w:rPr>
        <w:t>输送地，打造以“云投庄园”为品牌的云端现代农业产业园，树立云南省内、西南片区甚至全国现代农业产业园发展标杆，引领以“云投庄园”为品</w:t>
      </w:r>
      <w:r w:rsidRPr="00D7697E">
        <w:rPr>
          <w:rFonts w:ascii="方正仿宋简体" w:eastAsia="方正仿宋简体" w:hint="eastAsia"/>
          <w:sz w:val="32"/>
          <w:szCs w:val="32"/>
        </w:rPr>
        <w:lastRenderedPageBreak/>
        <w:t>牌的现代农业产业园区集群发展，预期覆盖范围</w:t>
      </w:r>
      <w:r w:rsidRPr="00D7697E">
        <w:rPr>
          <w:rFonts w:ascii="方正仿宋简体" w:eastAsia="方正仿宋简体" w:hint="eastAsia"/>
          <w:sz w:val="32"/>
          <w:szCs w:val="32"/>
        </w:rPr>
        <w:t>12</w:t>
      </w:r>
      <w:r w:rsidRPr="00D7697E">
        <w:rPr>
          <w:rFonts w:ascii="方正仿宋简体" w:eastAsia="方正仿宋简体" w:hint="eastAsia"/>
          <w:sz w:val="32"/>
          <w:szCs w:val="32"/>
        </w:rPr>
        <w:t>万亩培育其成为云南高原特色现代农业发展的动力源，全国现代农业产业园运营模式创新的样板工程和带动农民增收和经济社会发展的新引擎。</w:t>
      </w:r>
    </w:p>
    <w:p w:rsidR="00F456E3" w:rsidRPr="00D7697E" w:rsidRDefault="00D7697E">
      <w:pPr>
        <w:pStyle w:val="a6"/>
        <w:widowControl/>
        <w:numPr>
          <w:ilvl w:val="0"/>
          <w:numId w:val="2"/>
        </w:numPr>
        <w:spacing w:beforeAutospacing="0" w:afterAutospacing="0" w:line="280" w:lineRule="atLeast"/>
        <w:ind w:firstLineChars="200" w:firstLine="640"/>
        <w:jc w:val="both"/>
        <w:rPr>
          <w:rFonts w:ascii="方正仿宋简体" w:eastAsia="方正仿宋简体" w:hAnsi="??_GB2312"/>
          <w:sz w:val="32"/>
          <w:szCs w:val="32"/>
          <w:lang w:val="zh-CN"/>
        </w:rPr>
      </w:pPr>
      <w:r w:rsidRPr="00D7697E">
        <w:rPr>
          <w:rFonts w:ascii="方正仿宋简体" w:eastAsia="方正仿宋简体" w:hint="eastAsia"/>
          <w:sz w:val="32"/>
          <w:szCs w:val="32"/>
        </w:rPr>
        <w:t>西双版纳印奇生物资源开发有限公司</w:t>
      </w:r>
    </w:p>
    <w:p w:rsidR="00F456E3" w:rsidRPr="00D7697E" w:rsidRDefault="00D7697E">
      <w:pPr>
        <w:spacing w:line="560" w:lineRule="exact"/>
        <w:ind w:firstLineChars="200" w:firstLine="640"/>
        <w:rPr>
          <w:rFonts w:ascii="方正仿宋简体" w:eastAsia="方正仿宋简体" w:hAnsi="仿宋"/>
          <w:sz w:val="32"/>
          <w:szCs w:val="32"/>
        </w:rPr>
      </w:pPr>
      <w:r w:rsidRPr="00D7697E">
        <w:rPr>
          <w:rFonts w:ascii="方正仿宋简体" w:eastAsia="方正仿宋简体" w:hint="eastAsia"/>
          <w:sz w:val="32"/>
          <w:szCs w:val="32"/>
        </w:rPr>
        <w:t>西双版纳印奇生物资源开发有限公司（以下简称：“印奇公司”）于</w:t>
      </w:r>
      <w:r w:rsidRPr="00D7697E">
        <w:rPr>
          <w:rFonts w:ascii="方正仿宋简体" w:eastAsia="方正仿宋简体" w:hint="eastAsia"/>
          <w:sz w:val="32"/>
          <w:szCs w:val="32"/>
        </w:rPr>
        <w:t>20</w:t>
      </w:r>
      <w:r w:rsidRPr="00D7697E">
        <w:rPr>
          <w:rFonts w:ascii="方正仿宋简体" w:eastAsia="方正仿宋简体" w:hint="eastAsia"/>
          <w:sz w:val="32"/>
          <w:szCs w:val="32"/>
        </w:rPr>
        <w:t>12</w:t>
      </w:r>
      <w:r w:rsidRPr="00D7697E">
        <w:rPr>
          <w:rFonts w:ascii="方正仿宋简体" w:eastAsia="方正仿宋简体" w:hint="eastAsia"/>
          <w:sz w:val="32"/>
          <w:szCs w:val="32"/>
        </w:rPr>
        <w:t>年</w:t>
      </w:r>
      <w:r w:rsidRPr="00D7697E">
        <w:rPr>
          <w:rFonts w:ascii="方正仿宋简体" w:eastAsia="方正仿宋简体" w:hint="eastAsia"/>
          <w:sz w:val="32"/>
          <w:szCs w:val="32"/>
        </w:rPr>
        <w:t>1</w:t>
      </w:r>
      <w:r w:rsidRPr="00D7697E">
        <w:rPr>
          <w:rFonts w:ascii="方正仿宋简体" w:eastAsia="方正仿宋简体" w:hint="eastAsia"/>
          <w:sz w:val="32"/>
          <w:szCs w:val="32"/>
        </w:rPr>
        <w:t>月</w:t>
      </w:r>
      <w:r w:rsidRPr="00D7697E">
        <w:rPr>
          <w:rFonts w:ascii="方正仿宋简体" w:eastAsia="方正仿宋简体" w:hint="eastAsia"/>
          <w:sz w:val="32"/>
          <w:szCs w:val="32"/>
        </w:rPr>
        <w:t>11</w:t>
      </w:r>
      <w:r w:rsidRPr="00D7697E">
        <w:rPr>
          <w:rFonts w:ascii="方正仿宋简体" w:eastAsia="方正仿宋简体" w:hint="eastAsia"/>
          <w:sz w:val="32"/>
          <w:szCs w:val="32"/>
        </w:rPr>
        <w:t>日注册成立，注册资本</w:t>
      </w:r>
      <w:r w:rsidRPr="00D7697E">
        <w:rPr>
          <w:rFonts w:ascii="方正仿宋简体" w:eastAsia="方正仿宋简体" w:hint="eastAsia"/>
          <w:sz w:val="32"/>
          <w:szCs w:val="32"/>
        </w:rPr>
        <w:t>7708.1616</w:t>
      </w:r>
      <w:r w:rsidRPr="00D7697E">
        <w:rPr>
          <w:rFonts w:ascii="方正仿宋简体" w:eastAsia="方正仿宋简体" w:hint="eastAsia"/>
          <w:sz w:val="32"/>
          <w:szCs w:val="32"/>
        </w:rPr>
        <w:t>万元，是云南省</w:t>
      </w:r>
      <w:r w:rsidRPr="00D7697E">
        <w:rPr>
          <w:rFonts w:ascii="方正仿宋简体" w:eastAsia="方正仿宋简体" w:hint="eastAsia"/>
          <w:sz w:val="32"/>
          <w:szCs w:val="32"/>
        </w:rPr>
        <w:t>现代</w:t>
      </w:r>
      <w:r w:rsidRPr="00D7697E">
        <w:rPr>
          <w:rFonts w:ascii="方正仿宋简体" w:eastAsia="方正仿宋简体" w:hint="eastAsia"/>
          <w:sz w:val="32"/>
          <w:szCs w:val="32"/>
        </w:rPr>
        <w:t>农林投资有限公司</w:t>
      </w:r>
      <w:r w:rsidRPr="00D7697E">
        <w:rPr>
          <w:rFonts w:ascii="方正仿宋简体" w:eastAsia="方正仿宋简体" w:hint="eastAsia"/>
          <w:sz w:val="32"/>
          <w:szCs w:val="32"/>
        </w:rPr>
        <w:t>（以下简称“</w:t>
      </w:r>
      <w:r w:rsidRPr="00D7697E">
        <w:rPr>
          <w:rFonts w:ascii="方正仿宋简体" w:eastAsia="方正仿宋简体" w:hint="eastAsia"/>
          <w:sz w:val="32"/>
          <w:szCs w:val="32"/>
        </w:rPr>
        <w:t>云投农</w:t>
      </w:r>
      <w:r w:rsidRPr="00D7697E">
        <w:rPr>
          <w:rFonts w:ascii="方正仿宋简体" w:eastAsia="方正仿宋简体" w:hint="eastAsia"/>
          <w:sz w:val="32"/>
          <w:szCs w:val="32"/>
        </w:rPr>
        <w:t>林投”）的独资子公司。现有员工</w:t>
      </w:r>
      <w:r w:rsidRPr="00D7697E">
        <w:rPr>
          <w:rFonts w:ascii="方正仿宋简体" w:eastAsia="方正仿宋简体" w:hint="eastAsia"/>
          <w:sz w:val="32"/>
          <w:szCs w:val="32"/>
        </w:rPr>
        <w:t>30</w:t>
      </w:r>
      <w:r w:rsidRPr="00D7697E">
        <w:rPr>
          <w:rFonts w:ascii="方正仿宋简体" w:eastAsia="方正仿宋简体" w:hint="eastAsia"/>
          <w:sz w:val="32"/>
          <w:szCs w:val="32"/>
        </w:rPr>
        <w:t>人，</w:t>
      </w:r>
      <w:r w:rsidRPr="00D7697E">
        <w:rPr>
          <w:rFonts w:ascii="方正仿宋简体" w:eastAsia="方正仿宋简体" w:hint="eastAsia"/>
          <w:sz w:val="32"/>
          <w:szCs w:val="32"/>
        </w:rPr>
        <w:t>部门涉及：</w:t>
      </w:r>
      <w:r w:rsidRPr="00D7697E">
        <w:rPr>
          <w:rFonts w:ascii="方正仿宋简体" w:eastAsia="方正仿宋简体" w:hAnsi="仿宋" w:hint="eastAsia"/>
          <w:sz w:val="32"/>
          <w:szCs w:val="32"/>
        </w:rPr>
        <w:t>综合</w:t>
      </w:r>
      <w:r w:rsidRPr="00D7697E">
        <w:rPr>
          <w:rFonts w:ascii="方正仿宋简体" w:eastAsia="方正仿宋简体" w:hAnsi="仿宋" w:hint="eastAsia"/>
          <w:sz w:val="32"/>
          <w:szCs w:val="32"/>
        </w:rPr>
        <w:t>部、</w:t>
      </w:r>
      <w:r w:rsidRPr="00D7697E">
        <w:rPr>
          <w:rFonts w:ascii="方正仿宋简体" w:eastAsia="方正仿宋简体" w:hAnsi="仿宋" w:hint="eastAsia"/>
          <w:sz w:val="32"/>
          <w:szCs w:val="32"/>
        </w:rPr>
        <w:t>财务</w:t>
      </w:r>
      <w:r w:rsidRPr="00D7697E">
        <w:rPr>
          <w:rFonts w:ascii="方正仿宋简体" w:eastAsia="方正仿宋简体" w:hAnsi="仿宋" w:hint="eastAsia"/>
          <w:sz w:val="32"/>
          <w:szCs w:val="32"/>
        </w:rPr>
        <w:t>部、</w:t>
      </w:r>
      <w:r w:rsidRPr="00D7697E">
        <w:rPr>
          <w:rFonts w:ascii="方正仿宋简体" w:eastAsia="方正仿宋简体" w:hAnsi="仿宋" w:hint="eastAsia"/>
          <w:sz w:val="32"/>
          <w:szCs w:val="32"/>
        </w:rPr>
        <w:t>生产部、</w:t>
      </w:r>
      <w:r w:rsidRPr="00D7697E">
        <w:rPr>
          <w:rFonts w:ascii="方正仿宋简体" w:eastAsia="方正仿宋简体" w:hAnsi="仿宋" w:hint="eastAsia"/>
          <w:sz w:val="32"/>
          <w:szCs w:val="32"/>
        </w:rPr>
        <w:t>营销部</w:t>
      </w:r>
      <w:r w:rsidRPr="00D7697E">
        <w:rPr>
          <w:rFonts w:ascii="方正仿宋简体" w:eastAsia="方正仿宋简体" w:hAnsi="仿宋" w:hint="eastAsia"/>
          <w:sz w:val="32"/>
          <w:szCs w:val="32"/>
        </w:rPr>
        <w:t>4</w:t>
      </w:r>
      <w:r w:rsidRPr="00D7697E">
        <w:rPr>
          <w:rFonts w:ascii="方正仿宋简体" w:eastAsia="方正仿宋简体" w:hAnsi="仿宋" w:hint="eastAsia"/>
          <w:sz w:val="32"/>
          <w:szCs w:val="32"/>
        </w:rPr>
        <w:t>个部门。</w:t>
      </w:r>
    </w:p>
    <w:p w:rsidR="00F456E3" w:rsidRPr="00D7697E" w:rsidRDefault="00D7697E">
      <w:pPr>
        <w:spacing w:line="600" w:lineRule="exact"/>
        <w:jc w:val="left"/>
        <w:rPr>
          <w:rFonts w:ascii="方正仿宋简体" w:eastAsia="方正仿宋简体" w:hAnsi="仿宋"/>
          <w:sz w:val="32"/>
          <w:szCs w:val="32"/>
        </w:rPr>
      </w:pPr>
      <w:r w:rsidRPr="00D7697E">
        <w:rPr>
          <w:rFonts w:ascii="方正仿宋简体" w:eastAsia="方正仿宋简体" w:hint="eastAsia"/>
          <w:sz w:val="32"/>
          <w:szCs w:val="32"/>
        </w:rPr>
        <w:t xml:space="preserve">　　公司经营范围：生物资源的引进、研究、开发；生物制品、食用植物油、蛋白产品、化妆品的研究、开发；技术咨询与服务；农副产品的收购、初加工、销售；货物进出口贸易；日用品及化妆品的销售。</w:t>
      </w:r>
    </w:p>
    <w:p w:rsidR="00F456E3" w:rsidRPr="00D7697E" w:rsidRDefault="00D7697E">
      <w:pPr>
        <w:ind w:firstLineChars="200" w:firstLine="640"/>
        <w:rPr>
          <w:rFonts w:ascii="方正仿宋简体" w:eastAsia="方正仿宋简体" w:hAnsi="宋体"/>
          <w:sz w:val="32"/>
          <w:szCs w:val="32"/>
        </w:rPr>
      </w:pPr>
      <w:r w:rsidRPr="00D7697E">
        <w:rPr>
          <w:rFonts w:ascii="方正仿宋简体" w:eastAsia="方正仿宋简体" w:hAnsi="宋体" w:hint="eastAsia"/>
          <w:sz w:val="32"/>
          <w:szCs w:val="32"/>
        </w:rPr>
        <w:t>印奇公司核心价值观：使命、品质、健康</w:t>
      </w:r>
    </w:p>
    <w:p w:rsidR="00F456E3" w:rsidRPr="00D7697E" w:rsidRDefault="00D7697E">
      <w:pPr>
        <w:ind w:firstLineChars="200" w:firstLine="640"/>
        <w:rPr>
          <w:rFonts w:ascii="方正仿宋简体" w:eastAsia="方正仿宋简体" w:hAnsi="宋体"/>
          <w:sz w:val="32"/>
          <w:szCs w:val="32"/>
        </w:rPr>
      </w:pPr>
      <w:r w:rsidRPr="00D7697E">
        <w:rPr>
          <w:rFonts w:ascii="方正仿宋简体" w:eastAsia="方正仿宋简体" w:hAnsi="宋体" w:hint="eastAsia"/>
          <w:sz w:val="32"/>
          <w:szCs w:val="32"/>
        </w:rPr>
        <w:t>印奇公司的企业愿景：成为中国高端木本食用油的第一品牌</w:t>
      </w:r>
      <w:proofErr w:type="gramStart"/>
      <w:r w:rsidRPr="00D7697E">
        <w:rPr>
          <w:rFonts w:ascii="方正仿宋简体" w:eastAsia="方正仿宋简体" w:hAnsi="宋体" w:hint="eastAsia"/>
          <w:sz w:val="32"/>
          <w:szCs w:val="32"/>
        </w:rPr>
        <w:t>和美藤果</w:t>
      </w:r>
      <w:proofErr w:type="gramEnd"/>
      <w:r w:rsidRPr="00D7697E">
        <w:rPr>
          <w:rFonts w:ascii="方正仿宋简体" w:eastAsia="方正仿宋简体" w:hAnsi="宋体" w:hint="eastAsia"/>
          <w:sz w:val="32"/>
          <w:szCs w:val="32"/>
        </w:rPr>
        <w:t>产业的领军者，提升中国人生活品质。</w:t>
      </w:r>
    </w:p>
    <w:p w:rsidR="00F456E3" w:rsidRPr="00D7697E" w:rsidRDefault="00D7697E">
      <w:pPr>
        <w:ind w:firstLineChars="200" w:firstLine="640"/>
        <w:rPr>
          <w:rFonts w:ascii="方正仿宋简体" w:eastAsia="方正仿宋简体" w:hAnsi="宋体"/>
          <w:sz w:val="32"/>
          <w:szCs w:val="32"/>
        </w:rPr>
      </w:pPr>
      <w:r w:rsidRPr="00D7697E">
        <w:rPr>
          <w:rFonts w:ascii="方正仿宋简体" w:eastAsia="方正仿宋简体" w:hAnsi="宋体" w:hint="eastAsia"/>
          <w:sz w:val="32"/>
          <w:szCs w:val="32"/>
        </w:rPr>
        <w:t>战略定位：</w:t>
      </w:r>
      <w:r w:rsidRPr="00D7697E">
        <w:rPr>
          <w:rFonts w:ascii="方正仿宋简体" w:eastAsia="方正仿宋简体" w:hAnsi="宋体" w:hint="eastAsia"/>
          <w:sz w:val="32"/>
          <w:szCs w:val="32"/>
        </w:rPr>
        <w:t>1.</w:t>
      </w:r>
      <w:r w:rsidRPr="00D7697E">
        <w:rPr>
          <w:rFonts w:ascii="方正仿宋简体" w:eastAsia="方正仿宋简体" w:hAnsi="宋体" w:hint="eastAsia"/>
          <w:sz w:val="32"/>
          <w:szCs w:val="32"/>
        </w:rPr>
        <w:t>中国高端木本食用油领导者，以印奇公司为平台将云南优质的木本食用油提供给全国消费者，成为全国高端油料领导品牌。</w:t>
      </w:r>
      <w:r w:rsidRPr="00D7697E">
        <w:rPr>
          <w:rFonts w:ascii="方正仿宋简体" w:eastAsia="方正仿宋简体" w:hAnsi="宋体" w:hint="eastAsia"/>
          <w:sz w:val="32"/>
          <w:szCs w:val="32"/>
        </w:rPr>
        <w:t>2.</w:t>
      </w:r>
      <w:r w:rsidRPr="00D7697E">
        <w:rPr>
          <w:rFonts w:ascii="方正仿宋简体" w:eastAsia="方正仿宋简体" w:hAnsi="宋体" w:hint="eastAsia"/>
          <w:sz w:val="32"/>
          <w:szCs w:val="32"/>
        </w:rPr>
        <w:t>全球</w:t>
      </w:r>
      <w:proofErr w:type="gramStart"/>
      <w:r w:rsidRPr="00D7697E">
        <w:rPr>
          <w:rFonts w:ascii="方正仿宋简体" w:eastAsia="方正仿宋简体" w:hAnsi="宋体" w:hint="eastAsia"/>
          <w:sz w:val="32"/>
          <w:szCs w:val="32"/>
        </w:rPr>
        <w:t>美藤果</w:t>
      </w:r>
      <w:proofErr w:type="gramEnd"/>
      <w:r w:rsidRPr="00D7697E">
        <w:rPr>
          <w:rFonts w:ascii="方正仿宋简体" w:eastAsia="方正仿宋简体" w:hAnsi="宋体" w:hint="eastAsia"/>
          <w:sz w:val="32"/>
          <w:szCs w:val="32"/>
        </w:rPr>
        <w:t>产业引领者，贯穿基地种植、技术研发、产品加工、品牌终端、客户服务的全产业链企业，并成为</w:t>
      </w:r>
      <w:proofErr w:type="gramStart"/>
      <w:r w:rsidRPr="00D7697E">
        <w:rPr>
          <w:rFonts w:ascii="方正仿宋简体" w:eastAsia="方正仿宋简体" w:hAnsi="宋体" w:hint="eastAsia"/>
          <w:sz w:val="32"/>
          <w:szCs w:val="32"/>
        </w:rPr>
        <w:t>美藤果</w:t>
      </w:r>
      <w:proofErr w:type="gramEnd"/>
      <w:r w:rsidRPr="00D7697E">
        <w:rPr>
          <w:rFonts w:ascii="方正仿宋简体" w:eastAsia="方正仿宋简体" w:hAnsi="宋体" w:hint="eastAsia"/>
          <w:sz w:val="32"/>
          <w:szCs w:val="32"/>
        </w:rPr>
        <w:t>产业领军者。</w:t>
      </w:r>
    </w:p>
    <w:p w:rsidR="00F456E3" w:rsidRPr="00D7697E" w:rsidRDefault="00F456E3">
      <w:pPr>
        <w:pStyle w:val="a6"/>
        <w:widowControl/>
        <w:spacing w:beforeAutospacing="0" w:afterAutospacing="0" w:line="280" w:lineRule="atLeast"/>
        <w:jc w:val="both"/>
        <w:rPr>
          <w:rFonts w:ascii="方正仿宋简体" w:eastAsia="方正仿宋简体" w:hAnsi="??_GB2312"/>
          <w:sz w:val="32"/>
          <w:szCs w:val="32"/>
          <w:lang w:val="zh-CN"/>
        </w:rPr>
      </w:pPr>
    </w:p>
    <w:p w:rsidR="00F456E3" w:rsidRPr="00D7697E" w:rsidRDefault="00D7697E">
      <w:pPr>
        <w:pStyle w:val="a6"/>
        <w:widowControl/>
        <w:numPr>
          <w:ilvl w:val="0"/>
          <w:numId w:val="2"/>
        </w:numPr>
        <w:spacing w:beforeAutospacing="0" w:afterAutospacing="0" w:line="280" w:lineRule="atLeast"/>
        <w:ind w:firstLineChars="200" w:firstLine="640"/>
        <w:jc w:val="both"/>
        <w:rPr>
          <w:rFonts w:ascii="方正仿宋简体" w:eastAsia="方正仿宋简体" w:hAnsi="??_GB2312"/>
          <w:sz w:val="32"/>
          <w:szCs w:val="32"/>
          <w:lang w:val="zh-CN"/>
        </w:rPr>
      </w:pPr>
      <w:r w:rsidRPr="00D7697E">
        <w:rPr>
          <w:rFonts w:ascii="方正仿宋简体" w:eastAsia="方正仿宋简体" w:hint="eastAsia"/>
          <w:sz w:val="32"/>
          <w:szCs w:val="32"/>
        </w:rPr>
        <w:lastRenderedPageBreak/>
        <w:t>云南青美农业科技发展有限公司</w:t>
      </w:r>
    </w:p>
    <w:p w:rsidR="00F456E3" w:rsidRPr="00D7697E" w:rsidRDefault="00D7697E">
      <w:pPr>
        <w:ind w:firstLineChars="200" w:firstLine="640"/>
        <w:jc w:val="left"/>
        <w:rPr>
          <w:rFonts w:ascii="方正黑体简体" w:eastAsia="方正黑体简体"/>
          <w:sz w:val="32"/>
          <w:szCs w:val="32"/>
        </w:rPr>
      </w:pPr>
      <w:r w:rsidRPr="00D7697E">
        <w:rPr>
          <w:rFonts w:ascii="方正黑体简体" w:eastAsia="方正黑体简体" w:hint="eastAsia"/>
          <w:sz w:val="32"/>
          <w:szCs w:val="32"/>
        </w:rPr>
        <w:t>1</w:t>
      </w:r>
      <w:r w:rsidRPr="00D7697E">
        <w:rPr>
          <w:rFonts w:ascii="方正黑体简体" w:eastAsia="方正黑体简体" w:hint="eastAsia"/>
          <w:sz w:val="32"/>
          <w:szCs w:val="32"/>
        </w:rPr>
        <w:t>、</w:t>
      </w:r>
      <w:r w:rsidRPr="00D7697E">
        <w:rPr>
          <w:rFonts w:ascii="方正黑体简体" w:eastAsia="方正黑体简体" w:hint="eastAsia"/>
          <w:sz w:val="32"/>
          <w:szCs w:val="32"/>
        </w:rPr>
        <w:t>公司基本情况</w:t>
      </w:r>
    </w:p>
    <w:p w:rsidR="00F456E3" w:rsidRPr="00D7697E" w:rsidRDefault="00D7697E">
      <w:pPr>
        <w:spacing w:line="560" w:lineRule="exact"/>
        <w:ind w:firstLineChars="200" w:firstLine="640"/>
        <w:rPr>
          <w:rFonts w:ascii="方正仿宋简体" w:eastAsia="方正仿宋简体"/>
          <w:sz w:val="32"/>
          <w:szCs w:val="32"/>
        </w:rPr>
      </w:pPr>
      <w:r w:rsidRPr="00D7697E">
        <w:rPr>
          <w:rFonts w:ascii="方正仿宋简体" w:eastAsia="方正仿宋简体" w:hint="eastAsia"/>
          <w:sz w:val="32"/>
          <w:szCs w:val="32"/>
        </w:rPr>
        <w:t>云南青美农业科技发展有限公司（以下简称“公司”）隶属于云南省投资控股集团有限公司，是集中高档蔬菜研发、种植、加工、冷链物流、出口为一体的现代农业混合所有制企业，注册资本</w:t>
      </w:r>
      <w:r w:rsidRPr="00D7697E">
        <w:rPr>
          <w:rFonts w:ascii="方正仿宋简体" w:eastAsia="方正仿宋简体" w:hint="eastAsia"/>
          <w:sz w:val="32"/>
          <w:szCs w:val="32"/>
        </w:rPr>
        <w:t>7000</w:t>
      </w:r>
      <w:r w:rsidRPr="00D7697E">
        <w:rPr>
          <w:rFonts w:ascii="方正仿宋简体" w:eastAsia="方正仿宋简体" w:hint="eastAsia"/>
          <w:sz w:val="32"/>
          <w:szCs w:val="32"/>
        </w:rPr>
        <w:t>万元。</w:t>
      </w:r>
    </w:p>
    <w:p w:rsidR="00F456E3" w:rsidRPr="00D7697E" w:rsidRDefault="00D7697E">
      <w:pPr>
        <w:spacing w:line="560" w:lineRule="exact"/>
        <w:ind w:firstLineChars="200" w:firstLine="640"/>
        <w:rPr>
          <w:rFonts w:ascii="方正仿宋简体" w:eastAsia="方正仿宋简体"/>
          <w:sz w:val="32"/>
          <w:szCs w:val="32"/>
        </w:rPr>
      </w:pPr>
      <w:r w:rsidRPr="00D7697E">
        <w:rPr>
          <w:rFonts w:ascii="方正仿宋简体" w:eastAsia="方正仿宋简体" w:hint="eastAsia"/>
          <w:sz w:val="32"/>
          <w:szCs w:val="32"/>
        </w:rPr>
        <w:t>公司从事蔬菜行业已有</w:t>
      </w:r>
      <w:r w:rsidRPr="00D7697E">
        <w:rPr>
          <w:rFonts w:ascii="方正仿宋简体" w:eastAsia="方正仿宋简体" w:hint="eastAsia"/>
          <w:sz w:val="32"/>
          <w:szCs w:val="32"/>
        </w:rPr>
        <w:t>14</w:t>
      </w:r>
      <w:r w:rsidRPr="00D7697E">
        <w:rPr>
          <w:rFonts w:ascii="方正仿宋简体" w:eastAsia="方正仿宋简体" w:hint="eastAsia"/>
          <w:sz w:val="32"/>
          <w:szCs w:val="32"/>
        </w:rPr>
        <w:t>年历史，始终</w:t>
      </w:r>
      <w:proofErr w:type="gramStart"/>
      <w:r w:rsidRPr="00D7697E">
        <w:rPr>
          <w:rFonts w:ascii="方正仿宋简体" w:eastAsia="方正仿宋简体" w:hint="eastAsia"/>
          <w:sz w:val="32"/>
          <w:szCs w:val="32"/>
        </w:rPr>
        <w:t>践行</w:t>
      </w:r>
      <w:proofErr w:type="gramEnd"/>
      <w:r w:rsidRPr="00D7697E">
        <w:rPr>
          <w:rFonts w:ascii="方正仿宋简体" w:eastAsia="方正仿宋简体" w:hint="eastAsia"/>
          <w:sz w:val="32"/>
          <w:szCs w:val="32"/>
        </w:rPr>
        <w:t>“市场导向、科技兴农、规范管理、建设规模化、专业化、现代化蔬菜基地”的发展思路，以蔬菜基地</w:t>
      </w:r>
      <w:proofErr w:type="gramStart"/>
      <w:r w:rsidRPr="00D7697E">
        <w:rPr>
          <w:rFonts w:ascii="方正仿宋简体" w:eastAsia="方正仿宋简体" w:hint="eastAsia"/>
          <w:sz w:val="32"/>
          <w:szCs w:val="32"/>
        </w:rPr>
        <w:t>标准园</w:t>
      </w:r>
      <w:proofErr w:type="gramEnd"/>
      <w:r w:rsidRPr="00D7697E">
        <w:rPr>
          <w:rFonts w:ascii="方正仿宋简体" w:eastAsia="方正仿宋简体" w:hint="eastAsia"/>
          <w:sz w:val="32"/>
          <w:szCs w:val="32"/>
        </w:rPr>
        <w:t>建设为中心，采取“公司</w:t>
      </w:r>
      <w:r w:rsidRPr="00D7697E">
        <w:rPr>
          <w:rFonts w:ascii="方正仿宋简体" w:eastAsia="方正仿宋简体" w:hint="eastAsia"/>
          <w:sz w:val="32"/>
          <w:szCs w:val="32"/>
        </w:rPr>
        <w:t>+</w:t>
      </w:r>
      <w:r w:rsidRPr="00D7697E">
        <w:rPr>
          <w:rFonts w:ascii="方正仿宋简体" w:eastAsia="方正仿宋简体" w:hint="eastAsia"/>
          <w:sz w:val="32"/>
          <w:szCs w:val="32"/>
        </w:rPr>
        <w:t>基地</w:t>
      </w:r>
      <w:r w:rsidRPr="00D7697E">
        <w:rPr>
          <w:rFonts w:ascii="方正仿宋简体" w:eastAsia="方正仿宋简体" w:hint="eastAsia"/>
          <w:sz w:val="32"/>
          <w:szCs w:val="32"/>
        </w:rPr>
        <w:t>+</w:t>
      </w:r>
      <w:r w:rsidRPr="00D7697E">
        <w:rPr>
          <w:rFonts w:ascii="方正仿宋简体" w:eastAsia="方正仿宋简体" w:hint="eastAsia"/>
          <w:sz w:val="32"/>
          <w:szCs w:val="32"/>
        </w:rPr>
        <w:t>合作社</w:t>
      </w:r>
      <w:r w:rsidRPr="00D7697E">
        <w:rPr>
          <w:rFonts w:ascii="方正仿宋简体" w:eastAsia="方正仿宋简体" w:hint="eastAsia"/>
          <w:sz w:val="32"/>
          <w:szCs w:val="32"/>
        </w:rPr>
        <w:t>+</w:t>
      </w:r>
      <w:r w:rsidRPr="00D7697E">
        <w:rPr>
          <w:rFonts w:ascii="方正仿宋简体" w:eastAsia="方正仿宋简体" w:hint="eastAsia"/>
          <w:sz w:val="32"/>
          <w:szCs w:val="32"/>
        </w:rPr>
        <w:t>农户”的现代设施农业经营模式，建立了成熟的标准技术体系和产品质量管控体系，有效提高了土地利用率及产出率，带动了当地农民增收致富，经济、社会、生态效益显著。</w:t>
      </w:r>
    </w:p>
    <w:p w:rsidR="00F456E3" w:rsidRPr="00D7697E" w:rsidRDefault="00D7697E">
      <w:pPr>
        <w:spacing w:line="560" w:lineRule="exact"/>
        <w:ind w:firstLine="640"/>
        <w:rPr>
          <w:rFonts w:ascii="方正仿宋简体" w:eastAsia="方正仿宋简体"/>
          <w:sz w:val="32"/>
          <w:szCs w:val="32"/>
        </w:rPr>
      </w:pPr>
      <w:r w:rsidRPr="00D7697E">
        <w:rPr>
          <w:rFonts w:ascii="方正仿宋简体" w:eastAsia="方正仿宋简体" w:hint="eastAsia"/>
          <w:sz w:val="32"/>
          <w:szCs w:val="32"/>
        </w:rPr>
        <w:t>公司经营产品主要有上海青、菠菜、油麦菜、菜心、芥蓝、香菜、茼蒿等</w:t>
      </w:r>
      <w:r w:rsidRPr="00D7697E">
        <w:rPr>
          <w:rFonts w:ascii="方正仿宋简体" w:eastAsia="方正仿宋简体" w:hint="eastAsia"/>
          <w:sz w:val="32"/>
          <w:szCs w:val="32"/>
        </w:rPr>
        <w:t>34</w:t>
      </w:r>
      <w:r w:rsidRPr="00D7697E">
        <w:rPr>
          <w:rFonts w:ascii="方正仿宋简体" w:eastAsia="方正仿宋简体" w:hint="eastAsia"/>
          <w:sz w:val="32"/>
          <w:szCs w:val="32"/>
        </w:rPr>
        <w:t>个品种，其中上海青、菠菜、菜心等多个蔬菜品种已获得国家绿色食品认证。产品远销中东、东南亚（新加坡、泰国、马来西亚）和港澳台地区，以及国内北上广深市场。</w:t>
      </w:r>
    </w:p>
    <w:p w:rsidR="00F456E3" w:rsidRPr="00D7697E" w:rsidRDefault="00D7697E">
      <w:pPr>
        <w:spacing w:line="560" w:lineRule="exact"/>
        <w:ind w:firstLineChars="200" w:firstLine="640"/>
        <w:rPr>
          <w:rFonts w:ascii="方正仿宋简体" w:eastAsia="方正仿宋简体"/>
          <w:sz w:val="32"/>
          <w:szCs w:val="32"/>
        </w:rPr>
      </w:pPr>
      <w:r w:rsidRPr="00D7697E">
        <w:rPr>
          <w:rFonts w:ascii="方正仿宋简体" w:eastAsia="方正仿宋简体" w:hint="eastAsia"/>
          <w:sz w:val="32"/>
          <w:szCs w:val="32"/>
        </w:rPr>
        <w:t>公司先后获得省农业科技示范园、省著名商标企业（</w:t>
      </w:r>
      <w:proofErr w:type="gramStart"/>
      <w:r w:rsidRPr="00D7697E">
        <w:rPr>
          <w:rFonts w:ascii="方正仿宋简体" w:eastAsia="方正仿宋简体" w:hAnsi="方正仿宋简体" w:cs="方正仿宋简体" w:hint="eastAsia"/>
          <w:spacing w:val="-5"/>
          <w:sz w:val="32"/>
          <w:szCs w:val="32"/>
        </w:rPr>
        <w:t>青美源</w:t>
      </w:r>
      <w:proofErr w:type="gramEnd"/>
      <w:r w:rsidRPr="00D7697E">
        <w:rPr>
          <w:rFonts w:ascii="方正仿宋简体" w:eastAsia="方正仿宋简体" w:hint="eastAsia"/>
          <w:sz w:val="32"/>
          <w:szCs w:val="32"/>
        </w:rPr>
        <w:t>）、农业产业化市级重点龙头企业、省级成长型中小企业等荣誉称号。</w:t>
      </w:r>
    </w:p>
    <w:p w:rsidR="00F456E3" w:rsidRPr="00D7697E" w:rsidRDefault="00D7697E">
      <w:pPr>
        <w:ind w:firstLineChars="200" w:firstLine="640"/>
        <w:rPr>
          <w:rFonts w:ascii="方正黑体简体" w:eastAsia="方正黑体简体"/>
          <w:sz w:val="32"/>
          <w:szCs w:val="32"/>
        </w:rPr>
      </w:pPr>
      <w:r w:rsidRPr="00D7697E">
        <w:rPr>
          <w:rFonts w:ascii="方正黑体简体" w:eastAsia="方正黑体简体" w:hint="eastAsia"/>
          <w:sz w:val="32"/>
          <w:szCs w:val="32"/>
        </w:rPr>
        <w:t>2</w:t>
      </w:r>
      <w:r w:rsidRPr="00D7697E">
        <w:rPr>
          <w:rFonts w:ascii="方正黑体简体" w:eastAsia="方正黑体简体" w:hint="eastAsia"/>
          <w:sz w:val="32"/>
          <w:szCs w:val="32"/>
        </w:rPr>
        <w:t>、</w:t>
      </w:r>
      <w:r w:rsidRPr="00D7697E">
        <w:rPr>
          <w:rFonts w:ascii="方正黑体简体" w:eastAsia="方正黑体简体" w:hint="eastAsia"/>
          <w:sz w:val="32"/>
          <w:szCs w:val="32"/>
        </w:rPr>
        <w:t>基地建设</w:t>
      </w:r>
    </w:p>
    <w:p w:rsidR="00F456E3" w:rsidRPr="00D7697E" w:rsidRDefault="00D7697E">
      <w:pPr>
        <w:spacing w:line="560" w:lineRule="exact"/>
        <w:ind w:firstLineChars="221" w:firstLine="707"/>
        <w:rPr>
          <w:rFonts w:ascii="方正仿宋简体" w:eastAsia="方正仿宋简体"/>
          <w:sz w:val="32"/>
          <w:szCs w:val="32"/>
        </w:rPr>
      </w:pPr>
      <w:r w:rsidRPr="00D7697E">
        <w:rPr>
          <w:rFonts w:ascii="方正仿宋简体" w:eastAsia="方正仿宋简体" w:hint="eastAsia"/>
          <w:sz w:val="32"/>
          <w:szCs w:val="32"/>
        </w:rPr>
        <w:t>公司现有狗街和马街两个标准化蔬菜种植基地，总面积达</w:t>
      </w:r>
      <w:r w:rsidRPr="00D7697E">
        <w:rPr>
          <w:rFonts w:ascii="方正仿宋简体" w:eastAsia="方正仿宋简体" w:hint="eastAsia"/>
          <w:sz w:val="32"/>
          <w:szCs w:val="32"/>
        </w:rPr>
        <w:t>1200</w:t>
      </w:r>
      <w:r w:rsidRPr="00D7697E">
        <w:rPr>
          <w:rFonts w:ascii="方正仿宋简体" w:eastAsia="方正仿宋简体" w:hint="eastAsia"/>
          <w:sz w:val="32"/>
          <w:szCs w:val="32"/>
        </w:rPr>
        <w:t>余亩，年产新鲜蔬菜上万吨，辐射带动周边蔬菜种植超过</w:t>
      </w:r>
      <w:r w:rsidRPr="00D7697E">
        <w:rPr>
          <w:rFonts w:ascii="方正仿宋简体" w:eastAsia="方正仿宋简体" w:hint="eastAsia"/>
          <w:sz w:val="32"/>
          <w:szCs w:val="32"/>
        </w:rPr>
        <w:t>5000</w:t>
      </w:r>
      <w:r w:rsidRPr="00D7697E">
        <w:rPr>
          <w:rFonts w:ascii="方正仿宋简体" w:eastAsia="方正仿宋简体" w:hint="eastAsia"/>
          <w:sz w:val="32"/>
          <w:szCs w:val="32"/>
        </w:rPr>
        <w:t>亩。公司基地先后获得出口、供港澳、欧盟</w:t>
      </w:r>
      <w:r w:rsidRPr="00D7697E">
        <w:rPr>
          <w:rFonts w:ascii="方正仿宋简体" w:eastAsia="方正仿宋简体" w:hint="eastAsia"/>
          <w:sz w:val="32"/>
          <w:szCs w:val="32"/>
        </w:rPr>
        <w:t>GLOBAL GAP</w:t>
      </w:r>
      <w:r w:rsidRPr="00D7697E">
        <w:rPr>
          <w:rFonts w:ascii="方正仿宋简体" w:eastAsia="方正仿宋简体" w:hint="eastAsia"/>
          <w:sz w:val="32"/>
          <w:szCs w:val="32"/>
        </w:rPr>
        <w:t>等备案认证，正在开展国家生态原产地产品保护认证。</w:t>
      </w:r>
    </w:p>
    <w:p w:rsidR="00F456E3" w:rsidRPr="00D7697E" w:rsidRDefault="00D7697E">
      <w:pPr>
        <w:spacing w:line="560" w:lineRule="exact"/>
        <w:ind w:firstLineChars="221" w:firstLine="707"/>
        <w:rPr>
          <w:rFonts w:ascii="方正仿宋简体" w:eastAsia="方正仿宋简体"/>
          <w:sz w:val="32"/>
          <w:szCs w:val="32"/>
        </w:rPr>
      </w:pPr>
      <w:r w:rsidRPr="00D7697E">
        <w:rPr>
          <w:rFonts w:ascii="方正仿宋简体" w:eastAsia="方正仿宋简体" w:hint="eastAsia"/>
          <w:sz w:val="32"/>
          <w:szCs w:val="32"/>
        </w:rPr>
        <w:lastRenderedPageBreak/>
        <w:t>公司马</w:t>
      </w:r>
      <w:proofErr w:type="gramStart"/>
      <w:r w:rsidRPr="00D7697E">
        <w:rPr>
          <w:rFonts w:ascii="方正仿宋简体" w:eastAsia="方正仿宋简体" w:hint="eastAsia"/>
          <w:sz w:val="32"/>
          <w:szCs w:val="32"/>
        </w:rPr>
        <w:t>街基地</w:t>
      </w:r>
      <w:proofErr w:type="gramEnd"/>
      <w:r w:rsidRPr="00D7697E">
        <w:rPr>
          <w:rFonts w:ascii="方正仿宋简体" w:eastAsia="方正仿宋简体" w:hint="eastAsia"/>
          <w:sz w:val="32"/>
          <w:szCs w:val="32"/>
        </w:rPr>
        <w:t>面积达</w:t>
      </w:r>
      <w:r w:rsidRPr="00D7697E">
        <w:rPr>
          <w:rFonts w:ascii="方正仿宋简体" w:eastAsia="方正仿宋简体" w:hint="eastAsia"/>
          <w:sz w:val="32"/>
          <w:szCs w:val="32"/>
        </w:rPr>
        <w:t>820</w:t>
      </w:r>
      <w:r w:rsidRPr="00D7697E">
        <w:rPr>
          <w:rFonts w:ascii="方正仿宋简体" w:eastAsia="方正仿宋简体" w:hint="eastAsia"/>
          <w:sz w:val="32"/>
          <w:szCs w:val="32"/>
        </w:rPr>
        <w:t>余亩，远离城区和工矿企业污染，土壤、水文、气候等种植条件得天独厚，基地所在地已被政府纳入昆明市万亩“菜篮子工程”规划，公司可依托马</w:t>
      </w:r>
      <w:proofErr w:type="gramStart"/>
      <w:r w:rsidRPr="00D7697E">
        <w:rPr>
          <w:rFonts w:ascii="方正仿宋简体" w:eastAsia="方正仿宋简体" w:hint="eastAsia"/>
          <w:sz w:val="32"/>
          <w:szCs w:val="32"/>
        </w:rPr>
        <w:t>街</w:t>
      </w:r>
      <w:r w:rsidRPr="00D7697E">
        <w:rPr>
          <w:rFonts w:ascii="方正仿宋简体" w:eastAsia="方正仿宋简体" w:hint="eastAsia"/>
          <w:sz w:val="32"/>
          <w:szCs w:val="32"/>
        </w:rPr>
        <w:t>基地</w:t>
      </w:r>
      <w:proofErr w:type="gramEnd"/>
      <w:r w:rsidRPr="00D7697E">
        <w:rPr>
          <w:rFonts w:ascii="方正仿宋简体" w:eastAsia="方正仿宋简体" w:hint="eastAsia"/>
          <w:sz w:val="32"/>
          <w:szCs w:val="32"/>
        </w:rPr>
        <w:t>及保鲜加工中心辐射带动上万亩优质蔬菜基地发展。</w:t>
      </w:r>
    </w:p>
    <w:p w:rsidR="00F456E3" w:rsidRPr="00D7697E" w:rsidRDefault="00D7697E">
      <w:pPr>
        <w:ind w:firstLineChars="200" w:firstLine="640"/>
        <w:rPr>
          <w:rFonts w:ascii="方正黑体简体" w:eastAsia="方正黑体简体"/>
          <w:sz w:val="32"/>
          <w:szCs w:val="32"/>
        </w:rPr>
      </w:pPr>
      <w:r w:rsidRPr="00D7697E">
        <w:rPr>
          <w:rFonts w:ascii="方正黑体简体" w:eastAsia="方正黑体简体" w:hint="eastAsia"/>
          <w:sz w:val="32"/>
          <w:szCs w:val="32"/>
        </w:rPr>
        <w:t>3</w:t>
      </w:r>
      <w:r w:rsidRPr="00D7697E">
        <w:rPr>
          <w:rFonts w:ascii="方正黑体简体" w:eastAsia="方正黑体简体" w:hint="eastAsia"/>
          <w:sz w:val="32"/>
          <w:szCs w:val="32"/>
        </w:rPr>
        <w:t>、</w:t>
      </w:r>
      <w:r w:rsidRPr="00D7697E">
        <w:rPr>
          <w:rFonts w:ascii="方正黑体简体" w:eastAsia="方正黑体简体" w:hint="eastAsia"/>
          <w:sz w:val="32"/>
          <w:szCs w:val="32"/>
        </w:rPr>
        <w:t>生产加工</w:t>
      </w:r>
    </w:p>
    <w:p w:rsidR="00F456E3" w:rsidRPr="00D7697E" w:rsidRDefault="00D7697E">
      <w:pPr>
        <w:spacing w:line="560" w:lineRule="exact"/>
        <w:ind w:firstLineChars="200" w:firstLine="640"/>
        <w:rPr>
          <w:rFonts w:ascii="方正仿宋简体" w:eastAsia="方正仿宋简体" w:hAnsi="宋体" w:cs="宋体"/>
          <w:kern w:val="0"/>
          <w:sz w:val="32"/>
          <w:szCs w:val="32"/>
        </w:rPr>
      </w:pPr>
      <w:r w:rsidRPr="00D7697E">
        <w:rPr>
          <w:rFonts w:ascii="方正仿宋简体" w:eastAsia="方正仿宋简体" w:hAnsi="仿宋_GB2312" w:cs="宋体" w:hint="eastAsia"/>
          <w:kern w:val="0"/>
          <w:sz w:val="32"/>
          <w:szCs w:val="32"/>
        </w:rPr>
        <w:t>公司现有狗街出口蔬菜保鲜加工及冷链物流中心，总占地面积</w:t>
      </w:r>
      <w:r w:rsidRPr="00D7697E">
        <w:rPr>
          <w:rFonts w:ascii="方正仿宋简体" w:eastAsia="方正仿宋简体" w:hAnsi="宋体" w:cs="宋体" w:hint="eastAsia"/>
          <w:kern w:val="0"/>
          <w:sz w:val="32"/>
          <w:szCs w:val="32"/>
        </w:rPr>
        <w:t>20</w:t>
      </w:r>
      <w:r w:rsidRPr="00D7697E">
        <w:rPr>
          <w:rFonts w:ascii="方正仿宋简体" w:eastAsia="方正仿宋简体" w:hAnsi="宋体" w:cs="宋体" w:hint="eastAsia"/>
          <w:kern w:val="0"/>
          <w:sz w:val="32"/>
          <w:szCs w:val="32"/>
        </w:rPr>
        <w:t>亩，建筑面积</w:t>
      </w:r>
      <w:r w:rsidRPr="00D7697E">
        <w:rPr>
          <w:rFonts w:ascii="方正仿宋简体" w:eastAsia="方正仿宋简体" w:hAnsi="宋体" w:cs="宋体" w:hint="eastAsia"/>
          <w:kern w:val="0"/>
          <w:sz w:val="32"/>
          <w:szCs w:val="32"/>
        </w:rPr>
        <w:t>3840</w:t>
      </w:r>
      <w:r w:rsidRPr="00D7697E">
        <w:rPr>
          <w:rFonts w:ascii="方正仿宋简体" w:eastAsia="方正仿宋简体" w:hAnsi="宋体" w:cs="宋体" w:hint="eastAsia"/>
          <w:kern w:val="0"/>
          <w:sz w:val="32"/>
          <w:szCs w:val="32"/>
        </w:rPr>
        <w:t>平方米，实现了蔬菜种植、加工、冷链物流一体化，并通过了出口蔬菜加工厂备案认证、食品安全认证、供港澳备案认证，正在推进</w:t>
      </w:r>
      <w:r w:rsidRPr="00D7697E">
        <w:rPr>
          <w:rFonts w:ascii="方正仿宋简体" w:eastAsia="方正仿宋简体" w:hAnsi="宋体" w:cs="宋体" w:hint="eastAsia"/>
          <w:kern w:val="0"/>
          <w:sz w:val="32"/>
          <w:szCs w:val="32"/>
        </w:rPr>
        <w:t>HACCP</w:t>
      </w:r>
      <w:r w:rsidRPr="00D7697E">
        <w:rPr>
          <w:rFonts w:ascii="方正仿宋简体" w:eastAsia="方正仿宋简体" w:hAnsi="宋体" w:cs="宋体" w:hint="eastAsia"/>
          <w:kern w:val="0"/>
          <w:sz w:val="32"/>
          <w:szCs w:val="32"/>
        </w:rPr>
        <w:t>、</w:t>
      </w:r>
      <w:r w:rsidRPr="00D7697E">
        <w:rPr>
          <w:rFonts w:ascii="方正仿宋简体" w:eastAsia="方正仿宋简体" w:hAnsi="宋体" w:cs="宋体" w:hint="eastAsia"/>
          <w:kern w:val="0"/>
          <w:sz w:val="32"/>
          <w:szCs w:val="32"/>
        </w:rPr>
        <w:t>ISO22000</w:t>
      </w:r>
      <w:r w:rsidRPr="00D7697E">
        <w:rPr>
          <w:rFonts w:ascii="方正仿宋简体" w:eastAsia="方正仿宋简体" w:hAnsi="宋体" w:cs="宋体" w:hint="eastAsia"/>
          <w:kern w:val="0"/>
          <w:sz w:val="32"/>
          <w:szCs w:val="32"/>
        </w:rPr>
        <w:t>、菇类产品出口等备案认证工作。同时公司正在建设马街年产</w:t>
      </w:r>
      <w:r w:rsidRPr="00D7697E">
        <w:rPr>
          <w:rFonts w:ascii="方正仿宋简体" w:eastAsia="方正仿宋简体" w:hAnsi="宋体" w:cs="宋体" w:hint="eastAsia"/>
          <w:kern w:val="0"/>
          <w:sz w:val="32"/>
          <w:szCs w:val="32"/>
        </w:rPr>
        <w:t>3</w:t>
      </w:r>
      <w:r w:rsidRPr="00D7697E">
        <w:rPr>
          <w:rFonts w:ascii="方正仿宋简体" w:eastAsia="方正仿宋简体" w:hAnsi="宋体" w:cs="宋体" w:hint="eastAsia"/>
          <w:kern w:val="0"/>
          <w:sz w:val="32"/>
          <w:szCs w:val="32"/>
        </w:rPr>
        <w:t>万吨出口蔬菜保鲜加工及冷链物流中心项目。</w:t>
      </w:r>
    </w:p>
    <w:p w:rsidR="00F456E3" w:rsidRPr="00D7697E" w:rsidRDefault="00D7697E">
      <w:pPr>
        <w:spacing w:line="560" w:lineRule="exact"/>
        <w:ind w:firstLineChars="200" w:firstLine="640"/>
        <w:rPr>
          <w:rFonts w:ascii="方正黑体简体" w:eastAsia="方正黑体简体"/>
          <w:sz w:val="32"/>
          <w:szCs w:val="32"/>
        </w:rPr>
      </w:pPr>
      <w:r w:rsidRPr="00D7697E">
        <w:rPr>
          <w:rFonts w:ascii="方正黑体简体" w:eastAsia="方正黑体简体" w:hint="eastAsia"/>
          <w:sz w:val="32"/>
          <w:szCs w:val="32"/>
        </w:rPr>
        <w:t>4</w:t>
      </w:r>
      <w:r w:rsidRPr="00D7697E">
        <w:rPr>
          <w:rFonts w:ascii="方正黑体简体" w:eastAsia="方正黑体简体" w:hint="eastAsia"/>
          <w:sz w:val="32"/>
          <w:szCs w:val="32"/>
        </w:rPr>
        <w:t>、</w:t>
      </w:r>
      <w:r w:rsidRPr="00D7697E">
        <w:rPr>
          <w:rFonts w:ascii="方正黑体简体" w:eastAsia="方正黑体简体" w:hint="eastAsia"/>
          <w:sz w:val="32"/>
          <w:szCs w:val="32"/>
        </w:rPr>
        <w:t>马街项目</w:t>
      </w:r>
    </w:p>
    <w:p w:rsidR="00F456E3" w:rsidRPr="00D7697E" w:rsidRDefault="00D7697E">
      <w:pPr>
        <w:ind w:firstLineChars="200" w:firstLine="640"/>
        <w:rPr>
          <w:rFonts w:ascii="方正仿宋简体" w:eastAsia="方正仿宋简体" w:hAnsi="方正仿宋简体" w:cs="方正仿宋简体"/>
          <w:sz w:val="32"/>
          <w:szCs w:val="32"/>
        </w:rPr>
      </w:pPr>
      <w:r w:rsidRPr="00D7697E">
        <w:rPr>
          <w:rFonts w:ascii="方正仿宋简体" w:eastAsia="方正仿宋简体" w:hAnsi="方正仿宋简体" w:cs="方正仿宋简体" w:hint="eastAsia"/>
          <w:sz w:val="32"/>
          <w:szCs w:val="32"/>
        </w:rPr>
        <w:t>马</w:t>
      </w:r>
      <w:proofErr w:type="gramStart"/>
      <w:r w:rsidRPr="00D7697E">
        <w:rPr>
          <w:rFonts w:ascii="方正仿宋简体" w:eastAsia="方正仿宋简体" w:hAnsi="方正仿宋简体" w:cs="方正仿宋简体" w:hint="eastAsia"/>
          <w:sz w:val="32"/>
          <w:szCs w:val="32"/>
        </w:rPr>
        <w:t>街项目</w:t>
      </w:r>
      <w:proofErr w:type="gramEnd"/>
      <w:r w:rsidRPr="00D7697E">
        <w:rPr>
          <w:rFonts w:ascii="方正仿宋简体" w:eastAsia="方正仿宋简体" w:hAnsi="方正仿宋简体" w:cs="方正仿宋简体" w:hint="eastAsia"/>
          <w:sz w:val="32"/>
          <w:szCs w:val="32"/>
        </w:rPr>
        <w:t>规划建设“蔬菜基地和主体功能区”两大区域，规划建设内容包含“一个基地、一个市场、两个中心”，总用地面积</w:t>
      </w:r>
      <w:r w:rsidRPr="00D7697E">
        <w:rPr>
          <w:rFonts w:ascii="方正仿宋简体" w:eastAsia="方正仿宋简体" w:hAnsi="方正仿宋简体" w:cs="方正仿宋简体" w:hint="eastAsia"/>
          <w:sz w:val="32"/>
          <w:szCs w:val="32"/>
        </w:rPr>
        <w:t>1000</w:t>
      </w:r>
      <w:r w:rsidRPr="00D7697E">
        <w:rPr>
          <w:rFonts w:ascii="方正仿宋简体" w:eastAsia="方正仿宋简体" w:hAnsi="方正仿宋简体" w:cs="方正仿宋简体" w:hint="eastAsia"/>
          <w:sz w:val="32"/>
          <w:szCs w:val="32"/>
        </w:rPr>
        <w:t>亩，总投资</w:t>
      </w:r>
      <w:r w:rsidRPr="00D7697E">
        <w:rPr>
          <w:rFonts w:ascii="方正仿宋简体" w:eastAsia="方正仿宋简体" w:hAnsi="方正仿宋简体" w:cs="方正仿宋简体" w:hint="eastAsia"/>
          <w:sz w:val="32"/>
          <w:szCs w:val="32"/>
        </w:rPr>
        <w:t>10640</w:t>
      </w:r>
      <w:r w:rsidRPr="00D7697E">
        <w:rPr>
          <w:rFonts w:ascii="方正仿宋简体" w:eastAsia="方正仿宋简体" w:hAnsi="方正仿宋简体" w:cs="方正仿宋简体" w:hint="eastAsia"/>
          <w:sz w:val="32"/>
          <w:szCs w:val="32"/>
        </w:rPr>
        <w:t>万元，现已完成一期</w:t>
      </w:r>
      <w:r w:rsidRPr="00D7697E">
        <w:rPr>
          <w:rFonts w:ascii="方正仿宋简体" w:eastAsia="方正仿宋简体" w:hAnsi="方正仿宋简体" w:cs="方正仿宋简体" w:hint="eastAsia"/>
          <w:sz w:val="32"/>
          <w:szCs w:val="32"/>
        </w:rPr>
        <w:t>820</w:t>
      </w:r>
      <w:r w:rsidRPr="00D7697E">
        <w:rPr>
          <w:rFonts w:ascii="方正仿宋简体" w:eastAsia="方正仿宋简体" w:hAnsi="方正仿宋简体" w:cs="方正仿宋简体" w:hint="eastAsia"/>
          <w:sz w:val="32"/>
          <w:szCs w:val="32"/>
        </w:rPr>
        <w:t>余亩标准化设施农业种植基地建设，正在推进二期年产</w:t>
      </w:r>
      <w:r w:rsidRPr="00D7697E">
        <w:rPr>
          <w:rFonts w:ascii="方正仿宋简体" w:eastAsia="方正仿宋简体" w:hAnsi="方正仿宋简体" w:cs="方正仿宋简体" w:hint="eastAsia"/>
          <w:sz w:val="32"/>
          <w:szCs w:val="32"/>
        </w:rPr>
        <w:t>3</w:t>
      </w:r>
      <w:r w:rsidRPr="00D7697E">
        <w:rPr>
          <w:rFonts w:ascii="方正仿宋简体" w:eastAsia="方正仿宋简体" w:hAnsi="方正仿宋简体" w:cs="方正仿宋简体" w:hint="eastAsia"/>
          <w:sz w:val="32"/>
          <w:szCs w:val="32"/>
        </w:rPr>
        <w:t>万吨出口蔬菜保鲜加工及冷链物流中心项目建设。</w:t>
      </w:r>
    </w:p>
    <w:p w:rsidR="00F456E3" w:rsidRPr="00D7697E" w:rsidRDefault="00D7697E">
      <w:pPr>
        <w:spacing w:line="560" w:lineRule="exact"/>
        <w:ind w:firstLineChars="200" w:firstLine="640"/>
        <w:rPr>
          <w:rFonts w:ascii="方正黑体简体" w:eastAsia="方正黑体简体"/>
          <w:sz w:val="32"/>
          <w:szCs w:val="32"/>
        </w:rPr>
      </w:pPr>
      <w:r w:rsidRPr="00D7697E">
        <w:rPr>
          <w:rFonts w:ascii="方正黑体简体" w:eastAsia="方正黑体简体" w:hint="eastAsia"/>
          <w:sz w:val="32"/>
          <w:szCs w:val="32"/>
        </w:rPr>
        <w:t>5</w:t>
      </w:r>
      <w:r w:rsidRPr="00D7697E">
        <w:rPr>
          <w:rFonts w:ascii="方正黑体简体" w:eastAsia="方正黑体简体" w:hint="eastAsia"/>
          <w:sz w:val="32"/>
          <w:szCs w:val="32"/>
        </w:rPr>
        <w:t>、</w:t>
      </w:r>
      <w:r w:rsidRPr="00D7697E">
        <w:rPr>
          <w:rFonts w:ascii="方正黑体简体" w:eastAsia="方正黑体简体" w:hint="eastAsia"/>
          <w:sz w:val="32"/>
          <w:szCs w:val="32"/>
        </w:rPr>
        <w:t>发展愿景</w:t>
      </w:r>
    </w:p>
    <w:p w:rsidR="00F456E3" w:rsidRPr="00D7697E" w:rsidRDefault="00D7697E">
      <w:pPr>
        <w:spacing w:line="560" w:lineRule="exact"/>
        <w:ind w:firstLine="630"/>
        <w:rPr>
          <w:rFonts w:ascii="方正仿宋简体" w:eastAsia="方正仿宋简体"/>
          <w:sz w:val="32"/>
          <w:szCs w:val="32"/>
        </w:rPr>
      </w:pPr>
      <w:r w:rsidRPr="00D7697E">
        <w:rPr>
          <w:rFonts w:ascii="方正仿宋简体" w:eastAsia="方正仿宋简体" w:hint="eastAsia"/>
          <w:sz w:val="32"/>
          <w:szCs w:val="32"/>
        </w:rPr>
        <w:t>将“青美源”商标打造</w:t>
      </w:r>
      <w:proofErr w:type="gramStart"/>
      <w:r w:rsidRPr="00D7697E">
        <w:rPr>
          <w:rFonts w:ascii="方正仿宋简体" w:eastAsia="方正仿宋简体" w:hint="eastAsia"/>
          <w:sz w:val="32"/>
          <w:szCs w:val="32"/>
        </w:rPr>
        <w:t>成为富具云南高原</w:t>
      </w:r>
      <w:proofErr w:type="gramEnd"/>
      <w:r w:rsidRPr="00D7697E">
        <w:rPr>
          <w:rFonts w:ascii="方正仿宋简体" w:eastAsia="方正仿宋简体" w:hint="eastAsia"/>
          <w:sz w:val="32"/>
          <w:szCs w:val="32"/>
        </w:rPr>
        <w:t>特色的“绿色、无公害、健康”的优质蔬菜品牌，坚持走“中高端、品牌化、差异化、国际化”的订单农业发展道路，建立交货、代销、自销等多种销售模式，市场以东南亚（新加坡、马来西亚、泰国）、中东阿拉伯等国际市场为主，以</w:t>
      </w:r>
      <w:r w:rsidRPr="00D7697E">
        <w:rPr>
          <w:rFonts w:ascii="方正仿宋简体" w:eastAsia="方正仿宋简体" w:hint="eastAsia"/>
          <w:sz w:val="32"/>
          <w:szCs w:val="32"/>
        </w:rPr>
        <w:lastRenderedPageBreak/>
        <w:t>港澳台、北上广深中高端市场为辅。</w:t>
      </w:r>
    </w:p>
    <w:p w:rsidR="00F456E3" w:rsidRPr="00D7697E" w:rsidRDefault="00D7697E">
      <w:pPr>
        <w:spacing w:line="560" w:lineRule="exact"/>
        <w:ind w:firstLine="660"/>
        <w:rPr>
          <w:rFonts w:ascii="方正仿宋简体" w:eastAsia="方正仿宋简体"/>
          <w:sz w:val="32"/>
          <w:szCs w:val="32"/>
        </w:rPr>
      </w:pPr>
      <w:r w:rsidRPr="00D7697E">
        <w:rPr>
          <w:rFonts w:ascii="方正仿宋简体" w:eastAsia="方正仿宋简体" w:hint="eastAsia"/>
          <w:sz w:val="32"/>
          <w:szCs w:val="32"/>
        </w:rPr>
        <w:t>未来三年内将公司基地打造成为云南省重要的出口及供港澳标准化蔬菜产供示范基地、现代农业标准化示范园区，争创省级、乃至国家级农业产业化重点龙头企业，辐射带动公司周边上万亩蔬菜基地标准化种植，建成年产</w:t>
      </w:r>
      <w:r w:rsidRPr="00D7697E">
        <w:rPr>
          <w:rFonts w:ascii="方正仿宋简体" w:eastAsia="方正仿宋简体" w:hint="eastAsia"/>
          <w:sz w:val="32"/>
          <w:szCs w:val="32"/>
        </w:rPr>
        <w:t>3</w:t>
      </w:r>
      <w:r w:rsidRPr="00D7697E">
        <w:rPr>
          <w:rFonts w:ascii="方正仿宋简体" w:eastAsia="方正仿宋简体" w:hint="eastAsia"/>
          <w:sz w:val="32"/>
          <w:szCs w:val="32"/>
        </w:rPr>
        <w:t>万吨出口蔬菜保鲜加工及冷链物流中心，力</w:t>
      </w:r>
      <w:r w:rsidRPr="00D7697E">
        <w:rPr>
          <w:rFonts w:ascii="方正仿宋简体" w:eastAsia="方正仿宋简体" w:hint="eastAsia"/>
          <w:sz w:val="32"/>
          <w:szCs w:val="32"/>
        </w:rPr>
        <w:t>争十三五</w:t>
      </w:r>
      <w:proofErr w:type="gramStart"/>
      <w:r w:rsidRPr="00D7697E">
        <w:rPr>
          <w:rFonts w:ascii="方正仿宋简体" w:eastAsia="方正仿宋简体" w:hint="eastAsia"/>
          <w:sz w:val="32"/>
          <w:szCs w:val="32"/>
        </w:rPr>
        <w:t>末实现</w:t>
      </w:r>
      <w:proofErr w:type="gramEnd"/>
      <w:r w:rsidRPr="00D7697E">
        <w:rPr>
          <w:rFonts w:ascii="方正仿宋简体" w:eastAsia="方正仿宋简体" w:hint="eastAsia"/>
          <w:sz w:val="32"/>
          <w:szCs w:val="32"/>
        </w:rPr>
        <w:t>年营业收入超过</w:t>
      </w:r>
      <w:r w:rsidRPr="00D7697E">
        <w:rPr>
          <w:rFonts w:ascii="方正仿宋简体" w:eastAsia="方正仿宋简体" w:hint="eastAsia"/>
          <w:sz w:val="32"/>
          <w:szCs w:val="32"/>
        </w:rPr>
        <w:t>3</w:t>
      </w:r>
      <w:r w:rsidRPr="00D7697E">
        <w:rPr>
          <w:rFonts w:ascii="方正仿宋简体" w:eastAsia="方正仿宋简体" w:hint="eastAsia"/>
          <w:sz w:val="32"/>
          <w:szCs w:val="32"/>
        </w:rPr>
        <w:t>亿元，出口创汇超过</w:t>
      </w:r>
      <w:r w:rsidRPr="00D7697E">
        <w:rPr>
          <w:rFonts w:ascii="方正仿宋简体" w:eastAsia="方正仿宋简体" w:hint="eastAsia"/>
          <w:sz w:val="32"/>
          <w:szCs w:val="32"/>
        </w:rPr>
        <w:t>3000</w:t>
      </w:r>
      <w:r w:rsidRPr="00D7697E">
        <w:rPr>
          <w:rFonts w:ascii="方正仿宋简体" w:eastAsia="方正仿宋简体" w:hint="eastAsia"/>
          <w:sz w:val="32"/>
          <w:szCs w:val="32"/>
        </w:rPr>
        <w:t>万美元，实现利税</w:t>
      </w:r>
      <w:r w:rsidRPr="00D7697E">
        <w:rPr>
          <w:rFonts w:ascii="方正仿宋简体" w:eastAsia="方正仿宋简体" w:hint="eastAsia"/>
          <w:sz w:val="32"/>
          <w:szCs w:val="32"/>
        </w:rPr>
        <w:t>3000</w:t>
      </w:r>
      <w:r w:rsidRPr="00D7697E">
        <w:rPr>
          <w:rFonts w:ascii="方正仿宋简体" w:eastAsia="方正仿宋简体" w:hint="eastAsia"/>
          <w:sz w:val="32"/>
          <w:szCs w:val="32"/>
        </w:rPr>
        <w:t>万元，直接和间接带动就业超过</w:t>
      </w:r>
      <w:r w:rsidRPr="00D7697E">
        <w:rPr>
          <w:rFonts w:ascii="方正仿宋简体" w:eastAsia="方正仿宋简体" w:hint="eastAsia"/>
          <w:sz w:val="32"/>
          <w:szCs w:val="32"/>
        </w:rPr>
        <w:t>1500</w:t>
      </w:r>
      <w:r w:rsidRPr="00D7697E">
        <w:rPr>
          <w:rFonts w:ascii="方正仿宋简体" w:eastAsia="方正仿宋简体" w:hint="eastAsia"/>
          <w:sz w:val="32"/>
          <w:szCs w:val="32"/>
        </w:rPr>
        <w:t>人。</w:t>
      </w:r>
    </w:p>
    <w:p w:rsidR="00F456E3" w:rsidRPr="00D7697E" w:rsidRDefault="00D7697E">
      <w:pPr>
        <w:spacing w:line="580" w:lineRule="exact"/>
        <w:ind w:firstLineChars="200" w:firstLine="640"/>
        <w:jc w:val="left"/>
        <w:rPr>
          <w:rFonts w:ascii="方正仿宋简体" w:eastAsia="方正仿宋简体"/>
          <w:sz w:val="32"/>
          <w:szCs w:val="32"/>
        </w:rPr>
      </w:pPr>
      <w:r w:rsidRPr="00D7697E">
        <w:rPr>
          <w:rFonts w:ascii="方正仿宋简体" w:eastAsia="方正仿宋简体" w:hint="eastAsia"/>
          <w:sz w:val="32"/>
          <w:szCs w:val="32"/>
        </w:rPr>
        <w:t>同时搭建云南蔬菜出口产供销平台（信息、金融），依托自身在品牌影响、技术优势、出口基地加工软实力、核心团队方面的优势，逐步推广整合云南优质蔬菜资源，实现买云南、</w:t>
      </w:r>
      <w:proofErr w:type="gramStart"/>
      <w:r w:rsidRPr="00D7697E">
        <w:rPr>
          <w:rFonts w:ascii="方正仿宋简体" w:eastAsia="方正仿宋简体" w:hint="eastAsia"/>
          <w:sz w:val="32"/>
          <w:szCs w:val="32"/>
        </w:rPr>
        <w:t>卖出口</w:t>
      </w:r>
      <w:proofErr w:type="gramEnd"/>
      <w:r w:rsidRPr="00D7697E">
        <w:rPr>
          <w:rFonts w:ascii="方正仿宋简体" w:eastAsia="方正仿宋简体" w:hint="eastAsia"/>
          <w:sz w:val="32"/>
          <w:szCs w:val="32"/>
        </w:rPr>
        <w:t>的战略目标。</w:t>
      </w:r>
    </w:p>
    <w:p w:rsidR="00F456E3" w:rsidRPr="00D7697E" w:rsidRDefault="00F456E3">
      <w:pPr>
        <w:spacing w:line="440" w:lineRule="exact"/>
        <w:jc w:val="left"/>
        <w:rPr>
          <w:rFonts w:ascii="仿宋" w:eastAsia="仿宋" w:hAnsi="仿宋" w:cs="仿宋"/>
          <w:sz w:val="28"/>
          <w:szCs w:val="28"/>
        </w:rPr>
      </w:pPr>
    </w:p>
    <w:bookmarkEnd w:id="2"/>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七、</w:t>
      </w:r>
      <w:r>
        <w:rPr>
          <w:rFonts w:ascii="黑体" w:eastAsia="黑体" w:hAnsi="黑体" w:cs="黑体" w:hint="eastAsia"/>
          <w:color w:val="000000" w:themeColor="text1"/>
          <w:sz w:val="32"/>
          <w:szCs w:val="32"/>
          <w:shd w:val="clear" w:color="auto" w:fill="FFFFFF"/>
          <w:lang w:val="zh-CN"/>
        </w:rPr>
        <w:t>云南省铁路投资有限公司</w:t>
      </w:r>
    </w:p>
    <w:p w:rsidR="00F456E3" w:rsidRDefault="00D7697E">
      <w:pPr>
        <w:ind w:firstLineChars="200" w:firstLine="640"/>
        <w:rPr>
          <w:rFonts w:ascii="仿宋" w:eastAsia="仿宋" w:hAnsi="仿宋" w:cs="仿宋"/>
          <w:color w:val="000000" w:themeColor="text1"/>
          <w:sz w:val="32"/>
          <w:szCs w:val="32"/>
          <w:lang w:val="zh-CN"/>
        </w:rPr>
      </w:pPr>
      <w:r>
        <w:rPr>
          <w:rFonts w:ascii="仿宋" w:eastAsia="仿宋" w:hAnsi="仿宋" w:cs="仿宋" w:hint="eastAsia"/>
          <w:color w:val="000000" w:themeColor="text1"/>
          <w:sz w:val="32"/>
          <w:szCs w:val="32"/>
          <w:lang w:val="zh-CN"/>
        </w:rPr>
        <w:t>云南省铁路投资有限公司（以下简称“云投铁路”）成立于</w:t>
      </w:r>
      <w:r>
        <w:rPr>
          <w:rFonts w:ascii="仿宋" w:eastAsia="仿宋" w:hAnsi="仿宋" w:cs="仿宋" w:hint="eastAsia"/>
          <w:color w:val="000000" w:themeColor="text1"/>
          <w:sz w:val="32"/>
          <w:szCs w:val="32"/>
          <w:lang w:val="zh-CN"/>
        </w:rPr>
        <w:t>2005</w:t>
      </w:r>
      <w:r>
        <w:rPr>
          <w:rFonts w:ascii="仿宋" w:eastAsia="仿宋" w:hAnsi="仿宋" w:cs="仿宋" w:hint="eastAsia"/>
          <w:color w:val="000000" w:themeColor="text1"/>
          <w:sz w:val="32"/>
          <w:szCs w:val="32"/>
          <w:lang w:val="zh-CN"/>
        </w:rPr>
        <w:t>年</w:t>
      </w:r>
      <w:r>
        <w:rPr>
          <w:rFonts w:ascii="仿宋" w:eastAsia="仿宋" w:hAnsi="仿宋" w:cs="仿宋" w:hint="eastAsia"/>
          <w:color w:val="000000" w:themeColor="text1"/>
          <w:sz w:val="32"/>
          <w:szCs w:val="32"/>
          <w:lang w:val="zh-CN"/>
        </w:rPr>
        <w:t>4</w:t>
      </w:r>
      <w:r>
        <w:rPr>
          <w:rFonts w:ascii="仿宋" w:eastAsia="仿宋" w:hAnsi="仿宋" w:cs="仿宋" w:hint="eastAsia"/>
          <w:color w:val="000000" w:themeColor="text1"/>
          <w:sz w:val="32"/>
          <w:szCs w:val="32"/>
          <w:lang w:val="zh-CN"/>
        </w:rPr>
        <w:t>月</w:t>
      </w:r>
      <w:r>
        <w:rPr>
          <w:rFonts w:ascii="仿宋" w:eastAsia="仿宋" w:hAnsi="仿宋" w:cs="仿宋" w:hint="eastAsia"/>
          <w:color w:val="000000" w:themeColor="text1"/>
          <w:sz w:val="32"/>
          <w:szCs w:val="32"/>
          <w:lang w:val="zh-CN"/>
        </w:rPr>
        <w:t>28</w:t>
      </w:r>
      <w:r>
        <w:rPr>
          <w:rFonts w:ascii="仿宋" w:eastAsia="仿宋" w:hAnsi="仿宋" w:cs="仿宋" w:hint="eastAsia"/>
          <w:color w:val="000000" w:themeColor="text1"/>
          <w:sz w:val="32"/>
          <w:szCs w:val="32"/>
          <w:lang w:val="zh-CN"/>
        </w:rPr>
        <w:t>日，是全国首批为合资铁路建设而设立的投融资公司，是云南省人民政府授权专司铁路基础设施建设的投融资主体，承担云南省合资铁路建设省方出资人代表职责。作为云南省投资控股集团有限公司（以下简称“云投集团”）的二级公司，</w:t>
      </w:r>
      <w:proofErr w:type="gramStart"/>
      <w:r>
        <w:rPr>
          <w:rFonts w:ascii="仿宋" w:eastAsia="仿宋" w:hAnsi="仿宋" w:cs="仿宋" w:hint="eastAsia"/>
          <w:color w:val="000000" w:themeColor="text1"/>
          <w:sz w:val="32"/>
          <w:szCs w:val="32"/>
          <w:lang w:val="zh-CN"/>
        </w:rPr>
        <w:t>云投铁路</w:t>
      </w:r>
      <w:proofErr w:type="gramEnd"/>
      <w:r>
        <w:rPr>
          <w:rFonts w:ascii="仿宋" w:eastAsia="仿宋" w:hAnsi="仿宋" w:cs="仿宋" w:hint="eastAsia"/>
          <w:color w:val="000000" w:themeColor="text1"/>
          <w:sz w:val="32"/>
          <w:szCs w:val="32"/>
          <w:lang w:val="zh-CN"/>
        </w:rPr>
        <w:t>遵循和</w:t>
      </w:r>
      <w:proofErr w:type="gramStart"/>
      <w:r>
        <w:rPr>
          <w:rFonts w:ascii="仿宋" w:eastAsia="仿宋" w:hAnsi="仿宋" w:cs="仿宋" w:hint="eastAsia"/>
          <w:color w:val="000000" w:themeColor="text1"/>
          <w:sz w:val="32"/>
          <w:szCs w:val="32"/>
          <w:lang w:val="zh-CN"/>
        </w:rPr>
        <w:t>倡导云投集团“</w:t>
      </w:r>
      <w:proofErr w:type="gramEnd"/>
      <w:r>
        <w:rPr>
          <w:rFonts w:ascii="仿宋" w:eastAsia="仿宋" w:hAnsi="仿宋" w:cs="仿宋" w:hint="eastAsia"/>
          <w:color w:val="000000" w:themeColor="text1"/>
          <w:sz w:val="32"/>
          <w:szCs w:val="32"/>
          <w:lang w:val="zh-CN"/>
        </w:rPr>
        <w:t>求实惟诚、求新唯独、求变唯美的文化核心理念，切实使云投集团“使命、忠诚、一流”的核心价值观和“以人为本”的管理理念延伸到各项工作中。</w:t>
      </w:r>
    </w:p>
    <w:p w:rsidR="00F456E3" w:rsidRDefault="00F456E3">
      <w:pPr>
        <w:spacing w:line="560" w:lineRule="exact"/>
        <w:rPr>
          <w:rFonts w:ascii="仿宋" w:eastAsia="仿宋" w:hAnsi="仿宋" w:cs="仿宋"/>
          <w:color w:val="000000" w:themeColor="text1"/>
          <w:sz w:val="32"/>
          <w:szCs w:val="32"/>
        </w:rPr>
      </w:pPr>
    </w:p>
    <w:p w:rsidR="00F456E3" w:rsidRDefault="00D7697E">
      <w:pPr>
        <w:spacing w:line="560" w:lineRule="exact"/>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八、云南西南招标有限公司</w:t>
      </w:r>
    </w:p>
    <w:p w:rsidR="00F456E3" w:rsidRDefault="00D7697E">
      <w:pPr>
        <w:pStyle w:val="a6"/>
        <w:widowControl/>
        <w:spacing w:beforeAutospacing="0" w:afterAutospacing="0" w:line="280" w:lineRule="atLeast"/>
        <w:ind w:firstLineChars="200" w:firstLine="640"/>
        <w:jc w:val="both"/>
        <w:rPr>
          <w:rFonts w:ascii="仿宋" w:eastAsia="仿宋" w:hAnsi="仿宋" w:cs="仿宋"/>
          <w:color w:val="000000" w:themeColor="text1"/>
          <w:kern w:val="2"/>
          <w:sz w:val="32"/>
          <w:szCs w:val="32"/>
        </w:rPr>
      </w:pPr>
      <w:r>
        <w:rPr>
          <w:rFonts w:ascii="仿宋" w:eastAsia="仿宋" w:hAnsi="仿宋" w:cs="仿宋" w:hint="eastAsia"/>
          <w:color w:val="000000" w:themeColor="text1"/>
          <w:kern w:val="2"/>
          <w:sz w:val="32"/>
          <w:szCs w:val="32"/>
        </w:rPr>
        <w:t>云南西南招标有限公司（简称“西南招标”）是云南省投资控股集团有限公司（简称“云投集团”）下属全资二级公司。</w:t>
      </w:r>
      <w:proofErr w:type="gramStart"/>
      <w:r>
        <w:rPr>
          <w:rFonts w:ascii="仿宋" w:eastAsia="仿宋" w:hAnsi="仿宋" w:cs="仿宋" w:hint="eastAsia"/>
          <w:color w:val="000000" w:themeColor="text1"/>
          <w:kern w:val="2"/>
          <w:sz w:val="32"/>
          <w:szCs w:val="32"/>
        </w:rPr>
        <w:t>云投集团</w:t>
      </w:r>
      <w:proofErr w:type="gramEnd"/>
      <w:r>
        <w:rPr>
          <w:rFonts w:ascii="仿宋" w:eastAsia="仿宋" w:hAnsi="仿宋" w:cs="仿宋" w:hint="eastAsia"/>
          <w:color w:val="000000" w:themeColor="text1"/>
          <w:kern w:val="2"/>
          <w:sz w:val="32"/>
          <w:szCs w:val="32"/>
        </w:rPr>
        <w:t>是经云南省人民政府批准，于</w:t>
      </w:r>
      <w:r>
        <w:rPr>
          <w:rFonts w:ascii="仿宋" w:eastAsia="仿宋" w:hAnsi="仿宋" w:cs="仿宋" w:hint="eastAsia"/>
          <w:color w:val="000000" w:themeColor="text1"/>
          <w:kern w:val="2"/>
          <w:sz w:val="32"/>
          <w:szCs w:val="32"/>
        </w:rPr>
        <w:t>1997</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9</w:t>
      </w:r>
      <w:r>
        <w:rPr>
          <w:rFonts w:ascii="仿宋" w:eastAsia="仿宋" w:hAnsi="仿宋" w:cs="仿宋" w:hint="eastAsia"/>
          <w:color w:val="000000" w:themeColor="text1"/>
          <w:kern w:val="2"/>
          <w:sz w:val="32"/>
          <w:szCs w:val="32"/>
        </w:rPr>
        <w:t>月</w:t>
      </w:r>
      <w:r>
        <w:rPr>
          <w:rFonts w:ascii="仿宋" w:eastAsia="仿宋" w:hAnsi="仿宋" w:cs="仿宋" w:hint="eastAsia"/>
          <w:color w:val="000000" w:themeColor="text1"/>
          <w:kern w:val="2"/>
          <w:sz w:val="32"/>
          <w:szCs w:val="32"/>
        </w:rPr>
        <w:t>5</w:t>
      </w:r>
      <w:r>
        <w:rPr>
          <w:rFonts w:ascii="仿宋" w:eastAsia="仿宋" w:hAnsi="仿宋" w:cs="仿宋" w:hint="eastAsia"/>
          <w:color w:val="000000" w:themeColor="text1"/>
          <w:kern w:val="2"/>
          <w:sz w:val="32"/>
          <w:szCs w:val="32"/>
        </w:rPr>
        <w:t>日注册成立的大型国有独资企业，</w:t>
      </w:r>
      <w:proofErr w:type="gramStart"/>
      <w:r>
        <w:rPr>
          <w:rFonts w:ascii="仿宋" w:eastAsia="仿宋" w:hAnsi="仿宋" w:cs="仿宋" w:hint="eastAsia"/>
          <w:color w:val="000000" w:themeColor="text1"/>
          <w:kern w:val="2"/>
          <w:sz w:val="32"/>
          <w:szCs w:val="32"/>
        </w:rPr>
        <w:t>现注册</w:t>
      </w:r>
      <w:proofErr w:type="gramEnd"/>
      <w:r>
        <w:rPr>
          <w:rFonts w:ascii="仿宋" w:eastAsia="仿宋" w:hAnsi="仿宋" w:cs="仿宋" w:hint="eastAsia"/>
          <w:color w:val="000000" w:themeColor="text1"/>
          <w:kern w:val="2"/>
          <w:sz w:val="32"/>
          <w:szCs w:val="32"/>
        </w:rPr>
        <w:t>资本</w:t>
      </w:r>
      <w:r>
        <w:rPr>
          <w:rFonts w:ascii="仿宋" w:eastAsia="仿宋" w:hAnsi="仿宋" w:cs="仿宋" w:hint="eastAsia"/>
          <w:color w:val="000000" w:themeColor="text1"/>
          <w:kern w:val="2"/>
          <w:sz w:val="32"/>
          <w:szCs w:val="32"/>
        </w:rPr>
        <w:t>221.99</w:t>
      </w:r>
      <w:r>
        <w:rPr>
          <w:rFonts w:ascii="仿宋" w:eastAsia="仿宋" w:hAnsi="仿宋" w:cs="仿宋" w:hint="eastAsia"/>
          <w:color w:val="000000" w:themeColor="text1"/>
          <w:kern w:val="2"/>
          <w:sz w:val="32"/>
          <w:szCs w:val="32"/>
        </w:rPr>
        <w:t>亿元，资产规模已突破</w:t>
      </w:r>
      <w:r>
        <w:rPr>
          <w:rFonts w:ascii="仿宋" w:eastAsia="仿宋" w:hAnsi="仿宋" w:cs="仿宋" w:hint="eastAsia"/>
          <w:color w:val="000000" w:themeColor="text1"/>
          <w:kern w:val="2"/>
          <w:sz w:val="32"/>
          <w:szCs w:val="32"/>
        </w:rPr>
        <w:t>3000</w:t>
      </w:r>
      <w:r>
        <w:rPr>
          <w:rFonts w:ascii="仿宋" w:eastAsia="仿宋" w:hAnsi="仿宋" w:cs="仿宋" w:hint="eastAsia"/>
          <w:color w:val="000000" w:themeColor="text1"/>
          <w:kern w:val="2"/>
          <w:sz w:val="32"/>
          <w:szCs w:val="32"/>
        </w:rPr>
        <w:t>亿元，是云南省资产规模最大的综合类投资控股企业。下属控股企业除西南招标外还包括云南省能源投资集团有限公司、云南省信息产业投资有限公司、云南省铁路投资有限公司、云南省扶贫投资开发有限公司、云南省医疗投资管理有限公司、云南省旅游开发投资有限公司等。培育了云南省城投集团，是富</w:t>
      </w:r>
      <w:proofErr w:type="gramStart"/>
      <w:r>
        <w:rPr>
          <w:rFonts w:ascii="仿宋" w:eastAsia="仿宋" w:hAnsi="仿宋" w:cs="仿宋" w:hint="eastAsia"/>
          <w:color w:val="000000" w:themeColor="text1"/>
          <w:kern w:val="2"/>
          <w:sz w:val="32"/>
          <w:szCs w:val="32"/>
        </w:rPr>
        <w:t>滇银行</w:t>
      </w:r>
      <w:proofErr w:type="gramEnd"/>
      <w:r>
        <w:rPr>
          <w:rFonts w:ascii="仿宋" w:eastAsia="仿宋" w:hAnsi="仿宋" w:cs="仿宋" w:hint="eastAsia"/>
          <w:color w:val="000000" w:themeColor="text1"/>
          <w:kern w:val="2"/>
          <w:sz w:val="32"/>
          <w:szCs w:val="32"/>
        </w:rPr>
        <w:t>第一大股东、红</w:t>
      </w:r>
      <w:proofErr w:type="gramStart"/>
      <w:r>
        <w:rPr>
          <w:rFonts w:ascii="仿宋" w:eastAsia="仿宋" w:hAnsi="仿宋" w:cs="仿宋" w:hint="eastAsia"/>
          <w:color w:val="000000" w:themeColor="text1"/>
          <w:kern w:val="2"/>
          <w:sz w:val="32"/>
          <w:szCs w:val="32"/>
        </w:rPr>
        <w:t>塔证券</w:t>
      </w:r>
      <w:proofErr w:type="gramEnd"/>
      <w:r>
        <w:rPr>
          <w:rFonts w:ascii="仿宋" w:eastAsia="仿宋" w:hAnsi="仿宋" w:cs="仿宋" w:hint="eastAsia"/>
          <w:color w:val="000000" w:themeColor="text1"/>
          <w:kern w:val="2"/>
          <w:sz w:val="32"/>
          <w:szCs w:val="32"/>
        </w:rPr>
        <w:t>第二大股东、中银国际证券第四大股东，为中国投资协会</w:t>
      </w:r>
      <w:proofErr w:type="gramStart"/>
      <w:r>
        <w:rPr>
          <w:rFonts w:ascii="仿宋" w:eastAsia="仿宋" w:hAnsi="仿宋" w:cs="仿宋" w:hint="eastAsia"/>
          <w:color w:val="000000" w:themeColor="text1"/>
          <w:kern w:val="2"/>
          <w:sz w:val="32"/>
          <w:szCs w:val="32"/>
        </w:rPr>
        <w:t>国投委副</w:t>
      </w:r>
      <w:proofErr w:type="gramEnd"/>
      <w:r>
        <w:rPr>
          <w:rFonts w:ascii="仿宋" w:eastAsia="仿宋" w:hAnsi="仿宋" w:cs="仿宋" w:hint="eastAsia"/>
          <w:color w:val="000000" w:themeColor="text1"/>
          <w:kern w:val="2"/>
          <w:sz w:val="32"/>
          <w:szCs w:val="32"/>
        </w:rPr>
        <w:t>会长单位、云南省投资协会会长单位、云南股权投资基金协会会长单位，获得国内“</w:t>
      </w:r>
      <w:r>
        <w:rPr>
          <w:rFonts w:ascii="仿宋" w:eastAsia="仿宋" w:hAnsi="仿宋" w:cs="仿宋" w:hint="eastAsia"/>
          <w:color w:val="000000" w:themeColor="text1"/>
          <w:kern w:val="2"/>
          <w:sz w:val="32"/>
          <w:szCs w:val="32"/>
        </w:rPr>
        <w:t>AAA</w:t>
      </w:r>
      <w:r>
        <w:rPr>
          <w:rFonts w:ascii="仿宋" w:eastAsia="仿宋" w:hAnsi="仿宋" w:cs="仿宋" w:hint="eastAsia"/>
          <w:color w:val="000000" w:themeColor="text1"/>
          <w:kern w:val="2"/>
          <w:sz w:val="32"/>
          <w:szCs w:val="32"/>
        </w:rPr>
        <w:t>”和国际“</w:t>
      </w:r>
      <w:r>
        <w:rPr>
          <w:rFonts w:ascii="仿宋" w:eastAsia="仿宋" w:hAnsi="仿宋" w:cs="仿宋" w:hint="eastAsia"/>
          <w:color w:val="000000" w:themeColor="text1"/>
          <w:kern w:val="2"/>
          <w:sz w:val="32"/>
          <w:szCs w:val="32"/>
        </w:rPr>
        <w:t>BBB+</w:t>
      </w:r>
      <w:r>
        <w:rPr>
          <w:rFonts w:ascii="仿宋" w:eastAsia="仿宋" w:hAnsi="仿宋" w:cs="仿宋" w:hint="eastAsia"/>
          <w:color w:val="000000" w:themeColor="text1"/>
          <w:kern w:val="2"/>
          <w:sz w:val="32"/>
          <w:szCs w:val="32"/>
        </w:rPr>
        <w:t>”信用评级，是目前云南国企最高评级。</w:t>
      </w:r>
      <w:r>
        <w:rPr>
          <w:rFonts w:ascii="仿宋" w:eastAsia="仿宋" w:hAnsi="仿宋" w:cs="仿宋" w:hint="eastAsia"/>
          <w:color w:val="000000" w:themeColor="text1"/>
          <w:kern w:val="2"/>
          <w:sz w:val="32"/>
          <w:szCs w:val="32"/>
        </w:rPr>
        <w:br/>
        <w:t xml:space="preserve">    </w:t>
      </w:r>
      <w:r>
        <w:rPr>
          <w:rFonts w:ascii="仿宋" w:eastAsia="仿宋" w:hAnsi="仿宋" w:cs="仿宋" w:hint="eastAsia"/>
          <w:color w:val="000000" w:themeColor="text1"/>
          <w:kern w:val="2"/>
          <w:sz w:val="32"/>
          <w:szCs w:val="32"/>
        </w:rPr>
        <w:t>西南招标是专业的招标代理、全过程工程咨询服务公司，经</w:t>
      </w:r>
      <w:proofErr w:type="gramStart"/>
      <w:r>
        <w:rPr>
          <w:rFonts w:ascii="仿宋" w:eastAsia="仿宋" w:hAnsi="仿宋" w:cs="仿宋" w:hint="eastAsia"/>
          <w:color w:val="000000" w:themeColor="text1"/>
          <w:kern w:val="2"/>
          <w:sz w:val="32"/>
          <w:szCs w:val="32"/>
        </w:rPr>
        <w:t>国家住</w:t>
      </w:r>
      <w:proofErr w:type="gramEnd"/>
      <w:r>
        <w:rPr>
          <w:rFonts w:ascii="仿宋" w:eastAsia="仿宋" w:hAnsi="仿宋" w:cs="仿宋" w:hint="eastAsia"/>
          <w:color w:val="000000" w:themeColor="text1"/>
          <w:kern w:val="2"/>
          <w:sz w:val="32"/>
          <w:szCs w:val="32"/>
        </w:rPr>
        <w:t>建部、财政部批准，具备工程招标代理甲级资质、政府采购招标备案资质和机电产品国际招标备案资质的专业招标代理机构，建设运营了云南省首个电子招标投标信息化平台。公司总部设在云南省昆明市高新区海源中路</w:t>
      </w:r>
      <w:r>
        <w:rPr>
          <w:rFonts w:ascii="仿宋" w:eastAsia="仿宋" w:hAnsi="仿宋" w:cs="仿宋" w:hint="eastAsia"/>
          <w:color w:val="000000" w:themeColor="text1"/>
          <w:kern w:val="2"/>
          <w:sz w:val="32"/>
          <w:szCs w:val="32"/>
        </w:rPr>
        <w:t>1088</w:t>
      </w:r>
      <w:r>
        <w:rPr>
          <w:rFonts w:ascii="仿宋" w:eastAsia="仿宋" w:hAnsi="仿宋" w:cs="仿宋" w:hint="eastAsia"/>
          <w:color w:val="000000" w:themeColor="text1"/>
          <w:kern w:val="2"/>
          <w:sz w:val="32"/>
          <w:szCs w:val="32"/>
        </w:rPr>
        <w:t>号和成国际</w:t>
      </w:r>
      <w:r>
        <w:rPr>
          <w:rFonts w:ascii="仿宋" w:eastAsia="仿宋" w:hAnsi="仿宋" w:cs="仿宋" w:hint="eastAsia"/>
          <w:color w:val="000000" w:themeColor="text1"/>
          <w:kern w:val="2"/>
          <w:sz w:val="32"/>
          <w:szCs w:val="32"/>
        </w:rPr>
        <w:t>A</w:t>
      </w:r>
      <w:r>
        <w:rPr>
          <w:rFonts w:ascii="仿宋" w:eastAsia="仿宋" w:hAnsi="仿宋" w:cs="仿宋" w:hint="eastAsia"/>
          <w:color w:val="000000" w:themeColor="text1"/>
          <w:kern w:val="2"/>
          <w:sz w:val="32"/>
          <w:szCs w:val="32"/>
        </w:rPr>
        <w:t>座</w:t>
      </w:r>
      <w:r>
        <w:rPr>
          <w:rFonts w:ascii="仿宋" w:eastAsia="仿宋" w:hAnsi="仿宋" w:cs="仿宋" w:hint="eastAsia"/>
          <w:color w:val="000000" w:themeColor="text1"/>
          <w:kern w:val="2"/>
          <w:sz w:val="32"/>
          <w:szCs w:val="32"/>
        </w:rPr>
        <w:t>26</w:t>
      </w:r>
      <w:r>
        <w:rPr>
          <w:rFonts w:ascii="仿宋" w:eastAsia="仿宋" w:hAnsi="仿宋" w:cs="仿宋" w:hint="eastAsia"/>
          <w:color w:val="000000" w:themeColor="text1"/>
          <w:kern w:val="2"/>
          <w:sz w:val="32"/>
          <w:szCs w:val="32"/>
        </w:rPr>
        <w:t>楼。</w:t>
      </w:r>
      <w:r>
        <w:rPr>
          <w:rFonts w:ascii="仿宋" w:eastAsia="仿宋" w:hAnsi="仿宋" w:cs="仿宋" w:hint="eastAsia"/>
          <w:color w:val="000000" w:themeColor="text1"/>
          <w:kern w:val="2"/>
          <w:sz w:val="32"/>
          <w:szCs w:val="32"/>
        </w:rPr>
        <w:br/>
      </w:r>
      <w:r>
        <w:rPr>
          <w:rFonts w:ascii="仿宋" w:eastAsia="仿宋" w:hAnsi="仿宋" w:cs="仿宋" w:hint="eastAsia"/>
          <w:color w:val="000000" w:themeColor="text1"/>
          <w:kern w:val="2"/>
          <w:sz w:val="32"/>
          <w:szCs w:val="32"/>
        </w:rPr>
        <w:t>公司秉承</w:t>
      </w:r>
      <w:r>
        <w:rPr>
          <w:rFonts w:ascii="仿宋" w:eastAsia="仿宋" w:hAnsi="仿宋" w:cs="仿宋" w:hint="eastAsia"/>
          <w:color w:val="000000" w:themeColor="text1"/>
          <w:kern w:val="2"/>
          <w:sz w:val="32"/>
          <w:szCs w:val="32"/>
        </w:rPr>
        <w:t>“使命·忠诚·一流”的核心价值观和“求实惟诚、求新唯独、求变唯美”文化核心</w:t>
      </w:r>
      <w:r>
        <w:rPr>
          <w:rFonts w:ascii="仿宋" w:eastAsia="仿宋" w:hAnsi="仿宋" w:cs="仿宋" w:hint="eastAsia"/>
          <w:color w:val="000000" w:themeColor="text1"/>
          <w:kern w:val="2"/>
          <w:sz w:val="32"/>
          <w:szCs w:val="32"/>
        </w:rPr>
        <w:lastRenderedPageBreak/>
        <w:t>理念，以市场化、职业化、扁平化、信息化为发展导向，为市场提供招标采购、全过程工程咨询服务和信息化平台服务。公司广受社会好评，近期获得了：</w:t>
      </w:r>
      <w:r>
        <w:rPr>
          <w:rFonts w:ascii="仿宋" w:eastAsia="仿宋" w:hAnsi="仿宋" w:cs="仿宋" w:hint="eastAsia"/>
          <w:color w:val="000000" w:themeColor="text1"/>
          <w:kern w:val="2"/>
          <w:sz w:val="32"/>
          <w:szCs w:val="32"/>
        </w:rPr>
        <w:br/>
        <w:t>2014-2015</w:t>
      </w:r>
      <w:r>
        <w:rPr>
          <w:rFonts w:ascii="仿宋" w:eastAsia="仿宋" w:hAnsi="仿宋" w:cs="仿宋" w:hint="eastAsia"/>
          <w:color w:val="000000" w:themeColor="text1"/>
          <w:kern w:val="2"/>
          <w:sz w:val="32"/>
          <w:szCs w:val="32"/>
        </w:rPr>
        <w:t>年度全国建筑市场与招标投标行业先进单位</w:t>
      </w:r>
      <w:r>
        <w:rPr>
          <w:rFonts w:ascii="仿宋" w:eastAsia="仿宋" w:hAnsi="仿宋" w:cs="仿宋" w:hint="eastAsia"/>
          <w:color w:val="000000" w:themeColor="text1"/>
          <w:kern w:val="2"/>
          <w:sz w:val="32"/>
          <w:szCs w:val="32"/>
        </w:rPr>
        <w:br/>
        <w:t>2014-2015</w:t>
      </w:r>
      <w:r>
        <w:rPr>
          <w:rFonts w:ascii="仿宋" w:eastAsia="仿宋" w:hAnsi="仿宋" w:cs="仿宋" w:hint="eastAsia"/>
          <w:color w:val="000000" w:themeColor="text1"/>
          <w:kern w:val="2"/>
          <w:sz w:val="32"/>
          <w:szCs w:val="32"/>
        </w:rPr>
        <w:t>年度昆明市守合同重信用公示企业</w:t>
      </w:r>
      <w:r>
        <w:rPr>
          <w:rFonts w:ascii="仿宋" w:eastAsia="仿宋" w:hAnsi="仿宋" w:cs="仿宋" w:hint="eastAsia"/>
          <w:color w:val="000000" w:themeColor="text1"/>
          <w:kern w:val="2"/>
          <w:sz w:val="32"/>
          <w:szCs w:val="32"/>
        </w:rPr>
        <w:br/>
        <w:t>2016</w:t>
      </w:r>
      <w:r>
        <w:rPr>
          <w:rFonts w:ascii="仿宋" w:eastAsia="仿宋" w:hAnsi="仿宋" w:cs="仿宋" w:hint="eastAsia"/>
          <w:color w:val="000000" w:themeColor="text1"/>
          <w:kern w:val="2"/>
          <w:sz w:val="32"/>
          <w:szCs w:val="32"/>
        </w:rPr>
        <w:t>年度中国百佳诚信招标代理机构</w:t>
      </w:r>
      <w:r>
        <w:rPr>
          <w:rFonts w:ascii="仿宋" w:eastAsia="仿宋" w:hAnsi="仿宋" w:cs="仿宋" w:hint="eastAsia"/>
          <w:color w:val="000000" w:themeColor="text1"/>
          <w:kern w:val="2"/>
          <w:sz w:val="32"/>
          <w:szCs w:val="32"/>
        </w:rPr>
        <w:br/>
        <w:t>2016</w:t>
      </w:r>
      <w:r>
        <w:rPr>
          <w:rFonts w:ascii="仿宋" w:eastAsia="仿宋" w:hAnsi="仿宋" w:cs="仿宋" w:hint="eastAsia"/>
          <w:color w:val="000000" w:themeColor="text1"/>
          <w:kern w:val="2"/>
          <w:sz w:val="32"/>
          <w:szCs w:val="32"/>
        </w:rPr>
        <w:t>年度中国招标代理最佳业主</w:t>
      </w:r>
      <w:proofErr w:type="gramStart"/>
      <w:r>
        <w:rPr>
          <w:rFonts w:ascii="仿宋" w:eastAsia="仿宋" w:hAnsi="仿宋" w:cs="仿宋" w:hint="eastAsia"/>
          <w:color w:val="000000" w:themeColor="text1"/>
          <w:kern w:val="2"/>
          <w:sz w:val="32"/>
          <w:szCs w:val="32"/>
        </w:rPr>
        <w:t>满意奖</w:t>
      </w:r>
      <w:proofErr w:type="gramEnd"/>
      <w:r>
        <w:rPr>
          <w:rFonts w:ascii="仿宋" w:eastAsia="仿宋" w:hAnsi="仿宋" w:cs="仿宋" w:hint="eastAsia"/>
          <w:color w:val="000000" w:themeColor="text1"/>
          <w:kern w:val="2"/>
          <w:sz w:val="32"/>
          <w:szCs w:val="32"/>
        </w:rPr>
        <w:br/>
        <w:t>2017</w:t>
      </w:r>
      <w:r>
        <w:rPr>
          <w:rFonts w:ascii="仿宋" w:eastAsia="仿宋" w:hAnsi="仿宋" w:cs="仿宋" w:hint="eastAsia"/>
          <w:color w:val="000000" w:themeColor="text1"/>
          <w:kern w:val="2"/>
          <w:sz w:val="32"/>
          <w:szCs w:val="32"/>
        </w:rPr>
        <w:t>年度中国招标代理廉洁奖</w:t>
      </w:r>
      <w:r>
        <w:rPr>
          <w:rFonts w:ascii="仿宋" w:eastAsia="仿宋" w:hAnsi="仿宋" w:cs="仿宋" w:hint="eastAsia"/>
          <w:color w:val="000000" w:themeColor="text1"/>
          <w:kern w:val="2"/>
          <w:sz w:val="32"/>
          <w:szCs w:val="32"/>
        </w:rPr>
        <w:br/>
        <w:t>2017</w:t>
      </w:r>
      <w:r>
        <w:rPr>
          <w:rFonts w:ascii="仿宋" w:eastAsia="仿宋" w:hAnsi="仿宋" w:cs="仿宋" w:hint="eastAsia"/>
          <w:color w:val="000000" w:themeColor="text1"/>
          <w:kern w:val="2"/>
          <w:sz w:val="32"/>
          <w:szCs w:val="32"/>
        </w:rPr>
        <w:t>年度中国招标代理优质服务奖</w:t>
      </w:r>
      <w:r>
        <w:rPr>
          <w:rFonts w:ascii="仿宋" w:eastAsia="仿宋" w:hAnsi="仿宋" w:cs="仿宋" w:hint="eastAsia"/>
          <w:color w:val="000000" w:themeColor="text1"/>
          <w:kern w:val="2"/>
          <w:sz w:val="32"/>
          <w:szCs w:val="32"/>
        </w:rPr>
        <w:br/>
        <w:t>2017</w:t>
      </w:r>
      <w:r>
        <w:rPr>
          <w:rFonts w:ascii="仿宋" w:eastAsia="仿宋" w:hAnsi="仿宋" w:cs="仿宋" w:hint="eastAsia"/>
          <w:color w:val="000000" w:themeColor="text1"/>
          <w:kern w:val="2"/>
          <w:sz w:val="32"/>
          <w:szCs w:val="32"/>
        </w:rPr>
        <w:t>年度云南省工程建设项目招标代理机构</w:t>
      </w:r>
      <w:r>
        <w:rPr>
          <w:rFonts w:ascii="仿宋" w:eastAsia="仿宋" w:hAnsi="仿宋" w:cs="仿宋" w:hint="eastAsia"/>
          <w:color w:val="000000" w:themeColor="text1"/>
          <w:kern w:val="2"/>
          <w:sz w:val="32"/>
          <w:szCs w:val="32"/>
        </w:rPr>
        <w:t>10</w:t>
      </w:r>
      <w:r>
        <w:rPr>
          <w:rFonts w:ascii="仿宋" w:eastAsia="仿宋" w:hAnsi="仿宋" w:cs="仿宋" w:hint="eastAsia"/>
          <w:color w:val="000000" w:themeColor="text1"/>
          <w:kern w:val="2"/>
          <w:sz w:val="32"/>
          <w:szCs w:val="32"/>
        </w:rPr>
        <w:t>强</w:t>
      </w:r>
      <w:r>
        <w:rPr>
          <w:rFonts w:ascii="仿宋" w:eastAsia="仿宋" w:hAnsi="仿宋" w:cs="仿宋" w:hint="eastAsia"/>
          <w:color w:val="000000" w:themeColor="text1"/>
          <w:kern w:val="2"/>
          <w:sz w:val="32"/>
          <w:szCs w:val="32"/>
        </w:rPr>
        <w:br/>
        <w:t>2017</w:t>
      </w:r>
      <w:r>
        <w:rPr>
          <w:rFonts w:ascii="仿宋" w:eastAsia="仿宋" w:hAnsi="仿宋" w:cs="仿宋" w:hint="eastAsia"/>
          <w:color w:val="000000" w:themeColor="text1"/>
          <w:kern w:val="2"/>
          <w:sz w:val="32"/>
          <w:szCs w:val="32"/>
        </w:rPr>
        <w:t>年度云南省货物项目招标代理机构前五强</w:t>
      </w:r>
    </w:p>
    <w:p w:rsidR="00F456E3" w:rsidRDefault="00F456E3">
      <w:pPr>
        <w:pStyle w:val="a6"/>
        <w:widowControl/>
        <w:spacing w:beforeAutospacing="0" w:afterAutospacing="0" w:line="560" w:lineRule="exact"/>
        <w:rPr>
          <w:rFonts w:ascii="黑体" w:eastAsia="黑体" w:hAnsi="黑体" w:cs="黑体"/>
          <w:bCs/>
          <w:color w:val="000000"/>
          <w:sz w:val="28"/>
          <w:szCs w:val="28"/>
          <w:lang w:bidi="ar"/>
        </w:rPr>
      </w:pPr>
    </w:p>
    <w:sectPr w:rsidR="00F456E3">
      <w:pgSz w:w="16838" w:h="11906" w:orient="landscape"/>
      <w:pgMar w:top="760" w:right="1938" w:bottom="846" w:left="16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embedRegular r:id="rId1" w:subsetted="1" w:fontKey="{7FB0945C-36DD-4499-A5DB-0B7957CECF96}"/>
  </w:font>
  <w:font w:name="新宋体">
    <w:panose1 w:val="02010609030101010101"/>
    <w:charset w:val="86"/>
    <w:family w:val="modern"/>
    <w:pitch w:val="fixed"/>
    <w:sig w:usb0="00000003" w:usb1="288F0000" w:usb2="00000016" w:usb3="00000000" w:csb0="00040001" w:csb1="00000000"/>
  </w:font>
  <w:font w:name="font-weight : 400">
    <w:altName w:val="Segoe Print"/>
    <w:charset w:val="00"/>
    <w:family w:val="auto"/>
    <w:pitch w:val="default"/>
  </w:font>
  <w:font w:name="方正小标宋简体">
    <w:altName w:val="Arial Unicode MS"/>
    <w:charset w:val="86"/>
    <w:family w:val="script"/>
    <w:pitch w:val="default"/>
    <w:sig w:usb0="00000000" w:usb1="08000000" w:usb2="00000000" w:usb3="00000000" w:csb0="00040000" w:csb1="00000000"/>
    <w:embedBold r:id="rId2" w:subsetted="1" w:fontKey="{8C22D2A9-9A8A-462F-A8E3-9D842243C024}"/>
  </w:font>
  <w:font w:name="黑体">
    <w:altName w:val="SimHei"/>
    <w:panose1 w:val="02010609060101010101"/>
    <w:charset w:val="86"/>
    <w:family w:val="modern"/>
    <w:pitch w:val="fixed"/>
    <w:sig w:usb0="800002BF" w:usb1="38CF7CFA" w:usb2="00000016" w:usb3="00000000" w:csb0="00040001" w:csb1="00000000"/>
    <w:embedRegular r:id="rId3" w:subsetted="1" w:fontKey="{D6448BA9-8DBB-41EB-AEB2-87C6B11CFBA9}"/>
  </w:font>
  <w:font w:name="仿宋">
    <w:panose1 w:val="02010609060101010101"/>
    <w:charset w:val="86"/>
    <w:family w:val="modern"/>
    <w:pitch w:val="fixed"/>
    <w:sig w:usb0="800002BF" w:usb1="38CF7CFA" w:usb2="00000016" w:usb3="00000000" w:csb0="00040001" w:csb1="00000000"/>
    <w:embedRegular r:id="rId4" w:subsetted="1" w:fontKey="{C4E7207B-AC08-42F0-B573-F75428476531}"/>
  </w:font>
  <w:font w:name="??_GB2312">
    <w:altName w:val="Courier New"/>
    <w:charset w:val="00"/>
    <w:family w:val="auto"/>
    <w:pitch w:val="default"/>
    <w:sig w:usb0="00000000" w:usb1="00000000" w:usb2="00000000" w:usb3="00000000" w:csb0="00000001" w:csb1="00000000"/>
  </w:font>
  <w:font w:name="方正黑体简体">
    <w:altName w:val="Arial Unicode MS"/>
    <w:charset w:val="86"/>
    <w:family w:val="auto"/>
    <w:pitch w:val="default"/>
    <w:sig w:usb0="00000000" w:usb1="00000000" w:usb2="00000010" w:usb3="00000000" w:csb0="00040000" w:csb1="00000000"/>
    <w:embedRegular r:id="rId5" w:subsetted="1" w:fontKey="{F0EC6A0C-DAD4-440D-9779-FF7E8292D29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8742"/>
    <w:multiLevelType w:val="singleLevel"/>
    <w:tmpl w:val="3AA98742"/>
    <w:lvl w:ilvl="0">
      <w:start w:val="2"/>
      <w:numFmt w:val="chineseCounting"/>
      <w:suff w:val="nothing"/>
      <w:lvlText w:val="（%1）"/>
      <w:lvlJc w:val="left"/>
      <w:rPr>
        <w:rFonts w:hint="eastAsia"/>
      </w:rPr>
    </w:lvl>
  </w:abstractNum>
  <w:abstractNum w:abstractNumId="1">
    <w:nsid w:val="708AA458"/>
    <w:multiLevelType w:val="singleLevel"/>
    <w:tmpl w:val="708AA45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CF"/>
    <w:rsid w:val="000839DB"/>
    <w:rsid w:val="000850F3"/>
    <w:rsid w:val="00115FCF"/>
    <w:rsid w:val="001745B6"/>
    <w:rsid w:val="00184E39"/>
    <w:rsid w:val="0019639E"/>
    <w:rsid w:val="001A7EDA"/>
    <w:rsid w:val="001C462F"/>
    <w:rsid w:val="00215A18"/>
    <w:rsid w:val="00233578"/>
    <w:rsid w:val="002C3A6E"/>
    <w:rsid w:val="002D14E6"/>
    <w:rsid w:val="002D1FA3"/>
    <w:rsid w:val="002E1EFE"/>
    <w:rsid w:val="002E42CB"/>
    <w:rsid w:val="003012C8"/>
    <w:rsid w:val="0034190C"/>
    <w:rsid w:val="00466518"/>
    <w:rsid w:val="005F4FE6"/>
    <w:rsid w:val="0060061E"/>
    <w:rsid w:val="006010DE"/>
    <w:rsid w:val="00614DCB"/>
    <w:rsid w:val="0063147C"/>
    <w:rsid w:val="006D381C"/>
    <w:rsid w:val="007212DB"/>
    <w:rsid w:val="007562B2"/>
    <w:rsid w:val="007D2D3F"/>
    <w:rsid w:val="00824B67"/>
    <w:rsid w:val="00836AD7"/>
    <w:rsid w:val="00850600"/>
    <w:rsid w:val="008C50AC"/>
    <w:rsid w:val="008C5658"/>
    <w:rsid w:val="008D3528"/>
    <w:rsid w:val="00953EF8"/>
    <w:rsid w:val="00966D45"/>
    <w:rsid w:val="00974E3C"/>
    <w:rsid w:val="00A463A3"/>
    <w:rsid w:val="00A567A4"/>
    <w:rsid w:val="00A931BB"/>
    <w:rsid w:val="00AC2DDD"/>
    <w:rsid w:val="00AE0976"/>
    <w:rsid w:val="00AE74A5"/>
    <w:rsid w:val="00AF2DE0"/>
    <w:rsid w:val="00B113B9"/>
    <w:rsid w:val="00B46A7A"/>
    <w:rsid w:val="00B47D1E"/>
    <w:rsid w:val="00B52714"/>
    <w:rsid w:val="00BA44E5"/>
    <w:rsid w:val="00BF61B1"/>
    <w:rsid w:val="00C33AC4"/>
    <w:rsid w:val="00CB255D"/>
    <w:rsid w:val="00CE396F"/>
    <w:rsid w:val="00CF260B"/>
    <w:rsid w:val="00D0593E"/>
    <w:rsid w:val="00D7697E"/>
    <w:rsid w:val="00D909DC"/>
    <w:rsid w:val="00DA0FBD"/>
    <w:rsid w:val="00DA3197"/>
    <w:rsid w:val="00DB684B"/>
    <w:rsid w:val="00EA2FCF"/>
    <w:rsid w:val="00EB0572"/>
    <w:rsid w:val="00F07F07"/>
    <w:rsid w:val="00F24AB2"/>
    <w:rsid w:val="00F34679"/>
    <w:rsid w:val="00F456E3"/>
    <w:rsid w:val="00F630D0"/>
    <w:rsid w:val="00F735BB"/>
    <w:rsid w:val="00FC4EDA"/>
    <w:rsid w:val="045F3E06"/>
    <w:rsid w:val="058D393A"/>
    <w:rsid w:val="08CD614C"/>
    <w:rsid w:val="0C69227C"/>
    <w:rsid w:val="0E010EC5"/>
    <w:rsid w:val="0E38002F"/>
    <w:rsid w:val="0FD82F1E"/>
    <w:rsid w:val="12345068"/>
    <w:rsid w:val="138468DA"/>
    <w:rsid w:val="14006718"/>
    <w:rsid w:val="14595860"/>
    <w:rsid w:val="145B7252"/>
    <w:rsid w:val="14B12CC0"/>
    <w:rsid w:val="1594203E"/>
    <w:rsid w:val="15DB48A3"/>
    <w:rsid w:val="175949EA"/>
    <w:rsid w:val="1ABF0845"/>
    <w:rsid w:val="1CCA5A73"/>
    <w:rsid w:val="1D9A4350"/>
    <w:rsid w:val="1F9707F5"/>
    <w:rsid w:val="1FCA0CFA"/>
    <w:rsid w:val="206C1554"/>
    <w:rsid w:val="234A7EE8"/>
    <w:rsid w:val="236A5324"/>
    <w:rsid w:val="239B6000"/>
    <w:rsid w:val="250501D7"/>
    <w:rsid w:val="251C0081"/>
    <w:rsid w:val="292414EA"/>
    <w:rsid w:val="29D661BF"/>
    <w:rsid w:val="2B375D0C"/>
    <w:rsid w:val="2CBD61EC"/>
    <w:rsid w:val="2E17303B"/>
    <w:rsid w:val="2E8711B3"/>
    <w:rsid w:val="2EEB11C2"/>
    <w:rsid w:val="2F1E3F4C"/>
    <w:rsid w:val="32596A90"/>
    <w:rsid w:val="32BB0D26"/>
    <w:rsid w:val="34686C2D"/>
    <w:rsid w:val="36E4065A"/>
    <w:rsid w:val="382653C1"/>
    <w:rsid w:val="38A703EC"/>
    <w:rsid w:val="3A6D5BC6"/>
    <w:rsid w:val="3CF018E7"/>
    <w:rsid w:val="3E834A1B"/>
    <w:rsid w:val="3EA8703F"/>
    <w:rsid w:val="3EB21347"/>
    <w:rsid w:val="404D79B1"/>
    <w:rsid w:val="41E73ED8"/>
    <w:rsid w:val="42297E32"/>
    <w:rsid w:val="43E80281"/>
    <w:rsid w:val="44721CAF"/>
    <w:rsid w:val="454A7131"/>
    <w:rsid w:val="4738788D"/>
    <w:rsid w:val="49BC612A"/>
    <w:rsid w:val="4ACD382B"/>
    <w:rsid w:val="4C612F87"/>
    <w:rsid w:val="4D0D27FC"/>
    <w:rsid w:val="505F53C6"/>
    <w:rsid w:val="5067508E"/>
    <w:rsid w:val="518B0309"/>
    <w:rsid w:val="536C14D6"/>
    <w:rsid w:val="537E015A"/>
    <w:rsid w:val="55274BB2"/>
    <w:rsid w:val="567D67F9"/>
    <w:rsid w:val="57042229"/>
    <w:rsid w:val="593835AB"/>
    <w:rsid w:val="5C37643B"/>
    <w:rsid w:val="5D5369BF"/>
    <w:rsid w:val="5E2274C7"/>
    <w:rsid w:val="64074102"/>
    <w:rsid w:val="65DD3474"/>
    <w:rsid w:val="66C36E39"/>
    <w:rsid w:val="66FF0C54"/>
    <w:rsid w:val="69EA121A"/>
    <w:rsid w:val="6A964E34"/>
    <w:rsid w:val="6B0F1EE6"/>
    <w:rsid w:val="6D1D2689"/>
    <w:rsid w:val="6DFB1FA3"/>
    <w:rsid w:val="6F0C2641"/>
    <w:rsid w:val="6F235D87"/>
    <w:rsid w:val="715960D5"/>
    <w:rsid w:val="719D56A2"/>
    <w:rsid w:val="722D0DCF"/>
    <w:rsid w:val="726F67ED"/>
    <w:rsid w:val="72F954DD"/>
    <w:rsid w:val="76F15A01"/>
    <w:rsid w:val="770E4CFD"/>
    <w:rsid w:val="78CE080E"/>
    <w:rsid w:val="79625E36"/>
    <w:rsid w:val="79DC7E70"/>
    <w:rsid w:val="7C3E749D"/>
    <w:rsid w:val="7C5D3D38"/>
    <w:rsid w:val="7C6A4EF8"/>
    <w:rsid w:val="7E8375B7"/>
    <w:rsid w:val="7EF8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Pr>
      <w:rFonts w:ascii="Times New Roman" w:eastAsia="宋体" w:hAnsi="Times New Roman" w:cs="Times New Roman"/>
    </w:rPr>
  </w:style>
  <w:style w:type="paragraph" w:styleId="a4">
    <w:name w:val="Balloon Text"/>
    <w:basedOn w:val="a"/>
    <w:link w:val="Char"/>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
    <w:name w:val="批注框文本 Char"/>
    <w:basedOn w:val="a0"/>
    <w:link w:val="a4"/>
    <w:uiPriority w:val="99"/>
    <w:qFormat/>
    <w:rPr>
      <w:kern w:val="2"/>
      <w:sz w:val="18"/>
      <w:szCs w:val="18"/>
    </w:rPr>
  </w:style>
  <w:style w:type="character" w:customStyle="1" w:styleId="font121">
    <w:name w:val="font121"/>
    <w:basedOn w:val="a0"/>
    <w:qFormat/>
    <w:rPr>
      <w:rFonts w:ascii="方正仿宋简体" w:eastAsia="方正仿宋简体" w:hAnsi="方正仿宋简体" w:cs="方正仿宋简体" w:hint="default"/>
      <w:color w:val="000000"/>
      <w:sz w:val="22"/>
      <w:szCs w:val="22"/>
      <w:u w:val="none"/>
    </w:rPr>
  </w:style>
  <w:style w:type="character" w:customStyle="1" w:styleId="font91">
    <w:name w:val="font91"/>
    <w:basedOn w:val="a0"/>
    <w:qFormat/>
    <w:rPr>
      <w:rFonts w:ascii="方正仿宋简体" w:eastAsia="方正仿宋简体" w:hAnsi="方正仿宋简体" w:cs="方正仿宋简体" w:hint="default"/>
      <w:color w:val="000000"/>
      <w:sz w:val="22"/>
      <w:szCs w:val="22"/>
      <w:u w:val="none"/>
    </w:rPr>
  </w:style>
  <w:style w:type="character" w:customStyle="1" w:styleId="font141">
    <w:name w:val="font1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新宋体" w:eastAsia="新宋体" w:hAnsi="新宋体" w:cs="新宋体"/>
      <w:color w:val="000000"/>
      <w:sz w:val="22"/>
      <w:szCs w:val="22"/>
      <w:u w:val="none"/>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11">
    <w:name w:val="font11"/>
    <w:basedOn w:val="a0"/>
    <w:qFormat/>
    <w:rPr>
      <w:rFonts w:ascii="Calibri" w:hAnsi="Calibri" w:cs="Calibri"/>
      <w:color w:val="000000"/>
      <w:sz w:val="22"/>
      <w:szCs w:val="22"/>
      <w:u w:val="none"/>
    </w:rPr>
  </w:style>
  <w:style w:type="paragraph" w:customStyle="1" w:styleId="CM4">
    <w:name w:val="CM4"/>
    <w:basedOn w:val="a"/>
    <w:next w:val="a"/>
    <w:uiPriority w:val="99"/>
    <w:pPr>
      <w:autoSpaceDE w:val="0"/>
      <w:autoSpaceDN w:val="0"/>
      <w:adjustRightInd w:val="0"/>
      <w:spacing w:line="560" w:lineRule="atLeast"/>
      <w:jc w:val="left"/>
    </w:pPr>
    <w:rPr>
      <w:rFonts w:asci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Pr>
      <w:rFonts w:ascii="Times New Roman" w:eastAsia="宋体" w:hAnsi="Times New Roman" w:cs="Times New Roman"/>
    </w:rPr>
  </w:style>
  <w:style w:type="paragraph" w:styleId="a4">
    <w:name w:val="Balloon Text"/>
    <w:basedOn w:val="a"/>
    <w:link w:val="Char"/>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qFormat/>
    <w:rPr>
      <w:b/>
      <w:bCs/>
    </w:rPr>
  </w:style>
  <w:style w:type="character" w:customStyle="1" w:styleId="Char">
    <w:name w:val="批注框文本 Char"/>
    <w:basedOn w:val="a0"/>
    <w:link w:val="a4"/>
    <w:uiPriority w:val="99"/>
    <w:qFormat/>
    <w:rPr>
      <w:kern w:val="2"/>
      <w:sz w:val="18"/>
      <w:szCs w:val="18"/>
    </w:rPr>
  </w:style>
  <w:style w:type="character" w:customStyle="1" w:styleId="font121">
    <w:name w:val="font121"/>
    <w:basedOn w:val="a0"/>
    <w:qFormat/>
    <w:rPr>
      <w:rFonts w:ascii="方正仿宋简体" w:eastAsia="方正仿宋简体" w:hAnsi="方正仿宋简体" w:cs="方正仿宋简体" w:hint="default"/>
      <w:color w:val="000000"/>
      <w:sz w:val="22"/>
      <w:szCs w:val="22"/>
      <w:u w:val="none"/>
    </w:rPr>
  </w:style>
  <w:style w:type="character" w:customStyle="1" w:styleId="font91">
    <w:name w:val="font91"/>
    <w:basedOn w:val="a0"/>
    <w:qFormat/>
    <w:rPr>
      <w:rFonts w:ascii="方正仿宋简体" w:eastAsia="方正仿宋简体" w:hAnsi="方正仿宋简体" w:cs="方正仿宋简体" w:hint="default"/>
      <w:color w:val="000000"/>
      <w:sz w:val="22"/>
      <w:szCs w:val="22"/>
      <w:u w:val="none"/>
    </w:rPr>
  </w:style>
  <w:style w:type="character" w:customStyle="1" w:styleId="font141">
    <w:name w:val="font1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新宋体" w:eastAsia="新宋体" w:hAnsi="新宋体" w:cs="新宋体"/>
      <w:color w:val="000000"/>
      <w:sz w:val="22"/>
      <w:szCs w:val="22"/>
      <w:u w:val="none"/>
    </w:rPr>
  </w:style>
  <w:style w:type="character" w:customStyle="1" w:styleId="font01">
    <w:name w:val="font01"/>
    <w:basedOn w:val="a0"/>
    <w:qFormat/>
    <w:rPr>
      <w:rFonts w:ascii="font-weight : 400" w:eastAsia="font-weight : 400" w:hAnsi="font-weight : 400" w:cs="font-weight : 400"/>
      <w:color w:val="000000"/>
      <w:sz w:val="22"/>
      <w:szCs w:val="22"/>
      <w:u w:val="none"/>
    </w:rPr>
  </w:style>
  <w:style w:type="character" w:customStyle="1" w:styleId="font11">
    <w:name w:val="font11"/>
    <w:basedOn w:val="a0"/>
    <w:qFormat/>
    <w:rPr>
      <w:rFonts w:ascii="Calibri" w:hAnsi="Calibri" w:cs="Calibri"/>
      <w:color w:val="000000"/>
      <w:sz w:val="22"/>
      <w:szCs w:val="22"/>
      <w:u w:val="none"/>
    </w:rPr>
  </w:style>
  <w:style w:type="paragraph" w:customStyle="1" w:styleId="CM4">
    <w:name w:val="CM4"/>
    <w:basedOn w:val="a"/>
    <w:next w:val="a"/>
    <w:uiPriority w:val="99"/>
    <w:pPr>
      <w:autoSpaceDE w:val="0"/>
      <w:autoSpaceDN w:val="0"/>
      <w:adjustRightInd w:val="0"/>
      <w:spacing w:line="560" w:lineRule="atLeast"/>
      <w:jc w:val="left"/>
    </w:pPr>
    <w:rPr>
      <w:rFonts w:asci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C3DAE-D3E3-43B5-AEEE-A9AD776C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1664</Words>
  <Characters>9490</Characters>
  <Application>Microsoft Office Word</Application>
  <DocSecurity>0</DocSecurity>
  <Lines>79</Lines>
  <Paragraphs>22</Paragraphs>
  <ScaleCrop>false</ScaleCrop>
  <Company>Microsoft</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zhang.wolf/张超_昆_销售</cp:lastModifiedBy>
  <cp:revision>69</cp:revision>
  <dcterms:created xsi:type="dcterms:W3CDTF">2019-03-08T06:53:00Z</dcterms:created>
  <dcterms:modified xsi:type="dcterms:W3CDTF">2019-04-15T08:33:00Z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